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78855" w14:textId="77777777" w:rsidR="00156D98" w:rsidRPr="003447CF" w:rsidRDefault="00156D98" w:rsidP="00FF2704">
      <w:pPr>
        <w:jc w:val="center"/>
        <w:rPr>
          <w:rFonts w:cstheme="minorHAnsi"/>
          <w:b/>
          <w:sz w:val="56"/>
          <w:lang w:val="en-US"/>
        </w:rPr>
      </w:pPr>
      <w:bookmarkStart w:id="0" w:name="_Toc158664621"/>
      <w:bookmarkStart w:id="1" w:name="_Toc217275631"/>
      <w:bookmarkStart w:id="2" w:name="_Toc220753472"/>
      <w:bookmarkStart w:id="3" w:name="_Toc220838562"/>
      <w:bookmarkStart w:id="4" w:name="_Toc220838783"/>
      <w:bookmarkStart w:id="5" w:name="_Toc241322860"/>
    </w:p>
    <w:p w14:paraId="23C5CA58" w14:textId="77777777" w:rsidR="00156D98" w:rsidRDefault="00156D98" w:rsidP="00FF2704">
      <w:pPr>
        <w:jc w:val="center"/>
        <w:rPr>
          <w:rFonts w:cstheme="minorHAnsi"/>
          <w:b/>
          <w:sz w:val="56"/>
        </w:rPr>
      </w:pPr>
    </w:p>
    <w:p w14:paraId="75F064E9" w14:textId="77777777" w:rsidR="002C515C" w:rsidRPr="00A70883" w:rsidRDefault="002C515C" w:rsidP="00FF2704">
      <w:pPr>
        <w:jc w:val="center"/>
        <w:rPr>
          <w:rFonts w:cstheme="minorHAnsi"/>
          <w:b/>
          <w:sz w:val="56"/>
        </w:rPr>
      </w:pPr>
      <w:r w:rsidRPr="00A70883">
        <w:rPr>
          <w:rFonts w:cstheme="minorHAnsi"/>
          <w:b/>
          <w:sz w:val="56"/>
        </w:rPr>
        <w:t>Инструкция пользователя</w:t>
      </w:r>
    </w:p>
    <w:p w14:paraId="225C41C5" w14:textId="77777777" w:rsidR="001E0BC6" w:rsidRDefault="002C515C" w:rsidP="00FF2704">
      <w:pPr>
        <w:jc w:val="center"/>
        <w:rPr>
          <w:rFonts w:cstheme="minorHAnsi"/>
          <w:b/>
          <w:sz w:val="56"/>
        </w:rPr>
      </w:pPr>
      <w:r w:rsidRPr="00A70883">
        <w:rPr>
          <w:rFonts w:cstheme="minorHAnsi"/>
          <w:b/>
          <w:sz w:val="56"/>
        </w:rPr>
        <w:t xml:space="preserve">по работе с инженерным </w:t>
      </w:r>
    </w:p>
    <w:p w14:paraId="4853F79C" w14:textId="77777777" w:rsidR="002C515C" w:rsidRPr="00A70883" w:rsidRDefault="002C515C" w:rsidP="00FF2704">
      <w:pPr>
        <w:jc w:val="center"/>
        <w:rPr>
          <w:rFonts w:cstheme="minorHAnsi"/>
          <w:b/>
          <w:sz w:val="56"/>
        </w:rPr>
      </w:pPr>
      <w:r w:rsidRPr="00A70883">
        <w:rPr>
          <w:rFonts w:cstheme="minorHAnsi"/>
          <w:b/>
          <w:sz w:val="56"/>
        </w:rPr>
        <w:t>калькулятором</w:t>
      </w:r>
    </w:p>
    <w:p w14:paraId="584EFBBB" w14:textId="77777777" w:rsidR="002C515C" w:rsidRPr="00A70883" w:rsidRDefault="00FF2704" w:rsidP="00FF2704">
      <w:pPr>
        <w:shd w:val="pct10" w:color="auto" w:fill="auto"/>
        <w:jc w:val="center"/>
        <w:rPr>
          <w:rFonts w:cstheme="minorHAnsi"/>
          <w:b/>
          <w:spacing w:val="204"/>
          <w:sz w:val="72"/>
        </w:rPr>
      </w:pPr>
      <w:r w:rsidRPr="00A70883">
        <w:rPr>
          <w:rFonts w:cstheme="minorHAnsi"/>
          <w:b/>
          <w:color w:val="0000FF"/>
          <w:spacing w:val="204"/>
          <w:sz w:val="72"/>
          <w:lang w:val="en-US"/>
        </w:rPr>
        <w:t>EXTRA</w:t>
      </w:r>
      <w:r w:rsidRPr="00A70883">
        <w:rPr>
          <w:rFonts w:cstheme="minorHAnsi"/>
          <w:b/>
          <w:color w:val="0000FF"/>
          <w:spacing w:val="204"/>
          <w:sz w:val="72"/>
        </w:rPr>
        <w:t>-</w:t>
      </w:r>
      <w:r w:rsidRPr="00A70883">
        <w:rPr>
          <w:rFonts w:cstheme="minorHAnsi"/>
          <w:b/>
          <w:color w:val="0000FF"/>
          <w:spacing w:val="204"/>
          <w:sz w:val="72"/>
          <w:lang w:val="en-US"/>
        </w:rPr>
        <w:t>CALC</w:t>
      </w:r>
      <w:r w:rsidR="002C515C" w:rsidRPr="00A70883">
        <w:rPr>
          <w:rFonts w:cstheme="minorHAnsi"/>
        </w:rPr>
        <w:t xml:space="preserve">версия </w:t>
      </w:r>
      <w:r w:rsidR="00A307A8" w:rsidRPr="00A70883">
        <w:rPr>
          <w:rFonts w:cstheme="minorHAnsi"/>
        </w:rPr>
        <w:t>3</w:t>
      </w:r>
      <w:r w:rsidRPr="00A70883">
        <w:rPr>
          <w:rFonts w:cstheme="minorHAnsi"/>
        </w:rPr>
        <w:t>.</w:t>
      </w:r>
      <w:r w:rsidR="005E6E92">
        <w:rPr>
          <w:rFonts w:cstheme="minorHAnsi"/>
        </w:rPr>
        <w:t>0</w:t>
      </w:r>
    </w:p>
    <w:p w14:paraId="691C0987" w14:textId="77777777" w:rsidR="002C515C" w:rsidRPr="00A70883" w:rsidRDefault="002C515C" w:rsidP="002C515C">
      <w:pPr>
        <w:rPr>
          <w:rFonts w:cstheme="minorHAnsi"/>
          <w:b/>
          <w:i/>
          <w:spacing w:val="204"/>
          <w:sz w:val="32"/>
        </w:rPr>
      </w:pPr>
    </w:p>
    <w:p w14:paraId="73A65CA7" w14:textId="77777777" w:rsidR="002C515C" w:rsidRDefault="002C515C" w:rsidP="002C515C">
      <w:pPr>
        <w:rPr>
          <w:rFonts w:cstheme="minorHAnsi"/>
        </w:rPr>
      </w:pPr>
    </w:p>
    <w:p w14:paraId="503D5FFD" w14:textId="77777777" w:rsidR="00156D98" w:rsidRPr="00A70883" w:rsidRDefault="00156D98" w:rsidP="002C515C">
      <w:pPr>
        <w:rPr>
          <w:rFonts w:cstheme="minorHAnsi"/>
        </w:rPr>
      </w:pPr>
    </w:p>
    <w:p w14:paraId="5D984759" w14:textId="77777777" w:rsidR="002C515C" w:rsidRPr="00A70883" w:rsidRDefault="002C515C" w:rsidP="002C515C">
      <w:pPr>
        <w:ind w:left="6804"/>
        <w:rPr>
          <w:rFonts w:cstheme="minorHAnsi"/>
          <w:spacing w:val="58"/>
          <w:sz w:val="28"/>
        </w:rPr>
      </w:pPr>
    </w:p>
    <w:p w14:paraId="35F60463" w14:textId="77777777" w:rsidR="002C515C" w:rsidRPr="00A70883" w:rsidRDefault="002C515C" w:rsidP="002C515C">
      <w:pPr>
        <w:rPr>
          <w:rFonts w:cstheme="minorHAnsi"/>
        </w:rPr>
      </w:pPr>
    </w:p>
    <w:p w14:paraId="3A1328C0" w14:textId="77777777" w:rsidR="002C515C" w:rsidRPr="00A70883" w:rsidRDefault="002C515C" w:rsidP="002C515C">
      <w:pPr>
        <w:rPr>
          <w:rFonts w:cstheme="minorHAnsi"/>
        </w:rPr>
      </w:pPr>
    </w:p>
    <w:p w14:paraId="0C0F1EFA" w14:textId="77777777" w:rsidR="002C515C" w:rsidRPr="00A70883" w:rsidRDefault="002C515C" w:rsidP="002C515C">
      <w:pPr>
        <w:rPr>
          <w:rFonts w:cstheme="minorHAnsi"/>
        </w:rPr>
      </w:pPr>
    </w:p>
    <w:p w14:paraId="3B240C67" w14:textId="77777777" w:rsidR="002C515C" w:rsidRPr="00A70883" w:rsidRDefault="002C515C" w:rsidP="002C515C">
      <w:pPr>
        <w:rPr>
          <w:rFonts w:cstheme="minorHAnsi"/>
        </w:rPr>
      </w:pPr>
    </w:p>
    <w:p w14:paraId="70FC8C01" w14:textId="77777777" w:rsidR="00FF2704" w:rsidRPr="00A70883" w:rsidRDefault="00FF2704" w:rsidP="002C515C">
      <w:pPr>
        <w:rPr>
          <w:rFonts w:cstheme="minorHAnsi"/>
        </w:rPr>
      </w:pPr>
    </w:p>
    <w:p w14:paraId="2393F23C" w14:textId="77777777" w:rsidR="00FF2704" w:rsidRPr="00A70883" w:rsidRDefault="00FF2704" w:rsidP="002C515C">
      <w:pPr>
        <w:rPr>
          <w:rFonts w:cstheme="minorHAnsi"/>
        </w:rPr>
      </w:pPr>
    </w:p>
    <w:p w14:paraId="7DC0A29D" w14:textId="77777777" w:rsidR="00FF2704" w:rsidRPr="00A70883" w:rsidRDefault="00FF2704" w:rsidP="002C515C">
      <w:pPr>
        <w:rPr>
          <w:rFonts w:cstheme="minorHAnsi"/>
        </w:rPr>
      </w:pPr>
    </w:p>
    <w:p w14:paraId="622B516D" w14:textId="77777777" w:rsidR="00FF2704" w:rsidRPr="00A70883" w:rsidRDefault="00FF2704" w:rsidP="002C515C">
      <w:pPr>
        <w:rPr>
          <w:rFonts w:cstheme="minorHAnsi"/>
        </w:rPr>
      </w:pPr>
    </w:p>
    <w:p w14:paraId="32DFAE1F" w14:textId="77777777" w:rsidR="00FF2704" w:rsidRPr="00A70883" w:rsidRDefault="00FF2704" w:rsidP="002C515C">
      <w:pPr>
        <w:rPr>
          <w:rFonts w:cstheme="minorHAnsi"/>
        </w:rPr>
      </w:pPr>
    </w:p>
    <w:p w14:paraId="4A27A7D7" w14:textId="77777777" w:rsidR="002C515C" w:rsidRPr="00A70883" w:rsidRDefault="002C515C" w:rsidP="002C515C">
      <w:pPr>
        <w:rPr>
          <w:rFonts w:cstheme="minorHAnsi"/>
        </w:rPr>
      </w:pPr>
    </w:p>
    <w:p w14:paraId="6E5EAF01" w14:textId="77777777" w:rsidR="002C515C" w:rsidRPr="00A70883" w:rsidRDefault="002C515C" w:rsidP="002C515C">
      <w:pPr>
        <w:rPr>
          <w:rFonts w:cstheme="minorHAnsi"/>
        </w:rPr>
      </w:pPr>
    </w:p>
    <w:p w14:paraId="416CB9A4" w14:textId="4BF04B94" w:rsidR="002C515C" w:rsidRPr="00A70883" w:rsidRDefault="002C515C" w:rsidP="002C515C">
      <w:pPr>
        <w:shd w:val="pct10" w:color="auto" w:fill="auto"/>
        <w:jc w:val="center"/>
        <w:rPr>
          <w:rFonts w:cstheme="minorHAnsi"/>
        </w:rPr>
      </w:pPr>
      <w:r w:rsidRPr="00A70883">
        <w:rPr>
          <w:rFonts w:cstheme="minorHAnsi"/>
          <w:sz w:val="32"/>
        </w:rPr>
        <w:t xml:space="preserve">УФА </w:t>
      </w:r>
      <w:r w:rsidR="00C76464" w:rsidRPr="00A70883">
        <w:rPr>
          <w:rFonts w:cstheme="minorHAnsi"/>
          <w:sz w:val="32"/>
        </w:rPr>
        <w:t xml:space="preserve">– </w:t>
      </w:r>
      <w:r w:rsidRPr="00A70883">
        <w:rPr>
          <w:rFonts w:cstheme="minorHAnsi"/>
          <w:sz w:val="32"/>
        </w:rPr>
        <w:t>20</w:t>
      </w:r>
      <w:r w:rsidR="00C76464" w:rsidRPr="00A70883">
        <w:rPr>
          <w:rFonts w:cstheme="minorHAnsi"/>
          <w:sz w:val="32"/>
        </w:rPr>
        <w:t>2</w:t>
      </w:r>
      <w:r w:rsidR="00E32612">
        <w:rPr>
          <w:rFonts w:cstheme="minorHAnsi"/>
          <w:sz w:val="32"/>
        </w:rPr>
        <w:t>4</w:t>
      </w:r>
    </w:p>
    <w:p w14:paraId="031AA139" w14:textId="77777777" w:rsidR="002C515C" w:rsidRPr="00A70883" w:rsidRDefault="002C515C" w:rsidP="002C515C">
      <w:pPr>
        <w:jc w:val="left"/>
        <w:rPr>
          <w:rFonts w:cstheme="minorHAnsi"/>
          <w:sz w:val="26"/>
        </w:rPr>
      </w:pPr>
      <w:r w:rsidRPr="00A70883">
        <w:rPr>
          <w:rFonts w:cstheme="minorHAnsi"/>
          <w:color w:val="000000"/>
          <w:sz w:val="28"/>
        </w:rPr>
        <w:br w:type="page"/>
      </w:r>
      <w:r w:rsidRPr="00A70883">
        <w:rPr>
          <w:rFonts w:cstheme="minorHAnsi"/>
          <w:sz w:val="26"/>
        </w:rPr>
        <w:lastRenderedPageBreak/>
        <w:t xml:space="preserve"> </w:t>
      </w:r>
    </w:p>
    <w:p w14:paraId="2FA7B69D" w14:textId="77777777" w:rsidR="002C515C" w:rsidRPr="00A70883" w:rsidRDefault="002C515C" w:rsidP="002C515C">
      <w:pPr>
        <w:pStyle w:val="ArialCYR13"/>
        <w:rPr>
          <w:rFonts w:asciiTheme="minorHAnsi" w:hAnsiTheme="minorHAnsi" w:cstheme="minorHAnsi"/>
        </w:rPr>
      </w:pPr>
    </w:p>
    <w:p w14:paraId="501573A3" w14:textId="77777777" w:rsidR="00BD6541" w:rsidRDefault="00BD6541" w:rsidP="002C515C">
      <w:pPr>
        <w:tabs>
          <w:tab w:val="left" w:pos="1843"/>
        </w:tabs>
        <w:rPr>
          <w:rFonts w:cstheme="minorHAnsi"/>
          <w:sz w:val="28"/>
          <w:szCs w:val="28"/>
        </w:rPr>
      </w:pPr>
    </w:p>
    <w:p w14:paraId="62021372" w14:textId="77777777" w:rsidR="00BD6541" w:rsidRDefault="00BD6541" w:rsidP="002C515C">
      <w:pPr>
        <w:tabs>
          <w:tab w:val="left" w:pos="1843"/>
        </w:tabs>
        <w:rPr>
          <w:rFonts w:cstheme="minorHAnsi"/>
          <w:sz w:val="28"/>
          <w:szCs w:val="28"/>
        </w:rPr>
      </w:pPr>
    </w:p>
    <w:p w14:paraId="04B0F773" w14:textId="77777777" w:rsidR="00BD6541" w:rsidRDefault="00BD6541" w:rsidP="002C515C">
      <w:pPr>
        <w:tabs>
          <w:tab w:val="left" w:pos="1843"/>
        </w:tabs>
        <w:rPr>
          <w:rFonts w:cstheme="minorHAnsi"/>
          <w:sz w:val="28"/>
          <w:szCs w:val="28"/>
        </w:rPr>
      </w:pPr>
    </w:p>
    <w:p w14:paraId="1411B3FF" w14:textId="77777777" w:rsidR="00BD6541" w:rsidRDefault="00BD6541" w:rsidP="002C515C">
      <w:pPr>
        <w:tabs>
          <w:tab w:val="left" w:pos="1843"/>
        </w:tabs>
        <w:rPr>
          <w:rFonts w:cstheme="minorHAnsi"/>
          <w:sz w:val="28"/>
          <w:szCs w:val="28"/>
        </w:rPr>
      </w:pPr>
    </w:p>
    <w:p w14:paraId="0633007A" w14:textId="77777777" w:rsidR="00BD6541" w:rsidRDefault="00BD6541" w:rsidP="002C515C">
      <w:pPr>
        <w:tabs>
          <w:tab w:val="left" w:pos="1843"/>
        </w:tabs>
        <w:rPr>
          <w:rFonts w:cstheme="minorHAnsi"/>
          <w:sz w:val="28"/>
          <w:szCs w:val="28"/>
        </w:rPr>
      </w:pPr>
    </w:p>
    <w:p w14:paraId="6DA5FCB1" w14:textId="77777777" w:rsidR="00BD6541" w:rsidRDefault="00BD6541" w:rsidP="002C515C">
      <w:pPr>
        <w:tabs>
          <w:tab w:val="left" w:pos="1843"/>
        </w:tabs>
        <w:rPr>
          <w:rFonts w:cstheme="minorHAnsi"/>
          <w:sz w:val="28"/>
          <w:szCs w:val="28"/>
        </w:rPr>
      </w:pPr>
    </w:p>
    <w:p w14:paraId="13DC113B" w14:textId="77777777" w:rsidR="002C515C" w:rsidRPr="00A70883" w:rsidRDefault="002C515C" w:rsidP="002C515C">
      <w:pPr>
        <w:tabs>
          <w:tab w:val="left" w:pos="1843"/>
        </w:tabs>
        <w:rPr>
          <w:rFonts w:cstheme="minorHAnsi"/>
        </w:rPr>
      </w:pPr>
      <w:r w:rsidRPr="00A70883">
        <w:rPr>
          <w:rFonts w:cstheme="minorHAnsi"/>
          <w:sz w:val="28"/>
          <w:szCs w:val="28"/>
        </w:rPr>
        <w:t>Разработчики</w:t>
      </w:r>
      <w:r w:rsidRPr="00A70883">
        <w:rPr>
          <w:rFonts w:cstheme="minorHAnsi"/>
        </w:rPr>
        <w:t>:</w:t>
      </w:r>
    </w:p>
    <w:p w14:paraId="7C8DD2E1" w14:textId="77777777" w:rsidR="002C515C" w:rsidRPr="00A70883" w:rsidRDefault="002C515C" w:rsidP="002C515C">
      <w:pPr>
        <w:tabs>
          <w:tab w:val="left" w:pos="1843"/>
        </w:tabs>
        <w:rPr>
          <w:rFonts w:cstheme="minorHAnsi"/>
        </w:rPr>
      </w:pPr>
    </w:p>
    <w:p w14:paraId="67E008C2" w14:textId="77777777" w:rsidR="002C515C" w:rsidRPr="00A70883" w:rsidRDefault="002C515C" w:rsidP="002C515C">
      <w:pPr>
        <w:tabs>
          <w:tab w:val="left" w:pos="1843"/>
        </w:tabs>
        <w:rPr>
          <w:rFonts w:cstheme="minorHAnsi"/>
        </w:rPr>
      </w:pPr>
    </w:p>
    <w:p w14:paraId="18BCE09B" w14:textId="77777777" w:rsidR="002C515C" w:rsidRPr="00A70883" w:rsidRDefault="002C515C" w:rsidP="002C515C">
      <w:pPr>
        <w:tabs>
          <w:tab w:val="left" w:pos="1843"/>
        </w:tabs>
        <w:rPr>
          <w:rFonts w:cstheme="minorHAnsi"/>
          <w:b/>
        </w:rPr>
      </w:pPr>
      <w:r w:rsidRPr="00A70883">
        <w:rPr>
          <w:rFonts w:cstheme="minorHAnsi"/>
          <w:b/>
        </w:rPr>
        <w:t>Руководитель проекта</w:t>
      </w:r>
      <w:r w:rsidRPr="00A70883">
        <w:rPr>
          <w:rFonts w:cstheme="minorHAnsi"/>
          <w:b/>
        </w:rPr>
        <w:tab/>
      </w:r>
      <w:r w:rsidRPr="00A70883">
        <w:rPr>
          <w:rFonts w:cstheme="minorHAnsi"/>
          <w:b/>
        </w:rPr>
        <w:tab/>
      </w:r>
      <w:r w:rsidRPr="00A70883">
        <w:rPr>
          <w:rFonts w:cstheme="minorHAnsi"/>
          <w:b/>
        </w:rPr>
        <w:tab/>
      </w:r>
      <w:r w:rsidRPr="00A70883">
        <w:rPr>
          <w:rFonts w:cstheme="minorHAnsi"/>
          <w:b/>
        </w:rPr>
        <w:tab/>
      </w:r>
      <w:r w:rsidRPr="00A70883">
        <w:rPr>
          <w:rFonts w:cstheme="minorHAnsi"/>
          <w:b/>
        </w:rPr>
        <w:tab/>
      </w:r>
      <w:r w:rsidRPr="00A70883">
        <w:rPr>
          <w:rFonts w:cstheme="minorHAnsi"/>
          <w:b/>
        </w:rPr>
        <w:tab/>
      </w:r>
      <w:r w:rsidRPr="00A70883">
        <w:rPr>
          <w:rFonts w:cstheme="minorHAnsi"/>
          <w:b/>
        </w:rPr>
        <w:tab/>
        <w:t>А.Т. Фаритов</w:t>
      </w:r>
    </w:p>
    <w:p w14:paraId="210163E4" w14:textId="77777777" w:rsidR="002C515C" w:rsidRPr="00A70883" w:rsidRDefault="00C64026" w:rsidP="002C515C">
      <w:pPr>
        <w:pStyle w:val="a7"/>
        <w:pBdr>
          <w:bottom w:val="single" w:sz="12" w:space="1" w:color="auto"/>
        </w:pBdr>
        <w:ind w:right="-23" w:firstLine="0"/>
        <w:rPr>
          <w:rFonts w:cstheme="minorHAnsi"/>
          <w:b/>
        </w:rPr>
      </w:pPr>
      <w:r w:rsidRPr="00C64026">
        <w:rPr>
          <w:rFonts w:cstheme="minorHAnsi"/>
          <w:b/>
        </w:rPr>
        <w:t xml:space="preserve">        </w:t>
      </w:r>
      <w:r w:rsidR="008D3464">
        <w:rPr>
          <w:rFonts w:cstheme="minorHAnsi"/>
          <w:b/>
        </w:rPr>
        <w:t>Ведущий</w:t>
      </w:r>
      <w:r w:rsidR="003C20DE" w:rsidRPr="00A70883">
        <w:rPr>
          <w:rFonts w:cstheme="minorHAnsi"/>
          <w:b/>
        </w:rPr>
        <w:t xml:space="preserve"> программист </w:t>
      </w:r>
      <w:r w:rsidR="003C20DE" w:rsidRPr="00A70883">
        <w:rPr>
          <w:rFonts w:cstheme="minorHAnsi"/>
          <w:b/>
        </w:rPr>
        <w:tab/>
      </w:r>
      <w:r w:rsidR="003C20DE" w:rsidRPr="00A70883">
        <w:rPr>
          <w:rFonts w:cstheme="minorHAnsi"/>
          <w:b/>
        </w:rPr>
        <w:tab/>
      </w:r>
      <w:r w:rsidR="003C20DE" w:rsidRPr="00A70883">
        <w:rPr>
          <w:rFonts w:cstheme="minorHAnsi"/>
          <w:b/>
        </w:rPr>
        <w:tab/>
      </w:r>
      <w:r w:rsidR="003C20DE" w:rsidRPr="00A70883">
        <w:rPr>
          <w:rFonts w:cstheme="minorHAnsi"/>
          <w:b/>
        </w:rPr>
        <w:tab/>
      </w:r>
      <w:r w:rsidR="003C20DE" w:rsidRPr="00A70883">
        <w:rPr>
          <w:rFonts w:cstheme="minorHAnsi"/>
          <w:b/>
        </w:rPr>
        <w:tab/>
      </w:r>
      <w:r w:rsidR="003C20DE" w:rsidRPr="00A70883">
        <w:rPr>
          <w:rFonts w:cstheme="minorHAnsi"/>
          <w:b/>
        </w:rPr>
        <w:tab/>
      </w:r>
      <w:r w:rsidR="002C515C" w:rsidRPr="00A70883">
        <w:rPr>
          <w:rFonts w:cstheme="minorHAnsi"/>
          <w:b/>
        </w:rPr>
        <w:t>А.Ю. Глазков</w:t>
      </w:r>
    </w:p>
    <w:p w14:paraId="4D61E38A" w14:textId="77777777" w:rsidR="002C515C" w:rsidRPr="00A70883" w:rsidRDefault="002C515C" w:rsidP="002C515C">
      <w:pPr>
        <w:ind w:right="-23"/>
        <w:rPr>
          <w:rFonts w:cstheme="minorHAnsi"/>
        </w:rPr>
      </w:pPr>
    </w:p>
    <w:p w14:paraId="3F630A70" w14:textId="77777777" w:rsidR="00171BF8" w:rsidRPr="00A70883" w:rsidRDefault="00171BF8" w:rsidP="00F845A8">
      <w:pPr>
        <w:spacing w:line="276" w:lineRule="auto"/>
        <w:rPr>
          <w:rFonts w:cstheme="minorHAnsi"/>
          <w:sz w:val="28"/>
          <w:szCs w:val="28"/>
        </w:rPr>
      </w:pPr>
      <w:r w:rsidRPr="00A70883">
        <w:rPr>
          <w:rFonts w:cstheme="minorHAnsi"/>
          <w:sz w:val="28"/>
          <w:szCs w:val="28"/>
        </w:rPr>
        <w:t xml:space="preserve">Данная программа включена в программный продукт «Экстра, версия </w:t>
      </w:r>
      <w:r w:rsidR="00C76464" w:rsidRPr="00A70883">
        <w:rPr>
          <w:rFonts w:cstheme="minorHAnsi"/>
          <w:sz w:val="28"/>
          <w:szCs w:val="28"/>
        </w:rPr>
        <w:t>7</w:t>
      </w:r>
      <w:r w:rsidRPr="00A70883">
        <w:rPr>
          <w:rFonts w:cstheme="minorHAnsi"/>
          <w:sz w:val="28"/>
          <w:szCs w:val="28"/>
        </w:rPr>
        <w:t xml:space="preserve">.0», а </w:t>
      </w:r>
      <w:r w:rsidR="006948BC" w:rsidRPr="00A70883">
        <w:rPr>
          <w:rFonts w:cstheme="minorHAnsi"/>
          <w:sz w:val="28"/>
          <w:szCs w:val="28"/>
        </w:rPr>
        <w:t>так</w:t>
      </w:r>
      <w:r w:rsidR="006948BC">
        <w:rPr>
          <w:rFonts w:cstheme="minorHAnsi"/>
          <w:sz w:val="28"/>
          <w:szCs w:val="28"/>
        </w:rPr>
        <w:t>же</w:t>
      </w:r>
      <w:r w:rsidRPr="00A70883">
        <w:rPr>
          <w:rFonts w:cstheme="minorHAnsi"/>
          <w:sz w:val="28"/>
          <w:szCs w:val="28"/>
        </w:rPr>
        <w:t xml:space="preserve"> используется в виде отдельной программы для инженерных расчетов. Заранее благодарны за высказанные замечания и предложения.</w:t>
      </w:r>
    </w:p>
    <w:p w14:paraId="55943457" w14:textId="77777777" w:rsidR="00474058" w:rsidRDefault="00171BF8" w:rsidP="00680C91">
      <w:pPr>
        <w:spacing w:line="276" w:lineRule="auto"/>
        <w:jc w:val="center"/>
        <w:rPr>
          <w:rFonts w:cstheme="minorHAnsi"/>
        </w:rPr>
      </w:pPr>
      <w:r w:rsidRPr="00A70883">
        <w:rPr>
          <w:rFonts w:cstheme="minorHAnsi"/>
        </w:rPr>
        <w:br w:type="page"/>
      </w:r>
    </w:p>
    <w:sdt>
      <w:sdtPr>
        <w:rPr>
          <w:rFonts w:asciiTheme="minorHAnsi" w:eastAsia="Times New Roman" w:hAnsiTheme="minorHAnsi" w:cs="Times New Roman"/>
          <w:b w:val="0"/>
          <w:bCs w:val="0"/>
          <w:color w:val="auto"/>
          <w:sz w:val="24"/>
          <w:szCs w:val="20"/>
        </w:rPr>
        <w:id w:val="-438764476"/>
        <w:docPartObj>
          <w:docPartGallery w:val="Table of Contents"/>
          <w:docPartUnique/>
        </w:docPartObj>
      </w:sdtPr>
      <w:sdtEndPr/>
      <w:sdtContent>
        <w:p w14:paraId="31A8DCA7" w14:textId="77777777" w:rsidR="005640DD" w:rsidRPr="00253661" w:rsidRDefault="005640DD" w:rsidP="00BF3F81">
          <w:pPr>
            <w:pStyle w:val="afb"/>
            <w:rPr>
              <w:rFonts w:asciiTheme="minorHAnsi" w:hAnsiTheme="minorHAnsi"/>
              <w:lang w:val="en-US"/>
            </w:rPr>
          </w:pPr>
          <w:r w:rsidRPr="00253661">
            <w:rPr>
              <w:rFonts w:asciiTheme="minorHAnsi" w:hAnsiTheme="minorHAnsi"/>
            </w:rPr>
            <w:t>ОГЛАВЛЕНИЕ</w:t>
          </w:r>
        </w:p>
        <w:p w14:paraId="3625AD7D" w14:textId="77777777" w:rsidR="005640DD" w:rsidRPr="005640DD" w:rsidRDefault="005640DD" w:rsidP="005640DD">
          <w:pPr>
            <w:rPr>
              <w:lang w:val="en-US"/>
            </w:rPr>
          </w:pPr>
        </w:p>
        <w:p w14:paraId="01ED3FAD" w14:textId="1CF94B0D" w:rsidR="009B26F8" w:rsidRDefault="00366E47">
          <w:pPr>
            <w:pStyle w:val="10"/>
            <w:tabs>
              <w:tab w:val="right" w:leader="dot" w:pos="9345"/>
            </w:tabs>
            <w:rPr>
              <w:rFonts w:eastAsiaTheme="minorEastAsia" w:cstheme="minorBidi"/>
              <w:noProof/>
              <w:sz w:val="22"/>
              <w:szCs w:val="22"/>
            </w:rPr>
          </w:pPr>
          <w:r>
            <w:fldChar w:fldCharType="begin"/>
          </w:r>
          <w:r w:rsidR="005640DD">
            <w:instrText xml:space="preserve"> TOC \o "1-3" \h \z \u </w:instrText>
          </w:r>
          <w:r>
            <w:fldChar w:fldCharType="separate"/>
          </w:r>
          <w:hyperlink w:anchor="_Toc175912895" w:history="1">
            <w:r w:rsidR="009B26F8" w:rsidRPr="0047187C">
              <w:rPr>
                <w:rStyle w:val="ad"/>
                <w:noProof/>
              </w:rPr>
              <w:t>Введение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_Toc175912895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6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05B074F1" w14:textId="612DBD3E" w:rsidR="009B26F8" w:rsidRDefault="003C74FD">
          <w:pPr>
            <w:pStyle w:val="10"/>
            <w:tabs>
              <w:tab w:val="right" w:leader="dot" w:pos="9345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896" w:history="1">
            <w:r w:rsidR="009B26F8" w:rsidRPr="0047187C">
              <w:rPr>
                <w:rStyle w:val="ad"/>
                <w:noProof/>
              </w:rPr>
              <w:t>Инсталляция, вызов программы и информационная поддержка.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_Toc175912896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6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5D82F1A8" w14:textId="42733640" w:rsidR="009B26F8" w:rsidRDefault="003C74FD">
          <w:pPr>
            <w:pStyle w:val="10"/>
            <w:tabs>
              <w:tab w:val="right" w:leader="dot" w:pos="9345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897" w:history="1">
            <w:r w:rsidR="009B26F8" w:rsidRPr="0047187C">
              <w:rPr>
                <w:rStyle w:val="ad"/>
                <w:noProof/>
              </w:rPr>
              <w:t>Интерфейс калькулятора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_Toc175912897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7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037D9C08" w14:textId="43F2CD48" w:rsidR="009B26F8" w:rsidRDefault="003C74FD">
          <w:pPr>
            <w:pStyle w:val="10"/>
            <w:tabs>
              <w:tab w:val="right" w:leader="dot" w:pos="9345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898" w:history="1">
            <w:r w:rsidR="009B26F8" w:rsidRPr="0047187C">
              <w:rPr>
                <w:rStyle w:val="ad"/>
                <w:noProof/>
              </w:rPr>
              <w:t>Функциональный калькулятор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_Toc175912898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7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04D79994" w14:textId="3713C17D" w:rsidR="009B26F8" w:rsidRDefault="003C74FD">
          <w:pPr>
            <w:pStyle w:val="23"/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899" w:history="1">
            <w:r w:rsidR="009B26F8" w:rsidRPr="0047187C">
              <w:rPr>
                <w:rStyle w:val="ad"/>
                <w:noProof/>
              </w:rPr>
              <w:t>Правила ввода скриптов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_Toc175912899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8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5E2B7EDB" w14:textId="529C337B" w:rsidR="009B26F8" w:rsidRDefault="003C74FD">
          <w:pPr>
            <w:pStyle w:val="23"/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00" w:history="1">
            <w:r w:rsidR="009B26F8" w:rsidRPr="0047187C">
              <w:rPr>
                <w:rStyle w:val="ad"/>
                <w:noProof/>
              </w:rPr>
              <w:t>Настройки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_Toc175912900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9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45AE8B53" w14:textId="50165935" w:rsidR="009B26F8" w:rsidRDefault="003C74FD">
          <w:pPr>
            <w:pStyle w:val="23"/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01" w:history="1">
            <w:r w:rsidR="009B26F8" w:rsidRPr="0047187C">
              <w:rPr>
                <w:rStyle w:val="ad"/>
                <w:noProof/>
              </w:rPr>
              <w:t>Комментарии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_Toc175912901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10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5423BAFB" w14:textId="14D8C498" w:rsidR="009B26F8" w:rsidRDefault="003C74FD">
          <w:pPr>
            <w:pStyle w:val="23"/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02" w:history="1">
            <w:r w:rsidR="009B26F8" w:rsidRPr="0047187C">
              <w:rPr>
                <w:rStyle w:val="ad"/>
                <w:noProof/>
              </w:rPr>
              <w:t>Значения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_Toc175912902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10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79C90220" w14:textId="7BA3169B" w:rsidR="009B26F8" w:rsidRDefault="003C74FD">
          <w:pPr>
            <w:pStyle w:val="23"/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03" w:history="1">
            <w:r w:rsidR="009B26F8" w:rsidRPr="0047187C">
              <w:rPr>
                <w:rStyle w:val="ad"/>
                <w:noProof/>
              </w:rPr>
              <w:t>Переменные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_Toc175912903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11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2F6388C0" w14:textId="03D72DE4" w:rsidR="009B26F8" w:rsidRDefault="003C74FD">
          <w:pPr>
            <w:pStyle w:val="23"/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04" w:history="1">
            <w:r w:rsidR="009B26F8" w:rsidRPr="0047187C">
              <w:rPr>
                <w:rStyle w:val="ad"/>
                <w:noProof/>
              </w:rPr>
              <w:t>Дополнительные возможности списка переменных.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_Toc175912904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12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188202CC" w14:textId="26DA38A8" w:rsidR="009B26F8" w:rsidRDefault="003C74FD">
          <w:pPr>
            <w:pStyle w:val="23"/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05" w:history="1">
            <w:r w:rsidR="009B26F8" w:rsidRPr="0047187C">
              <w:rPr>
                <w:rStyle w:val="ad"/>
                <w:noProof/>
              </w:rPr>
              <w:t>Логические операции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_Toc175912905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12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4EB205CE" w14:textId="3F6A9AEE" w:rsidR="009B26F8" w:rsidRDefault="003C74FD">
          <w:pPr>
            <w:pStyle w:val="23"/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06" w:history="1">
            <w:r w:rsidR="009B26F8" w:rsidRPr="0047187C">
              <w:rPr>
                <w:rStyle w:val="ad"/>
                <w:noProof/>
              </w:rPr>
              <w:t>Массивы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_Toc175912906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13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1E95846F" w14:textId="2C7AB173" w:rsidR="009B26F8" w:rsidRDefault="003C74FD">
          <w:pPr>
            <w:pStyle w:val="23"/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07" w:history="1">
            <w:r w:rsidR="009B26F8" w:rsidRPr="0047187C">
              <w:rPr>
                <w:rStyle w:val="ad"/>
                <w:noProof/>
              </w:rPr>
              <w:t>Ассоциативные массивы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_Toc175912907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14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69064C92" w14:textId="7B423FB9" w:rsidR="009B26F8" w:rsidRDefault="003C74FD">
          <w:pPr>
            <w:pStyle w:val="23"/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08" w:history="1">
            <w:r w:rsidR="009B26F8" w:rsidRPr="0047187C">
              <w:rPr>
                <w:rStyle w:val="ad"/>
                <w:noProof/>
              </w:rPr>
              <w:t>Отступы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_Toc175912908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14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31B46A5C" w14:textId="04D1979B" w:rsidR="009B26F8" w:rsidRDefault="003C74FD">
          <w:pPr>
            <w:pStyle w:val="23"/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09" w:history="1">
            <w:r w:rsidR="009B26F8" w:rsidRPr="0047187C">
              <w:rPr>
                <w:rStyle w:val="ad"/>
                <w:noProof/>
              </w:rPr>
              <w:t xml:space="preserve">Условный оператор </w:t>
            </w:r>
            <w:r w:rsidR="009B26F8" w:rsidRPr="0047187C">
              <w:rPr>
                <w:rStyle w:val="ad"/>
                <w:noProof/>
                <w:lang w:val="en-US"/>
              </w:rPr>
              <w:t>if</w:t>
            </w:r>
            <w:r w:rsidR="009B26F8" w:rsidRPr="0047187C">
              <w:rPr>
                <w:rStyle w:val="ad"/>
                <w:noProof/>
              </w:rPr>
              <w:t>...</w:t>
            </w:r>
            <w:r w:rsidR="009B26F8" w:rsidRPr="0047187C">
              <w:rPr>
                <w:rStyle w:val="ad"/>
                <w:noProof/>
                <w:lang w:val="en-US"/>
              </w:rPr>
              <w:t>elif</w:t>
            </w:r>
            <w:r w:rsidR="009B26F8" w:rsidRPr="0047187C">
              <w:rPr>
                <w:rStyle w:val="ad"/>
                <w:noProof/>
              </w:rPr>
              <w:t>...</w:t>
            </w:r>
            <w:r w:rsidR="009B26F8" w:rsidRPr="0047187C">
              <w:rPr>
                <w:rStyle w:val="ad"/>
                <w:noProof/>
                <w:lang w:val="en-US"/>
              </w:rPr>
              <w:t>else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_Toc175912909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15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716125C8" w14:textId="2412778D" w:rsidR="009B26F8" w:rsidRDefault="003C74FD">
          <w:pPr>
            <w:pStyle w:val="23"/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10" w:history="1">
            <w:r w:rsidR="009B26F8" w:rsidRPr="0047187C">
              <w:rPr>
                <w:rStyle w:val="ad"/>
                <w:noProof/>
              </w:rPr>
              <w:t>Операторы циклов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_Toc175912910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15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36F36C1B" w14:textId="0DB8E485" w:rsidR="009B26F8" w:rsidRDefault="003C74FD">
          <w:pPr>
            <w:pStyle w:val="23"/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11" w:history="1">
            <w:r w:rsidR="009B26F8" w:rsidRPr="0047187C">
              <w:rPr>
                <w:rStyle w:val="ad"/>
                <w:noProof/>
              </w:rPr>
              <w:t>Функции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_Toc175912911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16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33872ACA" w14:textId="723A73B3" w:rsidR="009B26F8" w:rsidRDefault="003C74FD">
          <w:pPr>
            <w:pStyle w:val="23"/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12" w:history="1">
            <w:r w:rsidR="009B26F8" w:rsidRPr="0047187C">
              <w:rPr>
                <w:rStyle w:val="ad"/>
                <w:noProof/>
              </w:rPr>
              <w:t>Скриптовые функции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_Toc175912912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17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63815F32" w14:textId="323D5C16" w:rsidR="009B26F8" w:rsidRDefault="003C74FD">
          <w:pPr>
            <w:pStyle w:val="23"/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13" w:history="1">
            <w:r w:rsidR="009B26F8" w:rsidRPr="0047187C">
              <w:rPr>
                <w:rStyle w:val="ad"/>
                <w:noProof/>
              </w:rPr>
              <w:t>Файл проекта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_Toc175912913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18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752DFCDE" w14:textId="62CEEFA5" w:rsidR="009B26F8" w:rsidRDefault="003C74FD">
          <w:pPr>
            <w:pStyle w:val="23"/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14" w:history="1">
            <w:r w:rsidR="009B26F8" w:rsidRPr="0047187C">
              <w:rPr>
                <w:rStyle w:val="ad"/>
                <w:noProof/>
              </w:rPr>
              <w:t>Импорт данных из XLS/CSV-файлов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_Toc175912914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18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004ACC96" w14:textId="7163806E" w:rsidR="009B26F8" w:rsidRDefault="003C74FD">
          <w:pPr>
            <w:pStyle w:val="23"/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15" w:history="1">
            <w:r w:rsidR="009B26F8" w:rsidRPr="0047187C">
              <w:rPr>
                <w:rStyle w:val="ad"/>
                <w:noProof/>
              </w:rPr>
              <w:t>Примеры программ для Функционального калькулятора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_Toc175912915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20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50973463" w14:textId="67B81D27" w:rsidR="009B26F8" w:rsidRDefault="003C74FD">
          <w:pPr>
            <w:pStyle w:val="31"/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16" w:history="1">
            <w:r w:rsidR="009B26F8" w:rsidRPr="0047187C">
              <w:rPr>
                <w:rStyle w:val="ad"/>
                <w:noProof/>
              </w:rPr>
              <w:t>Расчет критической скорости для гидротранспорта механических примесей в трубопроводе.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_Toc175912916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21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53C1A603" w14:textId="1BB866FC" w:rsidR="009B26F8" w:rsidRDefault="003C74FD">
          <w:pPr>
            <w:pStyle w:val="31"/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17" w:history="1">
            <w:r w:rsidR="009B26F8" w:rsidRPr="0047187C">
              <w:rPr>
                <w:rStyle w:val="ad"/>
                <w:noProof/>
              </w:rPr>
              <w:t>Расчет начального парциального давления СО</w:t>
            </w:r>
            <w:r w:rsidR="009B26F8" w:rsidRPr="0047187C">
              <w:rPr>
                <w:rStyle w:val="ad"/>
                <w:noProof/>
                <w:vertAlign w:val="subscript"/>
              </w:rPr>
              <w:t>2</w:t>
            </w:r>
            <w:r w:rsidR="009B26F8" w:rsidRPr="0047187C">
              <w:rPr>
                <w:rStyle w:val="ad"/>
                <w:noProof/>
              </w:rPr>
              <w:t xml:space="preserve"> при автоклавных испытаниях с учетом его потерь на коррозию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_Toc175912917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21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470AA678" w14:textId="44035714" w:rsidR="009B26F8" w:rsidRDefault="003C74FD">
          <w:pPr>
            <w:pStyle w:val="31"/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18" w:history="1">
            <w:r w:rsidR="009B26F8" w:rsidRPr="0047187C">
              <w:rPr>
                <w:rStyle w:val="ad"/>
                <w:noProof/>
              </w:rPr>
              <w:t>Расчет гидравлических потерь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_Toc175912918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21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7EA11A37" w14:textId="18824FA1" w:rsidR="009B26F8" w:rsidRDefault="003C74FD">
          <w:pPr>
            <w:pStyle w:val="31"/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19" w:history="1">
            <w:r w:rsidR="009B26F8" w:rsidRPr="0047187C">
              <w:rPr>
                <w:rStyle w:val="ad"/>
                <w:noProof/>
              </w:rPr>
              <w:t>Расчет фанерного листа на изгиб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_Toc175912919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23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05779AE8" w14:textId="4EC344A2" w:rsidR="009B26F8" w:rsidRDefault="003C74FD">
          <w:pPr>
            <w:pStyle w:val="10"/>
            <w:tabs>
              <w:tab w:val="right" w:leader="dot" w:pos="9345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20" w:history="1">
            <w:r w:rsidR="009B26F8" w:rsidRPr="0047187C">
              <w:rPr>
                <w:rStyle w:val="ad"/>
                <w:noProof/>
              </w:rPr>
              <w:t>Перевод единиц измерения из одной системы счисления в другую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_Toc175912920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24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587E718C" w14:textId="3FFF8371" w:rsidR="009B26F8" w:rsidRDefault="003C74FD">
          <w:pPr>
            <w:pStyle w:val="10"/>
            <w:tabs>
              <w:tab w:val="right" w:leader="dot" w:pos="9345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21" w:history="1">
            <w:r w:rsidR="009B26F8" w:rsidRPr="0047187C">
              <w:rPr>
                <w:rStyle w:val="ad"/>
                <w:noProof/>
              </w:rPr>
              <w:t>Расчет молекулярного веса соединения по введенной формуле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_Toc175912921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25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05D6FBB4" w14:textId="43EF4275" w:rsidR="009B26F8" w:rsidRDefault="003C74FD">
          <w:pPr>
            <w:pStyle w:val="10"/>
            <w:tabs>
              <w:tab w:val="right" w:leader="dot" w:pos="9345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22" w:history="1">
            <w:r w:rsidR="009B26F8" w:rsidRPr="0047187C">
              <w:rPr>
                <w:rStyle w:val="ad"/>
                <w:noProof/>
              </w:rPr>
              <w:t>Таблица Менделеева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_Toc175912922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25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2382D4D3" w14:textId="0677E1B6" w:rsidR="009B26F8" w:rsidRDefault="003C74FD">
          <w:pPr>
            <w:pStyle w:val="10"/>
            <w:tabs>
              <w:tab w:val="right" w:leader="dot" w:pos="9345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23" w:history="1">
            <w:r w:rsidR="009B26F8" w:rsidRPr="0047187C">
              <w:rPr>
                <w:rStyle w:val="ad"/>
                <w:noProof/>
              </w:rPr>
              <w:t>Блок Математика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_Toc175912923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26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6D2B7179" w14:textId="2F8EB1AC" w:rsidR="009B26F8" w:rsidRDefault="003C74FD">
          <w:pPr>
            <w:pStyle w:val="23"/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24" w:history="1">
            <w:r w:rsidR="009B26F8" w:rsidRPr="0047187C">
              <w:rPr>
                <w:rStyle w:val="ad"/>
                <w:noProof/>
              </w:rPr>
              <w:t>Аппроксимация статистических данных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_Toc175912924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26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36AD3275" w14:textId="295D021D" w:rsidR="009B26F8" w:rsidRDefault="003C74FD">
          <w:pPr>
            <w:pStyle w:val="10"/>
            <w:tabs>
              <w:tab w:val="right" w:leader="dot" w:pos="9345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25" w:history="1">
            <w:r w:rsidR="009B26F8" w:rsidRPr="0047187C">
              <w:rPr>
                <w:rStyle w:val="ad"/>
                <w:noProof/>
              </w:rPr>
              <w:t>Закладка «Коррозия»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_Toc175912925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29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2D7583F4" w14:textId="01A03980" w:rsidR="009B26F8" w:rsidRDefault="003C74FD">
          <w:pPr>
            <w:pStyle w:val="23"/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26" w:history="1">
            <w:r w:rsidR="009B26F8" w:rsidRPr="0047187C">
              <w:rPr>
                <w:rStyle w:val="ad"/>
                <w:noProof/>
              </w:rPr>
              <w:t xml:space="preserve">Расчет скорости углекислотной коррозии по </w:t>
            </w:r>
            <w:r w:rsidR="009B26F8" w:rsidRPr="0047187C">
              <w:rPr>
                <w:rStyle w:val="ad"/>
                <w:noProof/>
                <w:lang w:val="en-US"/>
              </w:rPr>
              <w:t>NORSOK</w:t>
            </w:r>
            <w:r w:rsidR="009B26F8" w:rsidRPr="0047187C">
              <w:rPr>
                <w:rStyle w:val="ad"/>
                <w:noProof/>
              </w:rPr>
              <w:t xml:space="preserve"> </w:t>
            </w:r>
            <w:r w:rsidR="009B26F8" w:rsidRPr="0047187C">
              <w:rPr>
                <w:rStyle w:val="ad"/>
                <w:noProof/>
                <w:lang w:val="en-US"/>
              </w:rPr>
              <w:t>M</w:t>
            </w:r>
            <w:r w:rsidR="009B26F8" w:rsidRPr="0047187C">
              <w:rPr>
                <w:rStyle w:val="ad"/>
                <w:noProof/>
              </w:rPr>
              <w:t>506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_Toc175912926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29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1053EC21" w14:textId="374CEF24" w:rsidR="009B26F8" w:rsidRDefault="003C74FD">
          <w:pPr>
            <w:pStyle w:val="23"/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27" w:history="1">
            <w:r w:rsidR="009B26F8" w:rsidRPr="0047187C">
              <w:rPr>
                <w:rStyle w:val="ad"/>
                <w:noProof/>
              </w:rPr>
              <w:t>Расчет скорости углекислотной коррозии по де-Ваарду-Мильямсу с учетом скорости потока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_Toc175912927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30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7E966236" w14:textId="3FDA2A85" w:rsidR="009B26F8" w:rsidRDefault="003C74FD">
          <w:pPr>
            <w:pStyle w:val="23"/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28" w:history="1">
            <w:r w:rsidR="009B26F8" w:rsidRPr="0047187C">
              <w:rPr>
                <w:rStyle w:val="ad"/>
                <w:noProof/>
              </w:rPr>
              <w:t>Расчет максимальной глубины разрушения (МГР)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_Toc175912928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33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6A42A29B" w14:textId="153A2A43" w:rsidR="009B26F8" w:rsidRDefault="003C74FD">
          <w:pPr>
            <w:pStyle w:val="31"/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29" w:history="1">
            <w:r w:rsidR="009B26F8" w:rsidRPr="0047187C">
              <w:rPr>
                <w:rStyle w:val="ad"/>
                <w:noProof/>
              </w:rPr>
              <w:t>Методика Расчета МГР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_Toc175912929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34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19651137" w14:textId="5EA530C2" w:rsidR="009B26F8" w:rsidRDefault="003C74FD">
          <w:pPr>
            <w:pStyle w:val="23"/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30" w:history="1">
            <w:r w:rsidR="009B26F8" w:rsidRPr="0047187C">
              <w:rPr>
                <w:rStyle w:val="ad"/>
                <w:noProof/>
              </w:rPr>
              <w:t>Расчет скорости коррозии по образцам-свидетелям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_Toc175912930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38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55523CF3" w14:textId="0F652A4D" w:rsidR="009B26F8" w:rsidRDefault="003C74FD">
          <w:pPr>
            <w:pStyle w:val="23"/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31" w:history="1">
            <w:r w:rsidR="009B26F8" w:rsidRPr="0047187C">
              <w:rPr>
                <w:rStyle w:val="ad"/>
                <w:noProof/>
              </w:rPr>
              <w:t>Статистическая обработка результатов измерения скорости коррозии по ГОСТ 9.514 и 9.502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_Toc175912931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39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4EF92B8A" w14:textId="656A3AA3" w:rsidR="009B26F8" w:rsidRDefault="003C74FD">
          <w:pPr>
            <w:pStyle w:val="31"/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32" w:history="1">
            <w:r w:rsidR="009B26F8" w:rsidRPr="0047187C">
              <w:rPr>
                <w:rStyle w:val="ad"/>
                <w:noProof/>
              </w:rPr>
              <w:t>Определение средней скорости коррозии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_Toc175912932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39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4808313D" w14:textId="07005C18" w:rsidR="009B26F8" w:rsidRDefault="003C74FD">
          <w:pPr>
            <w:pStyle w:val="31"/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33" w:history="1">
            <w:r w:rsidR="009B26F8" w:rsidRPr="0047187C">
              <w:rPr>
                <w:rStyle w:val="ad"/>
                <w:noProof/>
              </w:rPr>
              <w:t>Определение эффективности ингибитора и коэффициента торможения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_Toc175912933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40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7D55BE68" w14:textId="2D6AB159" w:rsidR="009B26F8" w:rsidRDefault="003C74FD">
          <w:pPr>
            <w:pStyle w:val="23"/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34" w:history="1">
            <w:r w:rsidR="009B26F8" w:rsidRPr="0047187C">
              <w:rPr>
                <w:rStyle w:val="ad"/>
                <w:noProof/>
              </w:rPr>
              <w:t>Пересчеты концентраций агрессивных газов по закону Генри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_Toc175912934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41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5D76A666" w14:textId="2436947B" w:rsidR="009B26F8" w:rsidRDefault="003C74FD">
          <w:pPr>
            <w:pStyle w:val="31"/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35" w:history="1">
            <w:r w:rsidR="009B26F8" w:rsidRPr="0047187C">
              <w:rPr>
                <w:rStyle w:val="ad"/>
                <w:noProof/>
              </w:rPr>
              <w:t>Методика расчет концентрации С</w:t>
            </w:r>
            <w:r w:rsidR="009B26F8" w:rsidRPr="0047187C">
              <w:rPr>
                <w:rStyle w:val="ad"/>
                <w:noProof/>
                <w:lang w:val="en-US"/>
              </w:rPr>
              <w:t>O</w:t>
            </w:r>
            <w:r w:rsidR="009B26F8" w:rsidRPr="0047187C">
              <w:rPr>
                <w:rStyle w:val="ad"/>
                <w:noProof/>
                <w:vertAlign w:val="subscript"/>
              </w:rPr>
              <w:t>2</w:t>
            </w:r>
            <w:r w:rsidR="009B26F8" w:rsidRPr="0047187C">
              <w:rPr>
                <w:rStyle w:val="ad"/>
                <w:noProof/>
              </w:rPr>
              <w:t xml:space="preserve">, </w:t>
            </w:r>
            <w:r w:rsidR="009B26F8" w:rsidRPr="0047187C">
              <w:rPr>
                <w:rStyle w:val="ad"/>
                <w:noProof/>
                <w:lang w:val="en-US"/>
              </w:rPr>
              <w:t>H</w:t>
            </w:r>
            <w:r w:rsidR="009B26F8" w:rsidRPr="0047187C">
              <w:rPr>
                <w:rStyle w:val="ad"/>
                <w:noProof/>
                <w:vertAlign w:val="subscript"/>
              </w:rPr>
              <w:t>2</w:t>
            </w:r>
            <w:r w:rsidR="009B26F8" w:rsidRPr="0047187C">
              <w:rPr>
                <w:rStyle w:val="ad"/>
                <w:noProof/>
                <w:lang w:val="en-US"/>
              </w:rPr>
              <w:t>S</w:t>
            </w:r>
            <w:r w:rsidR="009B26F8" w:rsidRPr="0047187C">
              <w:rPr>
                <w:rStyle w:val="ad"/>
                <w:noProof/>
              </w:rPr>
              <w:t xml:space="preserve">, </w:t>
            </w:r>
            <w:r w:rsidR="009B26F8" w:rsidRPr="0047187C">
              <w:rPr>
                <w:rStyle w:val="ad"/>
                <w:noProof/>
                <w:lang w:val="en-US"/>
              </w:rPr>
              <w:t>O</w:t>
            </w:r>
            <w:r w:rsidR="009B26F8" w:rsidRPr="0047187C">
              <w:rPr>
                <w:rStyle w:val="ad"/>
                <w:noProof/>
                <w:vertAlign w:val="subscript"/>
              </w:rPr>
              <w:t>2</w:t>
            </w:r>
            <w:r w:rsidR="009B26F8" w:rsidRPr="0047187C">
              <w:rPr>
                <w:rStyle w:val="ad"/>
                <w:noProof/>
              </w:rPr>
              <w:t xml:space="preserve"> в жидкости по закону Генри.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_Toc175912935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41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2BDA7265" w14:textId="424B2C4F" w:rsidR="009B26F8" w:rsidRDefault="003C74FD">
          <w:pPr>
            <w:pStyle w:val="10"/>
            <w:tabs>
              <w:tab w:val="right" w:leader="dot" w:pos="9345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36" w:history="1">
            <w:r w:rsidR="009B26F8" w:rsidRPr="0047187C">
              <w:rPr>
                <w:rStyle w:val="ad"/>
                <w:noProof/>
              </w:rPr>
              <w:t>Закладка «Эрозия»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_Toc175912936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43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76635046" w14:textId="06304FEE" w:rsidR="009B26F8" w:rsidRDefault="003C74FD">
          <w:pPr>
            <w:pStyle w:val="23"/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37" w:history="1">
            <w:r w:rsidR="009B26F8" w:rsidRPr="0047187C">
              <w:rPr>
                <w:rStyle w:val="ad"/>
                <w:noProof/>
              </w:rPr>
              <w:t>Прямолинейный участок трубопровода.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_Toc175912937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43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5B0B877D" w14:textId="12912909" w:rsidR="009B26F8" w:rsidRDefault="003C74FD">
          <w:pPr>
            <w:pStyle w:val="23"/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38" w:history="1">
            <w:r w:rsidR="009B26F8" w:rsidRPr="0047187C">
              <w:rPr>
                <w:rStyle w:val="ad"/>
                <w:noProof/>
              </w:rPr>
              <w:t>Отвод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_Toc175912938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44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64599C33" w14:textId="4A8B855F" w:rsidR="009B26F8" w:rsidRDefault="003C74FD">
          <w:pPr>
            <w:pStyle w:val="23"/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39" w:history="1">
            <w:r w:rsidR="009B26F8" w:rsidRPr="0047187C">
              <w:rPr>
                <w:rStyle w:val="ad"/>
                <w:noProof/>
              </w:rPr>
              <w:t>Заглушенный с одной стороны тройник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_Toc175912939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46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5CCA4FE7" w14:textId="16BBBCCB" w:rsidR="009B26F8" w:rsidRDefault="003C74FD">
          <w:pPr>
            <w:pStyle w:val="23"/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40" w:history="1">
            <w:r w:rsidR="009B26F8" w:rsidRPr="0047187C">
              <w:rPr>
                <w:rStyle w:val="ad"/>
                <w:noProof/>
              </w:rPr>
              <w:t>Интрузивный датчик (зонд)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_Toc175912940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47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58684907" w14:textId="34675A0C" w:rsidR="009B26F8" w:rsidRDefault="003C74FD">
          <w:pPr>
            <w:pStyle w:val="23"/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41" w:history="1">
            <w:r w:rsidR="009B26F8" w:rsidRPr="0047187C">
              <w:rPr>
                <w:rStyle w:val="ad"/>
                <w:noProof/>
              </w:rPr>
              <w:t>Переход диаметра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_Toc175912941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48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33C671E7" w14:textId="0F465BB1" w:rsidR="009B26F8" w:rsidRDefault="003C74FD">
          <w:pPr>
            <w:pStyle w:val="10"/>
            <w:tabs>
              <w:tab w:val="right" w:leader="dot" w:pos="9345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42" w:history="1">
            <w:r w:rsidR="009B26F8" w:rsidRPr="0047187C">
              <w:rPr>
                <w:rStyle w:val="ad"/>
                <w:noProof/>
              </w:rPr>
              <w:t>Закладка «Соли»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_Toc175912942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49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5F0C7505" w14:textId="03E164F6" w:rsidR="009B26F8" w:rsidRDefault="003C74FD">
          <w:pPr>
            <w:pStyle w:val="23"/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43" w:history="1">
            <w:r w:rsidR="009B26F8" w:rsidRPr="0047187C">
              <w:rPr>
                <w:rStyle w:val="ad"/>
                <w:noProof/>
              </w:rPr>
              <w:t>Расчет солевого состава воды с переводом мг/л в мг-экв/л и определением модели исследуемой воды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_Toc175912943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49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7BF2334E" w14:textId="617253E3" w:rsidR="009B26F8" w:rsidRDefault="003C74FD">
          <w:pPr>
            <w:pStyle w:val="23"/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44" w:history="1">
            <w:r w:rsidR="009B26F8" w:rsidRPr="0047187C">
              <w:rPr>
                <w:rStyle w:val="ad"/>
                <w:noProof/>
              </w:rPr>
              <w:t>Расчет склонности воды к солеотложению по РД 39-01478070-026ВНИИ-86,  РД 39-0147103-302-88 и по Оддо-Томсону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_Toc175912944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51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15A72628" w14:textId="468A1B7F" w:rsidR="009B26F8" w:rsidRDefault="003C74FD">
          <w:pPr>
            <w:pStyle w:val="31"/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45" w:history="1">
            <w:r w:rsidR="009B26F8" w:rsidRPr="0047187C">
              <w:rPr>
                <w:rStyle w:val="ad"/>
                <w:noProof/>
              </w:rPr>
              <w:t>Метод расчета отложения сульфатных солей по Оддо - Томсону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_Toc175912945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52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486F98E2" w14:textId="67CA71BE" w:rsidR="009B26F8" w:rsidRDefault="003C74FD">
          <w:pPr>
            <w:pStyle w:val="31"/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46" w:history="1">
            <w:r w:rsidR="009B26F8" w:rsidRPr="0047187C">
              <w:rPr>
                <w:rStyle w:val="ad"/>
                <w:noProof/>
              </w:rPr>
              <w:t>Метод оценки склонности нефтепромысловых вод к выделению твердых взвесей (осадка) сульфата кальция по РД 39-0147103-302-88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_Toc175912946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54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7C48F375" w14:textId="6B7CC26B" w:rsidR="009B26F8" w:rsidRDefault="003C74FD">
          <w:pPr>
            <w:pStyle w:val="23"/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47" w:history="1">
            <w:r w:rsidR="009B26F8" w:rsidRPr="0047187C">
              <w:rPr>
                <w:rStyle w:val="ad"/>
                <w:noProof/>
              </w:rPr>
              <w:t>Сравнительный расчет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_Toc175912947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57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15B0DC26" w14:textId="6F8E99EF" w:rsidR="009B26F8" w:rsidRDefault="003C74FD">
          <w:pPr>
            <w:pStyle w:val="10"/>
            <w:tabs>
              <w:tab w:val="right" w:leader="dot" w:pos="9345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48" w:history="1">
            <w:r w:rsidR="009B26F8" w:rsidRPr="0047187C">
              <w:rPr>
                <w:rStyle w:val="ad"/>
                <w:noProof/>
              </w:rPr>
              <w:t>Закладка «Расчеты для трубопроводов»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_Toc175912948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59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3CFA4F08" w14:textId="2D0FCF64" w:rsidR="009B26F8" w:rsidRDefault="003C74FD">
          <w:pPr>
            <w:pStyle w:val="23"/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49" w:history="1">
            <w:r w:rsidR="009B26F8" w:rsidRPr="0047187C">
              <w:rPr>
                <w:rStyle w:val="ad"/>
                <w:noProof/>
              </w:rPr>
              <w:t>Расчет труб на прочность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_Toc175912949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59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69B6CCB5" w14:textId="747043AE" w:rsidR="009B26F8" w:rsidRDefault="003C74FD">
          <w:pPr>
            <w:pStyle w:val="23"/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50" w:history="1">
            <w:r w:rsidR="009B26F8" w:rsidRPr="0047187C">
              <w:rPr>
                <w:rStyle w:val="ad"/>
                <w:noProof/>
              </w:rPr>
              <w:t>Расчет коэффициента теплопередачи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_Toc175912950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61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24D81DB0" w14:textId="080D6641" w:rsidR="009B26F8" w:rsidRDefault="003C74FD">
          <w:pPr>
            <w:pStyle w:val="23"/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51" w:history="1">
            <w:r w:rsidR="009B26F8" w:rsidRPr="0047187C">
              <w:rPr>
                <w:rStyle w:val="ad"/>
                <w:noProof/>
              </w:rPr>
              <w:t>Расчет выпадения воды и образования гидратов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_Toc175912951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63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11F7ABED" w14:textId="0C239783" w:rsidR="009B26F8" w:rsidRDefault="003C74FD">
          <w:pPr>
            <w:pStyle w:val="23"/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52" w:history="1">
            <w:r w:rsidR="009B26F8" w:rsidRPr="0047187C">
              <w:rPr>
                <w:rStyle w:val="ad"/>
                <w:noProof/>
              </w:rPr>
              <w:t>Последовательная перекачка нефтепродуктов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_Toc175912952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67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658B6568" w14:textId="4A45EEE8" w:rsidR="009B26F8" w:rsidRDefault="003C74FD">
          <w:pPr>
            <w:pStyle w:val="23"/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53" w:history="1">
            <w:r w:rsidR="009B26F8" w:rsidRPr="0047187C">
              <w:rPr>
                <w:rStyle w:val="ad"/>
                <w:noProof/>
              </w:rPr>
              <w:t>Расчет давления диссоциации гидратов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_Toc175912953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68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2FBE3D78" w14:textId="135939CC" w:rsidR="009B26F8" w:rsidRDefault="003C74FD">
          <w:pPr>
            <w:pStyle w:val="10"/>
            <w:tabs>
              <w:tab w:val="right" w:leader="dot" w:pos="9345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54" w:history="1">
            <w:r w:rsidR="009B26F8" w:rsidRPr="0047187C">
              <w:rPr>
                <w:rStyle w:val="ad"/>
                <w:noProof/>
              </w:rPr>
              <w:t>Правила составления отчета об ошибке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_Toc175912954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70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3048F3A5" w14:textId="2EF59AE2" w:rsidR="009B26F8" w:rsidRDefault="003C74FD">
          <w:pPr>
            <w:pStyle w:val="10"/>
            <w:tabs>
              <w:tab w:val="right" w:leader="dot" w:pos="9345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75912955" w:history="1">
            <w:r w:rsidR="009B26F8" w:rsidRPr="0047187C">
              <w:rPr>
                <w:rStyle w:val="ad"/>
                <w:noProof/>
              </w:rPr>
              <w:t>Служба поддержки</w:t>
            </w:r>
            <w:r w:rsidR="009B26F8">
              <w:rPr>
                <w:noProof/>
                <w:webHidden/>
              </w:rPr>
              <w:tab/>
            </w:r>
            <w:r w:rsidR="009B26F8">
              <w:rPr>
                <w:noProof/>
                <w:webHidden/>
              </w:rPr>
              <w:fldChar w:fldCharType="begin"/>
            </w:r>
            <w:r w:rsidR="009B26F8">
              <w:rPr>
                <w:noProof/>
                <w:webHidden/>
              </w:rPr>
              <w:instrText xml:space="preserve"> PAGEREF _Toc175912955 \h </w:instrText>
            </w:r>
            <w:r w:rsidR="009B26F8">
              <w:rPr>
                <w:noProof/>
                <w:webHidden/>
              </w:rPr>
            </w:r>
            <w:r w:rsidR="009B26F8">
              <w:rPr>
                <w:noProof/>
                <w:webHidden/>
              </w:rPr>
              <w:fldChar w:fldCharType="separate"/>
            </w:r>
            <w:r w:rsidR="009B26F8">
              <w:rPr>
                <w:noProof/>
                <w:webHidden/>
              </w:rPr>
              <w:t>70</w:t>
            </w:r>
            <w:r w:rsidR="009B26F8">
              <w:rPr>
                <w:noProof/>
                <w:webHidden/>
              </w:rPr>
              <w:fldChar w:fldCharType="end"/>
            </w:r>
          </w:hyperlink>
        </w:p>
        <w:p w14:paraId="79FBCC37" w14:textId="79B7CC9E" w:rsidR="005640DD" w:rsidRDefault="00366E47">
          <w:r>
            <w:rPr>
              <w:b/>
              <w:bCs/>
            </w:rPr>
            <w:fldChar w:fldCharType="end"/>
          </w:r>
        </w:p>
      </w:sdtContent>
    </w:sdt>
    <w:p w14:paraId="4BD64ABF" w14:textId="77777777" w:rsidR="00253661" w:rsidRDefault="00253661">
      <w:pPr>
        <w:spacing w:line="240" w:lineRule="auto"/>
        <w:ind w:firstLine="0"/>
        <w:jc w:val="left"/>
        <w:rPr>
          <w:rFonts w:ascii="Calibri" w:hAnsi="Calibri" w:cs="Calibri"/>
          <w:b/>
          <w:bCs/>
          <w:kern w:val="32"/>
          <w:sz w:val="28"/>
          <w:szCs w:val="24"/>
        </w:rPr>
      </w:pPr>
      <w:bookmarkStart w:id="6" w:name="_Toc143722981"/>
      <w:bookmarkEnd w:id="0"/>
      <w:bookmarkEnd w:id="1"/>
      <w:bookmarkEnd w:id="2"/>
      <w:bookmarkEnd w:id="3"/>
      <w:bookmarkEnd w:id="4"/>
      <w:bookmarkEnd w:id="5"/>
      <w:r>
        <w:br w:type="page"/>
      </w:r>
    </w:p>
    <w:p w14:paraId="76FE6976" w14:textId="77777777" w:rsidR="00680C91" w:rsidRPr="00A70883" w:rsidRDefault="00680C91" w:rsidP="00BF3F81">
      <w:pPr>
        <w:pStyle w:val="1"/>
      </w:pPr>
      <w:bookmarkStart w:id="7" w:name="_Toc175912895"/>
      <w:r w:rsidRPr="00A70883">
        <w:lastRenderedPageBreak/>
        <w:t>Введение</w:t>
      </w:r>
      <w:bookmarkEnd w:id="7"/>
    </w:p>
    <w:p w14:paraId="1920B92C" w14:textId="77777777" w:rsidR="00680C91" w:rsidRPr="00A70883" w:rsidRDefault="00680C91" w:rsidP="00680C91">
      <w:pPr>
        <w:spacing w:line="276" w:lineRule="auto"/>
        <w:rPr>
          <w:rFonts w:cstheme="minorHAnsi"/>
        </w:rPr>
      </w:pPr>
    </w:p>
    <w:p w14:paraId="176C96A4" w14:textId="77777777" w:rsidR="00680C91" w:rsidRDefault="00680C91" w:rsidP="00680C91">
      <w:pPr>
        <w:ind w:firstLine="426"/>
        <w:rPr>
          <w:rFonts w:cstheme="minorHAnsi"/>
        </w:rPr>
      </w:pPr>
      <w:r w:rsidRPr="00A70883">
        <w:rPr>
          <w:rFonts w:cstheme="minorHAnsi"/>
        </w:rPr>
        <w:t>Инженерный калькулятор «Extra-</w:t>
      </w:r>
      <w:proofErr w:type="spellStart"/>
      <w:r w:rsidRPr="00A70883">
        <w:rPr>
          <w:rFonts w:cstheme="minorHAnsi"/>
        </w:rPr>
        <w:t>calc</w:t>
      </w:r>
      <w:proofErr w:type="spellEnd"/>
      <w:r w:rsidRPr="00A70883">
        <w:rPr>
          <w:rFonts w:cstheme="minorHAnsi"/>
        </w:rPr>
        <w:t>»</w:t>
      </w:r>
      <w:r>
        <w:rPr>
          <w:rFonts w:cstheme="minorHAnsi"/>
        </w:rPr>
        <w:t xml:space="preserve"> это программа, позволяющая </w:t>
      </w:r>
      <w:r w:rsidRPr="00A70883">
        <w:rPr>
          <w:rFonts w:cstheme="minorHAnsi"/>
        </w:rPr>
        <w:t>значительно облегчить выполнение различных инженерных расчетов,</w:t>
      </w:r>
      <w:r>
        <w:rPr>
          <w:rFonts w:cstheme="minorHAnsi"/>
        </w:rPr>
        <w:t xml:space="preserve"> встречающихся в работе специалистов нефтяной отрасли, занимающихся борьбой с осложнениями в добыче и транспортировке продукции.</w:t>
      </w:r>
      <w:r w:rsidRPr="00A70883">
        <w:rPr>
          <w:rFonts w:cstheme="minorHAnsi"/>
        </w:rPr>
        <w:t xml:space="preserve"> </w:t>
      </w:r>
    </w:p>
    <w:p w14:paraId="3BDBDA42" w14:textId="0F61A7FC" w:rsidR="00680C91" w:rsidRDefault="00680C91" w:rsidP="00680C91">
      <w:pPr>
        <w:ind w:firstLine="426"/>
        <w:rPr>
          <w:rFonts w:cstheme="minorHAnsi"/>
        </w:rPr>
      </w:pPr>
      <w:r>
        <w:rPr>
          <w:rFonts w:cstheme="minorHAnsi"/>
        </w:rPr>
        <w:t xml:space="preserve">Инженерный </w:t>
      </w:r>
      <w:r w:rsidRPr="00A70883">
        <w:rPr>
          <w:rFonts w:cstheme="minorHAnsi"/>
        </w:rPr>
        <w:t xml:space="preserve">калькулятор работает </w:t>
      </w:r>
      <w:r>
        <w:rPr>
          <w:rFonts w:cstheme="minorHAnsi"/>
        </w:rPr>
        <w:t>под управлением операционной системы «</w:t>
      </w:r>
      <w:r>
        <w:rPr>
          <w:rFonts w:cstheme="minorHAnsi"/>
          <w:lang w:val="en-US"/>
        </w:rPr>
        <w:t>Windows</w:t>
      </w:r>
      <w:r>
        <w:rPr>
          <w:rFonts w:cstheme="minorHAnsi"/>
        </w:rPr>
        <w:t xml:space="preserve">» </w:t>
      </w:r>
      <w:r w:rsidRPr="00A70883">
        <w:rPr>
          <w:rFonts w:cstheme="minorHAnsi"/>
        </w:rPr>
        <w:t xml:space="preserve">как отдельная программа, а также включен в программный комплекс </w:t>
      </w:r>
      <w:r>
        <w:rPr>
          <w:rFonts w:cstheme="minorHAnsi"/>
        </w:rPr>
        <w:t>«</w:t>
      </w:r>
      <w:r w:rsidRPr="00A70883">
        <w:rPr>
          <w:rFonts w:cstheme="minorHAnsi"/>
        </w:rPr>
        <w:t>Экстра</w:t>
      </w:r>
      <w:r>
        <w:rPr>
          <w:rFonts w:cstheme="minorHAnsi"/>
        </w:rPr>
        <w:t>, версии 7.0»</w:t>
      </w:r>
      <w:r w:rsidRPr="00A70883">
        <w:rPr>
          <w:rFonts w:cstheme="minorHAnsi"/>
        </w:rPr>
        <w:t xml:space="preserve">. </w:t>
      </w:r>
    </w:p>
    <w:p w14:paraId="7C50F728" w14:textId="77777777" w:rsidR="00680C91" w:rsidRDefault="00680C91" w:rsidP="00680C91">
      <w:pPr>
        <w:ind w:firstLine="426"/>
        <w:rPr>
          <w:rFonts w:cstheme="minorHAnsi"/>
        </w:rPr>
      </w:pPr>
      <w:r>
        <w:rPr>
          <w:rFonts w:cstheme="minorHAnsi"/>
        </w:rPr>
        <w:t>В Инструкции приведены основ</w:t>
      </w:r>
      <w:r w:rsidR="008D3464">
        <w:rPr>
          <w:rFonts w:cstheme="minorHAnsi"/>
        </w:rPr>
        <w:t>ные правила работы с версией 3.0</w:t>
      </w:r>
      <w:r>
        <w:rPr>
          <w:rFonts w:cstheme="minorHAnsi"/>
        </w:rPr>
        <w:t xml:space="preserve"> этого ПО, а также методики, на основе которых построены расчеты, либо даны отсылки на нормативные документы или статьи из научных журналов, где они были опубликованы.</w:t>
      </w:r>
    </w:p>
    <w:p w14:paraId="4926A9EC" w14:textId="77777777" w:rsidR="00171BF8" w:rsidRPr="00A70883" w:rsidRDefault="00253661" w:rsidP="00BF3F81">
      <w:pPr>
        <w:pStyle w:val="1"/>
      </w:pPr>
      <w:bookmarkStart w:id="8" w:name="_Toc175912896"/>
      <w:r>
        <w:t>Инсталляция</w:t>
      </w:r>
      <w:r w:rsidR="008764C5">
        <w:t>,</w:t>
      </w:r>
      <w:r>
        <w:t xml:space="preserve"> в</w:t>
      </w:r>
      <w:r w:rsidR="00D427E2" w:rsidRPr="00A70883">
        <w:t>ызов программы</w:t>
      </w:r>
      <w:bookmarkEnd w:id="6"/>
      <w:r w:rsidR="008764C5">
        <w:t xml:space="preserve"> и информационная поддержка.</w:t>
      </w:r>
      <w:bookmarkEnd w:id="8"/>
    </w:p>
    <w:p w14:paraId="6B51AE41" w14:textId="6A930C97" w:rsidR="00253661" w:rsidRDefault="00253661" w:rsidP="00D427E2">
      <w:pPr>
        <w:ind w:firstLine="708"/>
        <w:rPr>
          <w:rFonts w:cstheme="minorHAnsi"/>
          <w:szCs w:val="24"/>
        </w:rPr>
      </w:pPr>
      <w:r>
        <w:rPr>
          <w:rFonts w:cstheme="minorHAnsi"/>
          <w:szCs w:val="24"/>
        </w:rPr>
        <w:t>Пользователю направляет</w:t>
      </w:r>
      <w:r w:rsidR="008764C5">
        <w:rPr>
          <w:rFonts w:cstheme="minorHAnsi"/>
          <w:szCs w:val="24"/>
        </w:rPr>
        <w:t xml:space="preserve">ся </w:t>
      </w:r>
      <w:r>
        <w:rPr>
          <w:rFonts w:cstheme="minorHAnsi"/>
          <w:szCs w:val="24"/>
        </w:rPr>
        <w:t>файл инсталляции (</w:t>
      </w:r>
      <w:r w:rsidRPr="00253661">
        <w:rPr>
          <w:rFonts w:cstheme="minorHAnsi"/>
          <w:szCs w:val="24"/>
        </w:rPr>
        <w:t>ExtraCalc.exe</w:t>
      </w:r>
      <w:r>
        <w:rPr>
          <w:rFonts w:cstheme="minorHAnsi"/>
          <w:szCs w:val="24"/>
        </w:rPr>
        <w:t>)</w:t>
      </w:r>
      <w:r w:rsidR="008764C5">
        <w:rPr>
          <w:rFonts w:cstheme="minorHAnsi"/>
          <w:szCs w:val="24"/>
        </w:rPr>
        <w:t>,</w:t>
      </w:r>
      <w:r>
        <w:rPr>
          <w:rFonts w:cstheme="minorHAnsi"/>
          <w:szCs w:val="24"/>
        </w:rPr>
        <w:t xml:space="preserve"> который необходимо запустить. </w:t>
      </w:r>
      <w:r w:rsidR="00324CCD" w:rsidRPr="00680C91">
        <w:rPr>
          <w:rFonts w:cstheme="minorHAnsi"/>
          <w:szCs w:val="24"/>
        </w:rPr>
        <w:t xml:space="preserve">При инсталляции, калькулятор предлагает </w:t>
      </w:r>
      <w:r>
        <w:rPr>
          <w:rFonts w:cstheme="minorHAnsi"/>
          <w:szCs w:val="24"/>
        </w:rPr>
        <w:t xml:space="preserve">опцию </w:t>
      </w:r>
      <w:r w:rsidR="00324CCD" w:rsidRPr="00680C91">
        <w:rPr>
          <w:rFonts w:cstheme="minorHAnsi"/>
          <w:szCs w:val="24"/>
        </w:rPr>
        <w:t xml:space="preserve">«запускать при старте», рекомендуется выбрать эту галочку. В этом случае он </w:t>
      </w:r>
      <w:r>
        <w:rPr>
          <w:rFonts w:cstheme="minorHAnsi"/>
          <w:szCs w:val="24"/>
        </w:rPr>
        <w:t xml:space="preserve">всегда </w:t>
      </w:r>
      <w:r w:rsidR="00442895" w:rsidRPr="00680C91">
        <w:rPr>
          <w:rFonts w:cstheme="minorHAnsi"/>
          <w:szCs w:val="24"/>
        </w:rPr>
        <w:t xml:space="preserve">находится в </w:t>
      </w:r>
      <w:proofErr w:type="spellStart"/>
      <w:r w:rsidR="00442895" w:rsidRPr="00680C91">
        <w:rPr>
          <w:rFonts w:cstheme="minorHAnsi"/>
          <w:szCs w:val="24"/>
        </w:rPr>
        <w:t>трее</w:t>
      </w:r>
      <w:proofErr w:type="spellEnd"/>
      <w:r w:rsidR="00442895" w:rsidRPr="00680C91">
        <w:rPr>
          <w:rFonts w:cstheme="minorHAnsi"/>
          <w:szCs w:val="24"/>
        </w:rPr>
        <w:t xml:space="preserve"> (справа в нижней строке </w:t>
      </w:r>
      <w:r w:rsidR="00442895" w:rsidRPr="00680C91">
        <w:rPr>
          <w:rFonts w:cstheme="minorHAnsi"/>
          <w:szCs w:val="24"/>
          <w:lang w:val="en-US"/>
        </w:rPr>
        <w:t>Windows</w:t>
      </w:r>
      <w:r w:rsidR="00442895" w:rsidRPr="00680C91">
        <w:rPr>
          <w:rFonts w:cstheme="minorHAnsi"/>
          <w:szCs w:val="24"/>
        </w:rPr>
        <w:t xml:space="preserve">) и вызывается </w:t>
      </w:r>
      <w:r w:rsidR="006948BC" w:rsidRPr="00680C91">
        <w:rPr>
          <w:rFonts w:cstheme="minorHAnsi"/>
          <w:szCs w:val="24"/>
        </w:rPr>
        <w:t>оттуда</w:t>
      </w:r>
      <w:r>
        <w:rPr>
          <w:rFonts w:cstheme="minorHAnsi"/>
          <w:szCs w:val="24"/>
        </w:rPr>
        <w:t xml:space="preserve"> щелчком мышки, </w:t>
      </w:r>
      <w:r w:rsidR="006948BC" w:rsidRPr="00680C91">
        <w:rPr>
          <w:rFonts w:cstheme="minorHAnsi"/>
          <w:szCs w:val="24"/>
        </w:rPr>
        <w:t>либо</w:t>
      </w:r>
      <w:r w:rsidR="00442895" w:rsidRPr="00680C91">
        <w:rPr>
          <w:rFonts w:cstheme="minorHAnsi"/>
          <w:szCs w:val="24"/>
        </w:rPr>
        <w:t xml:space="preserve"> через комбинацию клавиш </w:t>
      </w:r>
      <w:r w:rsidR="00442895" w:rsidRPr="00680C91">
        <w:rPr>
          <w:rFonts w:cstheme="minorHAnsi"/>
          <w:szCs w:val="24"/>
          <w:lang w:val="en-US"/>
        </w:rPr>
        <w:t>Ctrl</w:t>
      </w:r>
      <w:r w:rsidR="00442895" w:rsidRPr="00680C91">
        <w:rPr>
          <w:rFonts w:cstheme="minorHAnsi"/>
          <w:szCs w:val="24"/>
        </w:rPr>
        <w:t>-</w:t>
      </w:r>
      <w:r w:rsidR="00442895" w:rsidRPr="00680C91">
        <w:rPr>
          <w:rFonts w:cstheme="minorHAnsi"/>
          <w:szCs w:val="24"/>
          <w:lang w:val="en-US"/>
        </w:rPr>
        <w:t>Alt</w:t>
      </w:r>
      <w:r w:rsidR="00442895" w:rsidRPr="00680C91">
        <w:rPr>
          <w:rFonts w:cstheme="minorHAnsi"/>
          <w:szCs w:val="24"/>
        </w:rPr>
        <w:t>-</w:t>
      </w:r>
      <w:r w:rsidR="00442895" w:rsidRPr="00680C91">
        <w:rPr>
          <w:rFonts w:cstheme="minorHAnsi"/>
          <w:szCs w:val="24"/>
          <w:lang w:val="en-US"/>
        </w:rPr>
        <w:t>C</w:t>
      </w:r>
      <w:r w:rsidR="00442895" w:rsidRPr="00680C91">
        <w:rPr>
          <w:rFonts w:cstheme="minorHAnsi"/>
          <w:szCs w:val="24"/>
        </w:rPr>
        <w:t xml:space="preserve">. </w:t>
      </w:r>
      <w:r w:rsidR="008764C5">
        <w:rPr>
          <w:rFonts w:cstheme="minorHAnsi"/>
          <w:szCs w:val="24"/>
        </w:rPr>
        <w:t xml:space="preserve"> Комбинацию можно поменять через настройку в </w:t>
      </w:r>
      <w:proofErr w:type="spellStart"/>
      <w:r w:rsidR="008764C5">
        <w:rPr>
          <w:rFonts w:cstheme="minorHAnsi"/>
          <w:szCs w:val="24"/>
        </w:rPr>
        <w:t>трее</w:t>
      </w:r>
      <w:proofErr w:type="spellEnd"/>
      <w:r w:rsidR="008764C5">
        <w:rPr>
          <w:rFonts w:cstheme="minorHAnsi"/>
          <w:szCs w:val="24"/>
        </w:rPr>
        <w:t xml:space="preserve"> по правой клавише мышки.</w:t>
      </w:r>
    </w:p>
    <w:p w14:paraId="3796E68E" w14:textId="2656F14C" w:rsidR="00253661" w:rsidRDefault="00324CCD" w:rsidP="00D427E2">
      <w:pPr>
        <w:ind w:firstLine="708"/>
        <w:rPr>
          <w:rFonts w:cstheme="minorHAnsi"/>
          <w:szCs w:val="24"/>
        </w:rPr>
      </w:pPr>
      <w:r w:rsidRPr="00680C91">
        <w:rPr>
          <w:rFonts w:cstheme="minorHAnsi"/>
          <w:szCs w:val="24"/>
        </w:rPr>
        <w:t xml:space="preserve">Калькулятор является двуязычной программой, при инсталляции пользователь может выбрать </w:t>
      </w:r>
      <w:r w:rsidR="00253661">
        <w:rPr>
          <w:rFonts w:cstheme="minorHAnsi"/>
          <w:szCs w:val="24"/>
        </w:rPr>
        <w:t xml:space="preserve">галочку </w:t>
      </w:r>
      <w:r w:rsidRPr="00680C91">
        <w:rPr>
          <w:rFonts w:cstheme="minorHAnsi"/>
          <w:szCs w:val="24"/>
        </w:rPr>
        <w:t>уста</w:t>
      </w:r>
      <w:r w:rsidR="00253661">
        <w:rPr>
          <w:rFonts w:cstheme="minorHAnsi"/>
          <w:szCs w:val="24"/>
        </w:rPr>
        <w:t>новить</w:t>
      </w:r>
      <w:r w:rsidRPr="00680C91">
        <w:rPr>
          <w:rFonts w:cstheme="minorHAnsi"/>
          <w:szCs w:val="24"/>
        </w:rPr>
        <w:t xml:space="preserve"> верси</w:t>
      </w:r>
      <w:r w:rsidR="00253661">
        <w:rPr>
          <w:rFonts w:cstheme="minorHAnsi"/>
          <w:szCs w:val="24"/>
        </w:rPr>
        <w:t>ю на английском языке</w:t>
      </w:r>
      <w:r w:rsidRPr="00680C91">
        <w:rPr>
          <w:rFonts w:cstheme="minorHAnsi"/>
          <w:szCs w:val="24"/>
        </w:rPr>
        <w:t xml:space="preserve">. </w:t>
      </w:r>
    </w:p>
    <w:p w14:paraId="3317A1A4" w14:textId="30762698" w:rsidR="00253661" w:rsidRDefault="00253661" w:rsidP="00D427E2">
      <w:pPr>
        <w:ind w:firstLine="708"/>
        <w:rPr>
          <w:rFonts w:cstheme="minorHAnsi"/>
          <w:szCs w:val="24"/>
        </w:rPr>
      </w:pPr>
      <w:r w:rsidRPr="00680C91">
        <w:rPr>
          <w:rFonts w:cstheme="minorHAnsi"/>
          <w:szCs w:val="24"/>
        </w:rPr>
        <w:t>Вызов калькулятора осуществляется нажатием кнопки</w:t>
      </w:r>
      <w:r w:rsidRPr="00680C91">
        <w:rPr>
          <w:rFonts w:cstheme="minorHAnsi"/>
          <w:noProof/>
          <w:szCs w:val="24"/>
        </w:rPr>
        <w:t xml:space="preserve"> </w:t>
      </w:r>
      <w:r w:rsidRPr="00680C91">
        <w:rPr>
          <w:rFonts w:cstheme="minorHAnsi"/>
          <w:noProof/>
          <w:szCs w:val="24"/>
        </w:rPr>
        <w:drawing>
          <wp:inline distT="0" distB="0" distL="0" distR="0" wp14:anchorId="5D4538F7" wp14:editId="43A75317">
            <wp:extent cx="189782" cy="288467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229" cy="29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0C91">
        <w:rPr>
          <w:rFonts w:cstheme="minorHAnsi"/>
          <w:szCs w:val="24"/>
        </w:rPr>
        <w:t xml:space="preserve">, расположенной в строке статуса любой формы в программе </w:t>
      </w:r>
      <w:r w:rsidR="008764C5">
        <w:rPr>
          <w:rFonts w:cstheme="minorHAnsi"/>
          <w:szCs w:val="24"/>
        </w:rPr>
        <w:t>«</w:t>
      </w:r>
      <w:r w:rsidRPr="00680C91">
        <w:rPr>
          <w:rFonts w:cstheme="minorHAnsi"/>
          <w:szCs w:val="24"/>
        </w:rPr>
        <w:t>Экстра</w:t>
      </w:r>
      <w:r w:rsidR="008764C5">
        <w:rPr>
          <w:rFonts w:cstheme="minorHAnsi"/>
          <w:szCs w:val="24"/>
        </w:rPr>
        <w:t xml:space="preserve">, версии 7.0» </w:t>
      </w:r>
      <w:r w:rsidRPr="00680C91">
        <w:rPr>
          <w:rFonts w:cstheme="minorHAnsi"/>
          <w:szCs w:val="24"/>
        </w:rPr>
        <w:t>или запуска файла исполнимого модуля инженерного калькулятора расположенного по умолчанию при инсталляции в каталоге C:\Program Files (x</w:t>
      </w:r>
      <w:proofErr w:type="gramStart"/>
      <w:r w:rsidRPr="00680C91">
        <w:rPr>
          <w:rFonts w:cstheme="minorHAnsi"/>
          <w:szCs w:val="24"/>
        </w:rPr>
        <w:t>86)\</w:t>
      </w:r>
      <w:proofErr w:type="spellStart"/>
      <w:r w:rsidRPr="00680C91">
        <w:rPr>
          <w:rFonts w:cstheme="minorHAnsi"/>
          <w:szCs w:val="24"/>
        </w:rPr>
        <w:t>ExtraCalc</w:t>
      </w:r>
      <w:proofErr w:type="spellEnd"/>
      <w:r w:rsidRPr="00680C91">
        <w:rPr>
          <w:rFonts w:cstheme="minorHAnsi"/>
          <w:szCs w:val="24"/>
        </w:rPr>
        <w:t>\E_Calc.exe</w:t>
      </w:r>
      <w:proofErr w:type="gramEnd"/>
    </w:p>
    <w:p w14:paraId="2CA0D211" w14:textId="77777777" w:rsidR="008764C5" w:rsidRDefault="00324CCD" w:rsidP="008764C5">
      <w:pPr>
        <w:ind w:firstLine="708"/>
        <w:rPr>
          <w:rFonts w:cstheme="minorHAnsi"/>
          <w:szCs w:val="24"/>
        </w:rPr>
      </w:pPr>
      <w:r w:rsidRPr="00680C91">
        <w:rPr>
          <w:rFonts w:cstheme="minorHAnsi"/>
          <w:szCs w:val="24"/>
        </w:rPr>
        <w:t>Если необходимо запустить английскую верси</w:t>
      </w:r>
      <w:r w:rsidR="00442895" w:rsidRPr="00680C91">
        <w:rPr>
          <w:rFonts w:cstheme="minorHAnsi"/>
          <w:szCs w:val="24"/>
        </w:rPr>
        <w:t>ю</w:t>
      </w:r>
      <w:r w:rsidRPr="00680C91">
        <w:rPr>
          <w:rFonts w:cstheme="minorHAnsi"/>
          <w:szCs w:val="24"/>
        </w:rPr>
        <w:t xml:space="preserve"> вручную, то необходимо запустить исполнимый файл в виде E_Calc.exe</w:t>
      </w:r>
      <w:r w:rsidR="00433CF9" w:rsidRPr="00680C91">
        <w:rPr>
          <w:rFonts w:cstheme="minorHAnsi"/>
          <w:szCs w:val="24"/>
        </w:rPr>
        <w:t xml:space="preserve"> </w:t>
      </w:r>
      <w:r w:rsidRPr="00680C91">
        <w:rPr>
          <w:rFonts w:cstheme="minorHAnsi"/>
          <w:szCs w:val="24"/>
        </w:rPr>
        <w:t>/</w:t>
      </w:r>
      <w:proofErr w:type="spellStart"/>
      <w:r w:rsidR="00442895" w:rsidRPr="008764C5">
        <w:rPr>
          <w:rFonts w:cstheme="minorHAnsi"/>
          <w:szCs w:val="24"/>
        </w:rPr>
        <w:t>e</w:t>
      </w:r>
      <w:r w:rsidRPr="008764C5">
        <w:rPr>
          <w:rFonts w:cstheme="minorHAnsi"/>
          <w:szCs w:val="24"/>
        </w:rPr>
        <w:t>n</w:t>
      </w:r>
      <w:proofErr w:type="spellEnd"/>
      <w:r w:rsidRPr="00680C91">
        <w:rPr>
          <w:rFonts w:cstheme="minorHAnsi"/>
          <w:szCs w:val="24"/>
        </w:rPr>
        <w:t xml:space="preserve">. При этом следует учесть, что программа может работать </w:t>
      </w:r>
      <w:r w:rsidR="00442895" w:rsidRPr="00680C91">
        <w:rPr>
          <w:rFonts w:cstheme="minorHAnsi"/>
          <w:szCs w:val="24"/>
        </w:rPr>
        <w:t xml:space="preserve">на компьютере </w:t>
      </w:r>
      <w:r w:rsidRPr="00680C91">
        <w:rPr>
          <w:rFonts w:cstheme="minorHAnsi"/>
          <w:szCs w:val="24"/>
        </w:rPr>
        <w:t xml:space="preserve">только в одном экземпляре, поэтому если ранее была запущена русскоязычная версия ее надо выгрузить из </w:t>
      </w:r>
      <w:proofErr w:type="spellStart"/>
      <w:r w:rsidRPr="00680C91">
        <w:rPr>
          <w:rFonts w:cstheme="minorHAnsi"/>
          <w:szCs w:val="24"/>
        </w:rPr>
        <w:t>трея</w:t>
      </w:r>
      <w:proofErr w:type="spellEnd"/>
      <w:r w:rsidRPr="00680C91">
        <w:rPr>
          <w:rFonts w:cstheme="minorHAnsi"/>
          <w:szCs w:val="24"/>
        </w:rPr>
        <w:t xml:space="preserve">, </w:t>
      </w:r>
      <w:r w:rsidR="00442895" w:rsidRPr="00680C91">
        <w:rPr>
          <w:rFonts w:cstheme="minorHAnsi"/>
          <w:szCs w:val="24"/>
        </w:rPr>
        <w:t xml:space="preserve">выбрав </w:t>
      </w:r>
      <w:r w:rsidRPr="00680C91">
        <w:rPr>
          <w:rFonts w:cstheme="minorHAnsi"/>
          <w:szCs w:val="24"/>
        </w:rPr>
        <w:t>по правой клавише иконку программ</w:t>
      </w:r>
      <w:r w:rsidR="001B0464" w:rsidRPr="00680C91">
        <w:rPr>
          <w:rFonts w:cstheme="minorHAnsi"/>
          <w:szCs w:val="24"/>
        </w:rPr>
        <w:t>ы</w:t>
      </w:r>
      <w:r w:rsidR="00442895" w:rsidRPr="00680C91">
        <w:rPr>
          <w:rFonts w:cstheme="minorHAnsi"/>
          <w:szCs w:val="24"/>
        </w:rPr>
        <w:t xml:space="preserve"> и нажав «</w:t>
      </w:r>
      <w:r w:rsidRPr="00680C91">
        <w:rPr>
          <w:rFonts w:cstheme="minorHAnsi"/>
          <w:szCs w:val="24"/>
        </w:rPr>
        <w:t>закрыть</w:t>
      </w:r>
      <w:r w:rsidR="00442895" w:rsidRPr="00680C91">
        <w:rPr>
          <w:rFonts w:cstheme="minorHAnsi"/>
          <w:szCs w:val="24"/>
        </w:rPr>
        <w:t>»</w:t>
      </w:r>
      <w:r w:rsidRPr="00680C91">
        <w:rPr>
          <w:rFonts w:cstheme="minorHAnsi"/>
          <w:szCs w:val="24"/>
        </w:rPr>
        <w:t>.</w:t>
      </w:r>
      <w:r w:rsidR="008764C5" w:rsidRPr="008764C5">
        <w:rPr>
          <w:rFonts w:cstheme="minorHAnsi"/>
          <w:szCs w:val="24"/>
        </w:rPr>
        <w:t xml:space="preserve"> </w:t>
      </w:r>
    </w:p>
    <w:p w14:paraId="30A7A693" w14:textId="77777777" w:rsidR="008764C5" w:rsidRPr="008764C5" w:rsidRDefault="008764C5" w:rsidP="008764C5">
      <w:pPr>
        <w:ind w:firstLine="708"/>
        <w:rPr>
          <w:rFonts w:cstheme="minorHAnsi"/>
          <w:szCs w:val="24"/>
        </w:rPr>
      </w:pPr>
      <w:r w:rsidRPr="008764C5">
        <w:rPr>
          <w:rFonts w:cstheme="minorHAnsi"/>
          <w:szCs w:val="24"/>
        </w:rPr>
        <w:lastRenderedPageBreak/>
        <w:t xml:space="preserve">Программа снабжена подробной контекстной подсказкой, вызываемой по F1. </w:t>
      </w:r>
      <w:proofErr w:type="gramStart"/>
      <w:r w:rsidRPr="008764C5">
        <w:rPr>
          <w:rFonts w:cstheme="minorHAnsi"/>
          <w:szCs w:val="24"/>
        </w:rPr>
        <w:t>В  подсказке</w:t>
      </w:r>
      <w:proofErr w:type="gramEnd"/>
      <w:r w:rsidRPr="008764C5">
        <w:rPr>
          <w:rFonts w:cstheme="minorHAnsi"/>
          <w:szCs w:val="24"/>
        </w:rPr>
        <w:t xml:space="preserve"> приводятся методики всех расчетов.</w:t>
      </w:r>
      <w:r>
        <w:rPr>
          <w:rFonts w:cstheme="minorHAnsi"/>
          <w:szCs w:val="24"/>
        </w:rPr>
        <w:t xml:space="preserve"> Для работы подсказки необходимо, чтобы компьютер был подключен к интернету. </w:t>
      </w:r>
    </w:p>
    <w:p w14:paraId="2AAE2B6C" w14:textId="77777777" w:rsidR="003C20DE" w:rsidRPr="00A70883" w:rsidRDefault="003C20DE" w:rsidP="00BF3F81">
      <w:pPr>
        <w:pStyle w:val="1"/>
      </w:pPr>
      <w:bookmarkStart w:id="9" w:name="_Toc143722982"/>
      <w:bookmarkStart w:id="10" w:name="_Toc175912897"/>
      <w:r w:rsidRPr="00A70883">
        <w:t>Интерфейс калькулятора</w:t>
      </w:r>
      <w:bookmarkEnd w:id="9"/>
      <w:bookmarkEnd w:id="10"/>
    </w:p>
    <w:p w14:paraId="76C495CA" w14:textId="77777777" w:rsidR="003C20DE" w:rsidRPr="00A70883" w:rsidRDefault="003C20DE" w:rsidP="003C20DE">
      <w:pPr>
        <w:pStyle w:val="a1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Программа построена в виде формы с закладками, сгруппированными по темам.</w:t>
      </w:r>
    </w:p>
    <w:p w14:paraId="6EB35221" w14:textId="77777777" w:rsidR="003C20DE" w:rsidRPr="00A70883" w:rsidRDefault="003C20DE" w:rsidP="003C20DE">
      <w:pPr>
        <w:pStyle w:val="a1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Переходы между закладками</w:t>
      </w:r>
      <w:r w:rsidR="001B0464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A70883">
        <w:rPr>
          <w:rFonts w:asciiTheme="minorHAnsi" w:hAnsiTheme="minorHAnsi" w:cstheme="minorHAnsi"/>
          <w:sz w:val="24"/>
          <w:szCs w:val="24"/>
        </w:rPr>
        <w:t>осуществляются мышкой или курсорами с клавиатуры.</w:t>
      </w:r>
    </w:p>
    <w:p w14:paraId="70629D9E" w14:textId="77777777" w:rsidR="003C20DE" w:rsidRPr="00A70883" w:rsidRDefault="003C20DE" w:rsidP="003C20DE">
      <w:pPr>
        <w:pStyle w:val="a1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 xml:space="preserve">Переходы между клетками для ввода информации производятся мышкой или с клавиатуры: </w:t>
      </w:r>
      <w:proofErr w:type="spellStart"/>
      <w:r w:rsidRPr="00A70883">
        <w:rPr>
          <w:rFonts w:asciiTheme="minorHAnsi" w:hAnsiTheme="minorHAnsi" w:cstheme="minorHAnsi"/>
          <w:sz w:val="24"/>
          <w:szCs w:val="24"/>
        </w:rPr>
        <w:t>Tab</w:t>
      </w:r>
      <w:proofErr w:type="spellEnd"/>
      <w:r w:rsidRPr="00A70883">
        <w:rPr>
          <w:rFonts w:asciiTheme="minorHAnsi" w:hAnsiTheme="minorHAnsi" w:cstheme="minorHAnsi"/>
          <w:sz w:val="24"/>
          <w:szCs w:val="24"/>
        </w:rPr>
        <w:t xml:space="preserve">  и Shift-</w:t>
      </w:r>
      <w:proofErr w:type="spellStart"/>
      <w:r w:rsidRPr="00A70883">
        <w:rPr>
          <w:rFonts w:asciiTheme="minorHAnsi" w:hAnsiTheme="minorHAnsi" w:cstheme="minorHAnsi"/>
          <w:sz w:val="24"/>
          <w:szCs w:val="24"/>
        </w:rPr>
        <w:t>Tab</w:t>
      </w:r>
      <w:proofErr w:type="spellEnd"/>
    </w:p>
    <w:p w14:paraId="1245AA51" w14:textId="77777777" w:rsidR="003C20DE" w:rsidRPr="00BE5F6F" w:rsidRDefault="003C20DE" w:rsidP="003C20DE">
      <w:pPr>
        <w:pStyle w:val="a1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По нажатию правой клавиш</w:t>
      </w:r>
      <w:r w:rsidR="00442895">
        <w:rPr>
          <w:rFonts w:asciiTheme="minorHAnsi" w:hAnsiTheme="minorHAnsi" w:cstheme="minorHAnsi"/>
          <w:sz w:val="24"/>
          <w:szCs w:val="24"/>
          <w:lang w:val="ru-RU"/>
        </w:rPr>
        <w:t>и</w:t>
      </w:r>
      <w:r w:rsidRPr="00A70883">
        <w:rPr>
          <w:rFonts w:asciiTheme="minorHAnsi" w:hAnsiTheme="minorHAnsi" w:cstheme="minorHAnsi"/>
          <w:sz w:val="24"/>
          <w:szCs w:val="24"/>
        </w:rPr>
        <w:t xml:space="preserve"> мышки возникает контекстное меню</w:t>
      </w:r>
      <w:r w:rsidR="00735EBB" w:rsidRPr="00A70883">
        <w:rPr>
          <w:rFonts w:asciiTheme="minorHAnsi" w:hAnsiTheme="minorHAnsi" w:cstheme="minorHAnsi"/>
          <w:sz w:val="24"/>
          <w:szCs w:val="24"/>
          <w:lang w:val="ru-RU"/>
        </w:rPr>
        <w:t>,</w:t>
      </w:r>
      <w:r w:rsidRPr="00A70883">
        <w:rPr>
          <w:rFonts w:asciiTheme="minorHAnsi" w:hAnsiTheme="minorHAnsi" w:cstheme="minorHAnsi"/>
          <w:sz w:val="24"/>
          <w:szCs w:val="24"/>
        </w:rPr>
        <w:t xml:space="preserve"> позволяющее производить операции копирования и вставки через буфер обмена Windows.</w:t>
      </w:r>
    </w:p>
    <w:p w14:paraId="15A398E8" w14:textId="77777777" w:rsidR="00BE5F6F" w:rsidRPr="00A70883" w:rsidRDefault="00BE5F6F" w:rsidP="003C20DE">
      <w:pPr>
        <w:pStyle w:val="a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  <w:lang w:val="ru-RU"/>
        </w:rPr>
        <w:t>В</w:t>
      </w:r>
      <w:r w:rsidR="008764C5">
        <w:rPr>
          <w:rFonts w:asciiTheme="minorHAnsi" w:hAnsiTheme="minorHAnsi" w:cstheme="minorHAnsi"/>
          <w:sz w:val="24"/>
          <w:szCs w:val="24"/>
          <w:lang w:val="ru-RU"/>
        </w:rPr>
        <w:t xml:space="preserve">о многих </w:t>
      </w:r>
      <w:r>
        <w:rPr>
          <w:rFonts w:asciiTheme="minorHAnsi" w:hAnsiTheme="minorHAnsi" w:cstheme="minorHAnsi"/>
          <w:sz w:val="24"/>
          <w:szCs w:val="24"/>
          <w:lang w:val="ru-RU"/>
        </w:rPr>
        <w:t xml:space="preserve">окнах имеется возможность переноса результатов или данных в другое окно, а также экспорт или импорт из файла </w:t>
      </w:r>
      <w:r>
        <w:rPr>
          <w:rFonts w:asciiTheme="minorHAnsi" w:hAnsiTheme="minorHAnsi" w:cstheme="minorHAnsi"/>
          <w:sz w:val="24"/>
          <w:szCs w:val="24"/>
          <w:lang w:val="en-US"/>
        </w:rPr>
        <w:t>MS</w:t>
      </w:r>
      <w:r w:rsidRPr="00BE5F6F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en-US"/>
        </w:rPr>
        <w:t>Excel</w:t>
      </w:r>
      <w:r>
        <w:rPr>
          <w:rFonts w:asciiTheme="minorHAnsi" w:hAnsiTheme="minorHAnsi" w:cstheme="minorHAnsi"/>
          <w:sz w:val="24"/>
          <w:szCs w:val="24"/>
          <w:lang w:val="ru-RU"/>
        </w:rPr>
        <w:t>.</w:t>
      </w:r>
    </w:p>
    <w:p w14:paraId="402DA797" w14:textId="77777777" w:rsidR="003C20DE" w:rsidRPr="00BE5F6F" w:rsidRDefault="003C20DE" w:rsidP="003C20DE">
      <w:pPr>
        <w:pStyle w:val="a1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Исходные данные вводятся в белые клеточки, результаты вычислений отображаются в затемненных клеточках.</w:t>
      </w:r>
    </w:p>
    <w:p w14:paraId="3283253F" w14:textId="77777777" w:rsidR="00BE5F6F" w:rsidRPr="00BE5F6F" w:rsidRDefault="0017135C" w:rsidP="003C20DE">
      <w:pPr>
        <w:pStyle w:val="a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  <w:lang w:val="ru-RU"/>
        </w:rPr>
        <w:t>П</w:t>
      </w:r>
      <w:r w:rsidR="00BE5F6F">
        <w:rPr>
          <w:rFonts w:asciiTheme="minorHAnsi" w:hAnsiTheme="minorHAnsi" w:cstheme="minorHAnsi"/>
          <w:sz w:val="24"/>
          <w:szCs w:val="24"/>
          <w:lang w:val="ru-RU"/>
        </w:rPr>
        <w:t xml:space="preserve">о нажатию на </w:t>
      </w:r>
      <w:r w:rsidR="00BE5F6F">
        <w:rPr>
          <w:rFonts w:asciiTheme="minorHAnsi" w:hAnsiTheme="minorHAnsi" w:cstheme="minorHAnsi"/>
          <w:sz w:val="24"/>
          <w:szCs w:val="24"/>
          <w:lang w:val="en-US"/>
        </w:rPr>
        <w:t>F</w:t>
      </w:r>
      <w:r w:rsidR="00BE5F6F" w:rsidRPr="00BE5F6F">
        <w:rPr>
          <w:rFonts w:asciiTheme="minorHAnsi" w:hAnsiTheme="minorHAnsi" w:cstheme="minorHAnsi"/>
          <w:sz w:val="24"/>
          <w:szCs w:val="24"/>
          <w:lang w:val="ru-RU"/>
        </w:rPr>
        <w:t xml:space="preserve">1 </w:t>
      </w:r>
      <w:r w:rsidR="00BE5F6F">
        <w:rPr>
          <w:rFonts w:asciiTheme="minorHAnsi" w:hAnsiTheme="minorHAnsi" w:cstheme="minorHAnsi"/>
          <w:sz w:val="24"/>
          <w:szCs w:val="24"/>
          <w:lang w:val="ru-RU"/>
        </w:rPr>
        <w:t xml:space="preserve">происходит переход на сайт </w:t>
      </w:r>
      <w:r>
        <w:rPr>
          <w:rFonts w:asciiTheme="minorHAnsi" w:hAnsiTheme="minorHAnsi" w:cstheme="minorHAnsi"/>
          <w:sz w:val="24"/>
          <w:szCs w:val="24"/>
          <w:lang w:val="ru-RU"/>
        </w:rPr>
        <w:t xml:space="preserve">контекстной </w:t>
      </w:r>
      <w:r w:rsidR="00BE5F6F">
        <w:rPr>
          <w:rFonts w:asciiTheme="minorHAnsi" w:hAnsiTheme="minorHAnsi" w:cstheme="minorHAnsi"/>
          <w:sz w:val="24"/>
          <w:szCs w:val="24"/>
          <w:lang w:val="ru-RU"/>
        </w:rPr>
        <w:t xml:space="preserve">справки </w:t>
      </w:r>
      <w:r>
        <w:rPr>
          <w:rFonts w:asciiTheme="minorHAnsi" w:hAnsiTheme="minorHAnsi" w:cstheme="minorHAnsi"/>
          <w:sz w:val="24"/>
          <w:szCs w:val="24"/>
          <w:lang w:val="ru-RU"/>
        </w:rPr>
        <w:t>программы</w:t>
      </w:r>
      <w:r w:rsidR="005031E8">
        <w:rPr>
          <w:rFonts w:asciiTheme="minorHAnsi" w:hAnsiTheme="minorHAnsi" w:cstheme="minorHAnsi"/>
          <w:sz w:val="24"/>
          <w:szCs w:val="24"/>
          <w:lang w:val="ru-RU"/>
        </w:rPr>
        <w:t>, периодически обновляемый разработчиками</w:t>
      </w:r>
      <w:r w:rsidR="008764C5">
        <w:rPr>
          <w:rFonts w:asciiTheme="minorHAnsi" w:hAnsiTheme="minorHAnsi" w:cstheme="minorHAnsi"/>
          <w:sz w:val="24"/>
          <w:szCs w:val="24"/>
          <w:lang w:val="ru-RU"/>
        </w:rPr>
        <w:t xml:space="preserve"> и находящийся на сайте.</w:t>
      </w:r>
    </w:p>
    <w:p w14:paraId="6C38B01C" w14:textId="77777777" w:rsidR="00BE5F6F" w:rsidRPr="00474058" w:rsidRDefault="0017135C" w:rsidP="003C20DE">
      <w:pPr>
        <w:pStyle w:val="a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  <w:lang w:val="ru-RU"/>
        </w:rPr>
        <w:t>Б</w:t>
      </w:r>
      <w:r w:rsidR="00BE5F6F">
        <w:rPr>
          <w:rFonts w:asciiTheme="minorHAnsi" w:hAnsiTheme="minorHAnsi" w:cstheme="minorHAnsi"/>
          <w:sz w:val="24"/>
          <w:szCs w:val="24"/>
          <w:lang w:val="ru-RU"/>
        </w:rPr>
        <w:t xml:space="preserve">ыстрый вызов калькулятора </w:t>
      </w:r>
      <w:r>
        <w:rPr>
          <w:rFonts w:asciiTheme="minorHAnsi" w:hAnsiTheme="minorHAnsi" w:cstheme="minorHAnsi"/>
          <w:sz w:val="24"/>
          <w:szCs w:val="24"/>
          <w:lang w:val="ru-RU"/>
        </w:rPr>
        <w:t xml:space="preserve">осуществляется </w:t>
      </w:r>
      <w:r w:rsidR="00BE5F6F">
        <w:rPr>
          <w:rFonts w:asciiTheme="minorHAnsi" w:hAnsiTheme="minorHAnsi" w:cstheme="minorHAnsi"/>
          <w:sz w:val="24"/>
          <w:szCs w:val="24"/>
          <w:lang w:val="en-US"/>
        </w:rPr>
        <w:t>Ctrl</w:t>
      </w:r>
      <w:r w:rsidR="00BE5F6F" w:rsidRPr="00BE5F6F">
        <w:rPr>
          <w:rFonts w:asciiTheme="minorHAnsi" w:hAnsiTheme="minorHAnsi" w:cstheme="minorHAnsi"/>
          <w:sz w:val="24"/>
          <w:szCs w:val="24"/>
          <w:lang w:val="ru-RU"/>
        </w:rPr>
        <w:t>-</w:t>
      </w:r>
      <w:r w:rsidR="00BE5F6F">
        <w:rPr>
          <w:rFonts w:asciiTheme="minorHAnsi" w:hAnsiTheme="minorHAnsi" w:cstheme="minorHAnsi"/>
          <w:sz w:val="24"/>
          <w:szCs w:val="24"/>
          <w:lang w:val="en-US"/>
        </w:rPr>
        <w:t>Alt</w:t>
      </w:r>
      <w:r w:rsidR="00BE5F6F" w:rsidRPr="00BE5F6F">
        <w:rPr>
          <w:rFonts w:asciiTheme="minorHAnsi" w:hAnsiTheme="minorHAnsi" w:cstheme="minorHAnsi"/>
          <w:sz w:val="24"/>
          <w:szCs w:val="24"/>
          <w:lang w:val="ru-RU"/>
        </w:rPr>
        <w:t>-</w:t>
      </w:r>
      <w:r w:rsidR="00BE5F6F">
        <w:rPr>
          <w:rFonts w:asciiTheme="minorHAnsi" w:hAnsiTheme="minorHAnsi" w:cstheme="minorHAnsi"/>
          <w:sz w:val="24"/>
          <w:szCs w:val="24"/>
          <w:lang w:val="en-US"/>
        </w:rPr>
        <w:t>C</w:t>
      </w:r>
    </w:p>
    <w:p w14:paraId="55C91449" w14:textId="77777777" w:rsidR="003C20DE" w:rsidRPr="00A70883" w:rsidRDefault="003C20DE" w:rsidP="00BF3F81">
      <w:pPr>
        <w:pStyle w:val="1"/>
      </w:pPr>
      <w:bookmarkStart w:id="11" w:name="_Toc158664623"/>
      <w:bookmarkStart w:id="12" w:name="_Toc220753474"/>
      <w:bookmarkStart w:id="13" w:name="_Toc220838564"/>
      <w:bookmarkStart w:id="14" w:name="_Toc220838785"/>
      <w:bookmarkStart w:id="15" w:name="_Toc241322862"/>
      <w:bookmarkStart w:id="16" w:name="_Toc143722983"/>
      <w:bookmarkStart w:id="17" w:name="_Toc175912898"/>
      <w:r w:rsidRPr="00A70883">
        <w:t>Функциональный калькулятор</w:t>
      </w:r>
      <w:bookmarkEnd w:id="11"/>
      <w:bookmarkEnd w:id="12"/>
      <w:bookmarkEnd w:id="13"/>
      <w:bookmarkEnd w:id="14"/>
      <w:bookmarkEnd w:id="15"/>
      <w:bookmarkEnd w:id="16"/>
      <w:bookmarkEnd w:id="17"/>
    </w:p>
    <w:p w14:paraId="1E1C26F0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Функциональный калькулятор представляет собой реализацию скриптового языка программирования, в котором можно производить вычисление выражений, использовать управляющие структуры (условия, циклы), а также создавать скриптовые и пользовательские функции, которые в дальнейшем можно использовать в других вычислениях.</w:t>
      </w:r>
    </w:p>
    <w:p w14:paraId="390E86AD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Окно калькулятора состоит из 11 областей:</w:t>
      </w:r>
    </w:p>
    <w:p w14:paraId="7D516B3E" w14:textId="77777777" w:rsidR="003C20DE" w:rsidRPr="00A70883" w:rsidRDefault="003C20DE" w:rsidP="003C20DE">
      <w:pPr>
        <w:pStyle w:val="a0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Область ввода выражений/скриптов;</w:t>
      </w:r>
    </w:p>
    <w:p w14:paraId="378C25E8" w14:textId="77777777" w:rsidR="003C20DE" w:rsidRPr="00A70883" w:rsidRDefault="003C20DE" w:rsidP="003C20DE">
      <w:pPr>
        <w:pStyle w:val="a0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Область вывода построчных результатов;</w:t>
      </w:r>
    </w:p>
    <w:p w14:paraId="1696FCD7" w14:textId="77777777" w:rsidR="003C20DE" w:rsidRPr="00A70883" w:rsidRDefault="003C20DE" w:rsidP="003C20DE">
      <w:pPr>
        <w:pStyle w:val="a0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Основная панель кнопок (список функций, перенос текста, загрузка, сохранение, запуск, настройки, поиск текст);</w:t>
      </w:r>
    </w:p>
    <w:p w14:paraId="396E897D" w14:textId="77777777" w:rsidR="003C20DE" w:rsidRPr="00A70883" w:rsidRDefault="003C20DE" w:rsidP="003C20DE">
      <w:pPr>
        <w:pStyle w:val="a0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Результат вычисления формулы последней строки;</w:t>
      </w:r>
    </w:p>
    <w:p w14:paraId="609D61E4" w14:textId="77777777" w:rsidR="003C20DE" w:rsidRPr="00A70883" w:rsidRDefault="003C20DE" w:rsidP="003C20DE">
      <w:pPr>
        <w:pStyle w:val="a0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lastRenderedPageBreak/>
        <w:t>Область вывода ошибок;</w:t>
      </w:r>
    </w:p>
    <w:p w14:paraId="10C14DBC" w14:textId="77777777" w:rsidR="003C20DE" w:rsidRPr="00A70883" w:rsidRDefault="003C20DE" w:rsidP="003C20DE">
      <w:pPr>
        <w:pStyle w:val="a0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Единицы исчисления. Они влияют только на формат вывода результата;</w:t>
      </w:r>
    </w:p>
    <w:p w14:paraId="62CFD9F8" w14:textId="77777777" w:rsidR="003C20DE" w:rsidRPr="00A70883" w:rsidRDefault="003C20DE" w:rsidP="003C20DE">
      <w:pPr>
        <w:pStyle w:val="a0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Единицы углов;</w:t>
      </w:r>
    </w:p>
    <w:p w14:paraId="5AE9F388" w14:textId="77777777" w:rsidR="003C20DE" w:rsidRPr="00A70883" w:rsidRDefault="003C20DE" w:rsidP="003C20DE">
      <w:pPr>
        <w:pStyle w:val="a0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Список импортированных из XLS/CSV-файлов данных;</w:t>
      </w:r>
    </w:p>
    <w:p w14:paraId="5C308C95" w14:textId="77777777" w:rsidR="003C20DE" w:rsidRPr="00A70883" w:rsidRDefault="003C20DE" w:rsidP="003C20DE">
      <w:pPr>
        <w:pStyle w:val="a0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Панель управления списком импортированных данных;</w:t>
      </w:r>
    </w:p>
    <w:p w14:paraId="4D8E2AB6" w14:textId="77777777" w:rsidR="003C20DE" w:rsidRPr="00A70883" w:rsidRDefault="003C20DE" w:rsidP="003C20DE">
      <w:pPr>
        <w:pStyle w:val="a0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Список массивов, создаваемых в результате выполнения скрипта;</w:t>
      </w:r>
    </w:p>
    <w:p w14:paraId="62096840" w14:textId="77777777" w:rsidR="003C20DE" w:rsidRPr="00A70883" w:rsidRDefault="003C20DE" w:rsidP="003C20DE">
      <w:pPr>
        <w:pStyle w:val="a0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Переменные (область появляется только в том случаи, если в вычислениях используются переменные).</w:t>
      </w:r>
    </w:p>
    <w:p w14:paraId="1DF13AD1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</w:p>
    <w:p w14:paraId="4A6A160D" w14:textId="77777777" w:rsidR="003C20DE" w:rsidRPr="00A70883" w:rsidRDefault="0094762A" w:rsidP="0094762A">
      <w:pPr>
        <w:pStyle w:val="af"/>
        <w:rPr>
          <w:rFonts w:asciiTheme="minorHAnsi" w:hAnsiTheme="minorHAnsi" w:cstheme="minorHAnsi"/>
          <w:i w:val="0"/>
          <w:color w:val="auto"/>
          <w:sz w:val="24"/>
          <w:szCs w:val="24"/>
        </w:rPr>
      </w:pPr>
      <w:r>
        <w:rPr>
          <w:noProof/>
          <w:lang w:val="ru-RU"/>
        </w:rPr>
        <w:drawing>
          <wp:inline distT="0" distB="0" distL="0" distR="0" wp14:anchorId="052B80C3" wp14:editId="70F75F6D">
            <wp:extent cx="5940425" cy="4186555"/>
            <wp:effectExtent l="0" t="0" r="3175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CDE6A" w14:textId="77777777" w:rsidR="003C20DE" w:rsidRPr="00A70883" w:rsidRDefault="00D427E2" w:rsidP="003C20DE">
      <w:pPr>
        <w:pStyle w:val="af"/>
        <w:rPr>
          <w:rFonts w:asciiTheme="minorHAnsi" w:hAnsiTheme="minorHAnsi" w:cstheme="minorHAnsi"/>
          <w:i w:val="0"/>
          <w:color w:val="auto"/>
          <w:sz w:val="24"/>
          <w:szCs w:val="24"/>
        </w:rPr>
      </w:pP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Рисунок 1 - </w:t>
      </w:r>
      <w:r w:rsidR="003C20DE"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>Окно калькулятора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>.</w:t>
      </w:r>
    </w:p>
    <w:p w14:paraId="4E4D85B6" w14:textId="77777777" w:rsidR="003C20DE" w:rsidRPr="00A70883" w:rsidRDefault="003C20DE" w:rsidP="00BF3F81">
      <w:pPr>
        <w:pStyle w:val="20"/>
      </w:pPr>
      <w:bookmarkStart w:id="18" w:name="_Toc143722984"/>
      <w:bookmarkStart w:id="19" w:name="_Toc175912899"/>
      <w:r w:rsidRPr="00A70883">
        <w:t>Правила ввода скриптов</w:t>
      </w:r>
      <w:bookmarkEnd w:id="18"/>
      <w:bookmarkEnd w:id="19"/>
    </w:p>
    <w:p w14:paraId="0F0F84F7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 xml:space="preserve">Скрипт вводится в области выражений/скриптов. Результатом выполнения скрипта, отображаемым в строке результата (4), будет являться результат вычисления последней строки. Скрипт выполняется сразу по мере ввода. Исключение составляют скрипты, которые используют циклы, функцию </w:t>
      </w:r>
      <w:proofErr w:type="spellStart"/>
      <w:r w:rsidRPr="005D2F9A">
        <w:rPr>
          <w:rFonts w:asciiTheme="minorHAnsi" w:hAnsiTheme="minorHAnsi" w:cstheme="minorHAnsi"/>
          <w:b/>
          <w:bCs/>
          <w:sz w:val="24"/>
          <w:szCs w:val="24"/>
        </w:rPr>
        <w:t>showmsg</w:t>
      </w:r>
      <w:proofErr w:type="spellEnd"/>
      <w:r w:rsidRPr="00A70883">
        <w:rPr>
          <w:rFonts w:asciiTheme="minorHAnsi" w:hAnsiTheme="minorHAnsi" w:cstheme="minorHAnsi"/>
          <w:sz w:val="24"/>
          <w:szCs w:val="24"/>
        </w:rPr>
        <w:t xml:space="preserve">, а также скриптовые функции, которые могут образовывать рекурсию. В этом случае, скрипт перестанет исполняться по мере </w:t>
      </w:r>
      <w:r w:rsidRPr="00A70883">
        <w:rPr>
          <w:rFonts w:asciiTheme="minorHAnsi" w:hAnsiTheme="minorHAnsi" w:cstheme="minorHAnsi"/>
          <w:sz w:val="24"/>
          <w:szCs w:val="24"/>
        </w:rPr>
        <w:lastRenderedPageBreak/>
        <w:t>ввода, но станет доступной кнопка выполнения в основной панели кнопок. Запуск можно также произвести кнопкой F9.</w:t>
      </w:r>
    </w:p>
    <w:p w14:paraId="616CB625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 xml:space="preserve">Справа, в окошке построчных результатов, выводятся результаты вычисления строк либо сообщения об ошибках. </w:t>
      </w:r>
    </w:p>
    <w:p w14:paraId="22948F0C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 xml:space="preserve">Выражение записываются как обычно с использованием чисел, основных математических знаков, круглых скобок. Помимо четырех основных операций (+, -, *, /), используется операция возведения в степень (^), а также целочисленное деление и остаток от целочисленного деления (соответственно, </w:t>
      </w:r>
      <w:r w:rsidR="0094762A" w:rsidRPr="0094762A">
        <w:rPr>
          <w:rFonts w:asciiTheme="minorHAnsi" w:hAnsiTheme="minorHAnsi" w:cstheme="minorHAnsi"/>
          <w:b/>
          <w:bCs/>
          <w:sz w:val="24"/>
          <w:szCs w:val="24"/>
          <w:lang w:val="en-US"/>
        </w:rPr>
        <w:t>div</w:t>
      </w:r>
      <w:r w:rsidRPr="00A70883">
        <w:rPr>
          <w:rFonts w:asciiTheme="minorHAnsi" w:hAnsiTheme="minorHAnsi" w:cstheme="minorHAnsi"/>
          <w:sz w:val="24"/>
          <w:szCs w:val="24"/>
        </w:rPr>
        <w:t xml:space="preserve"> и </w:t>
      </w:r>
      <w:r w:rsidR="0094762A" w:rsidRPr="0094762A">
        <w:rPr>
          <w:rFonts w:asciiTheme="minorHAnsi" w:hAnsiTheme="minorHAnsi" w:cstheme="minorHAnsi"/>
          <w:b/>
          <w:bCs/>
          <w:sz w:val="24"/>
          <w:szCs w:val="24"/>
          <w:lang w:val="en-US"/>
        </w:rPr>
        <w:t>mod</w:t>
      </w:r>
      <w:r w:rsidRPr="00A70883">
        <w:rPr>
          <w:rFonts w:asciiTheme="minorHAnsi" w:hAnsiTheme="minorHAnsi" w:cstheme="minorHAnsi"/>
          <w:sz w:val="24"/>
          <w:szCs w:val="24"/>
        </w:rPr>
        <w:t>).</w:t>
      </w:r>
    </w:p>
    <w:p w14:paraId="38407E86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 xml:space="preserve">Если в результате разбора выражения или вычислений будут обнаружены ошибки, то первая из них будет отображена в области вывода ошибок. Если выражений слишком много, то можно воспользоваться кнопкой </w:t>
      </w:r>
      <w:r w:rsidR="000D7F22" w:rsidRPr="00A70883">
        <w:rPr>
          <w:rFonts w:asciiTheme="minorHAnsi" w:hAnsiTheme="minorHAnsi" w:cstheme="minorHAnsi"/>
          <w:noProof/>
          <w:sz w:val="24"/>
          <w:szCs w:val="24"/>
          <w:vertAlign w:val="subscript"/>
          <w:lang w:val="ru-RU"/>
        </w:rPr>
        <w:drawing>
          <wp:inline distT="0" distB="0" distL="0" distR="0" wp14:anchorId="5D14C757" wp14:editId="0130406E">
            <wp:extent cx="207010" cy="207010"/>
            <wp:effectExtent l="0" t="0" r="254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883">
        <w:rPr>
          <w:rFonts w:asciiTheme="minorHAnsi" w:hAnsiTheme="minorHAnsi" w:cstheme="minorHAnsi"/>
          <w:sz w:val="24"/>
          <w:szCs w:val="24"/>
        </w:rPr>
        <w:t>, располагающейся справа от сообщения об ошибке, которая переведет курсор непосредственно к выражению с ошибкой.</w:t>
      </w:r>
    </w:p>
    <w:p w14:paraId="1D42B93E" w14:textId="77777777" w:rsidR="003C20DE" w:rsidRPr="00A70883" w:rsidRDefault="003C20DE" w:rsidP="00BF3F81">
      <w:pPr>
        <w:pStyle w:val="20"/>
      </w:pPr>
      <w:bookmarkStart w:id="20" w:name="_Toc143722985"/>
      <w:bookmarkStart w:id="21" w:name="_Toc175912900"/>
      <w:r w:rsidRPr="00A70883">
        <w:t>Настройки</w:t>
      </w:r>
      <w:bookmarkEnd w:id="20"/>
      <w:bookmarkEnd w:id="21"/>
    </w:p>
    <w:p w14:paraId="23C93BD8" w14:textId="77777777" w:rsidR="003C20DE" w:rsidRPr="00A70883" w:rsidRDefault="000D7F22" w:rsidP="00A853D0">
      <w:pPr>
        <w:autoSpaceDE w:val="0"/>
        <w:autoSpaceDN w:val="0"/>
        <w:adjustRightInd w:val="0"/>
        <w:ind w:left="15" w:hanging="15"/>
        <w:jc w:val="center"/>
        <w:rPr>
          <w:rFonts w:cstheme="minorHAnsi"/>
          <w:noProof/>
        </w:rPr>
      </w:pPr>
      <w:r w:rsidRPr="00A70883">
        <w:rPr>
          <w:rFonts w:cstheme="minorHAnsi"/>
          <w:noProof/>
        </w:rPr>
        <w:drawing>
          <wp:inline distT="0" distB="0" distL="0" distR="0" wp14:anchorId="33247E0C" wp14:editId="1A047425">
            <wp:extent cx="2808514" cy="3130865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50" cy="314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98968" w14:textId="77777777" w:rsidR="00D427E2" w:rsidRPr="00A70883" w:rsidRDefault="00D427E2" w:rsidP="00D427E2">
      <w:pPr>
        <w:pStyle w:val="af"/>
        <w:rPr>
          <w:rFonts w:asciiTheme="minorHAnsi" w:hAnsiTheme="minorHAnsi" w:cstheme="minorHAnsi"/>
          <w:i w:val="0"/>
          <w:color w:val="auto"/>
          <w:sz w:val="24"/>
          <w:szCs w:val="24"/>
        </w:rPr>
      </w:pP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Рисунок 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2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 - Окно 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Настройки</w:t>
      </w:r>
    </w:p>
    <w:p w14:paraId="5AE966F9" w14:textId="77777777" w:rsidR="00D427E2" w:rsidRPr="00A70883" w:rsidRDefault="00D427E2" w:rsidP="003C20DE">
      <w:pPr>
        <w:autoSpaceDE w:val="0"/>
        <w:autoSpaceDN w:val="0"/>
        <w:adjustRightInd w:val="0"/>
        <w:ind w:left="15" w:firstLine="360"/>
        <w:rPr>
          <w:rFonts w:cstheme="minorHAnsi"/>
          <w:noProof/>
        </w:rPr>
      </w:pPr>
    </w:p>
    <w:p w14:paraId="4720329A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noProof/>
          <w:sz w:val="24"/>
          <w:szCs w:val="24"/>
        </w:rPr>
      </w:pPr>
      <w:r w:rsidRPr="00A70883">
        <w:rPr>
          <w:rFonts w:asciiTheme="minorHAnsi" w:hAnsiTheme="minorHAnsi" w:cstheme="minorHAnsi"/>
          <w:noProof/>
          <w:sz w:val="24"/>
          <w:szCs w:val="24"/>
        </w:rPr>
        <w:t xml:space="preserve">В настройках особое внимаение следует обратить на два пункта. </w:t>
      </w:r>
      <w:r w:rsidRPr="00A70883">
        <w:rPr>
          <w:rFonts w:asciiTheme="minorHAnsi" w:hAnsiTheme="minorHAnsi" w:cstheme="minorHAnsi"/>
          <w:sz w:val="24"/>
          <w:szCs w:val="24"/>
        </w:rPr>
        <w:t>Чувствительность</w:t>
      </w:r>
      <w:r w:rsidRPr="00A70883">
        <w:rPr>
          <w:rFonts w:asciiTheme="minorHAnsi" w:hAnsiTheme="minorHAnsi" w:cstheme="minorHAnsi"/>
          <w:noProof/>
          <w:sz w:val="24"/>
          <w:szCs w:val="24"/>
        </w:rPr>
        <w:t xml:space="preserve"> </w:t>
      </w:r>
      <w:r w:rsidRPr="00A70883">
        <w:rPr>
          <w:rFonts w:asciiTheme="minorHAnsi" w:hAnsiTheme="minorHAnsi" w:cstheme="minorHAnsi"/>
          <w:sz w:val="24"/>
          <w:szCs w:val="24"/>
        </w:rPr>
        <w:t>идентификатора</w:t>
      </w:r>
      <w:r w:rsidRPr="00A70883">
        <w:rPr>
          <w:rFonts w:asciiTheme="minorHAnsi" w:hAnsiTheme="minorHAnsi" w:cstheme="minorHAnsi"/>
          <w:noProof/>
          <w:sz w:val="24"/>
          <w:szCs w:val="24"/>
        </w:rPr>
        <w:t xml:space="preserve"> указывает на то, что идентификаторы, записанные в разном регистре букв будут считаться разными. Например: «</w:t>
      </w:r>
      <w:r w:rsidRPr="00A70883">
        <w:rPr>
          <w:rFonts w:asciiTheme="minorHAnsi" w:hAnsiTheme="minorHAnsi" w:cstheme="minorHAnsi"/>
          <w:noProof/>
          <w:sz w:val="24"/>
          <w:szCs w:val="24"/>
          <w:lang w:val="en-US"/>
        </w:rPr>
        <w:t>Value</w:t>
      </w:r>
      <w:r w:rsidRPr="00A70883">
        <w:rPr>
          <w:rFonts w:asciiTheme="minorHAnsi" w:hAnsiTheme="minorHAnsi" w:cstheme="minorHAnsi"/>
          <w:noProof/>
          <w:sz w:val="24"/>
          <w:szCs w:val="24"/>
        </w:rPr>
        <w:t>» и «</w:t>
      </w:r>
      <w:r w:rsidRPr="00A70883">
        <w:rPr>
          <w:rFonts w:asciiTheme="minorHAnsi" w:hAnsiTheme="minorHAnsi" w:cstheme="minorHAnsi"/>
          <w:noProof/>
          <w:sz w:val="24"/>
          <w:szCs w:val="24"/>
          <w:lang w:val="en-US"/>
        </w:rPr>
        <w:t>value</w:t>
      </w:r>
      <w:r w:rsidRPr="00A70883">
        <w:rPr>
          <w:rFonts w:asciiTheme="minorHAnsi" w:hAnsiTheme="minorHAnsi" w:cstheme="minorHAnsi"/>
          <w:noProof/>
          <w:sz w:val="24"/>
          <w:szCs w:val="24"/>
        </w:rPr>
        <w:t>»</w:t>
      </w:r>
      <w:r w:rsidRPr="00A70883">
        <w:rPr>
          <w:rFonts w:asciiTheme="minorHAnsi" w:hAnsiTheme="minorHAnsi" w:cstheme="minorHAnsi"/>
          <w:noProof/>
          <w:sz w:val="24"/>
          <w:szCs w:val="24"/>
          <w:lang w:val="ru-RU"/>
        </w:rPr>
        <w:t xml:space="preserve"> </w:t>
      </w:r>
      <w:r w:rsidRPr="00A70883">
        <w:rPr>
          <w:rFonts w:asciiTheme="minorHAnsi" w:hAnsiTheme="minorHAnsi" w:cstheme="minorHAnsi"/>
          <w:noProof/>
          <w:sz w:val="24"/>
          <w:szCs w:val="24"/>
        </w:rPr>
        <w:t>это разные идентификторы.</w:t>
      </w:r>
    </w:p>
    <w:p w14:paraId="3942171C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noProof/>
          <w:sz w:val="24"/>
          <w:szCs w:val="24"/>
        </w:rPr>
        <w:lastRenderedPageBreak/>
        <w:t xml:space="preserve">При отключенной галочке «Автоматическое создание входных переменных» переменные не будут </w:t>
      </w:r>
      <w:r w:rsidRPr="00A70883">
        <w:rPr>
          <w:rFonts w:asciiTheme="minorHAnsi" w:hAnsiTheme="minorHAnsi" w:cstheme="minorHAnsi"/>
          <w:sz w:val="24"/>
          <w:szCs w:val="24"/>
        </w:rPr>
        <w:t>создаваться</w:t>
      </w:r>
      <w:r w:rsidRPr="00A70883">
        <w:rPr>
          <w:rFonts w:asciiTheme="minorHAnsi" w:hAnsiTheme="minorHAnsi" w:cstheme="minorHAnsi"/>
          <w:noProof/>
          <w:sz w:val="24"/>
          <w:szCs w:val="24"/>
        </w:rPr>
        <w:t>, а их использование без присвоения значения в скрипте приведет к выводу ошибки «Неизвестный идентификатор».</w:t>
      </w:r>
    </w:p>
    <w:p w14:paraId="377D6CDB" w14:textId="77777777" w:rsidR="003C20DE" w:rsidRPr="00A70883" w:rsidRDefault="003C20DE" w:rsidP="00BF3F81">
      <w:pPr>
        <w:pStyle w:val="20"/>
      </w:pPr>
      <w:bookmarkStart w:id="22" w:name="_Toc143722986"/>
      <w:bookmarkStart w:id="23" w:name="_Toc175912901"/>
      <w:r w:rsidRPr="00A70883">
        <w:t>Комментарии</w:t>
      </w:r>
      <w:bookmarkEnd w:id="22"/>
      <w:bookmarkEnd w:id="23"/>
    </w:p>
    <w:p w14:paraId="61C5E5AC" w14:textId="77777777" w:rsidR="0094762A" w:rsidRDefault="003C20DE" w:rsidP="0094762A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В выражениях можно использовать комментарии. Строчный комментарий начинается с двойного слеша (//) и распространяется до конца строки.</w:t>
      </w:r>
    </w:p>
    <w:p w14:paraId="0008E8B5" w14:textId="77777777" w:rsidR="0094762A" w:rsidRPr="00433CF9" w:rsidRDefault="0094762A" w:rsidP="0094762A">
      <w:pPr>
        <w:pStyle w:val="afc"/>
        <w:rPr>
          <w:lang w:val="ru-RU"/>
        </w:rPr>
      </w:pPr>
      <w:r w:rsidRPr="0094762A">
        <w:t>S</w:t>
      </w:r>
      <w:r w:rsidRPr="00433CF9">
        <w:rPr>
          <w:lang w:val="ru-RU"/>
        </w:rPr>
        <w:t xml:space="preserve"> := </w:t>
      </w:r>
      <w:r w:rsidRPr="0094762A">
        <w:t>Pi</w:t>
      </w:r>
      <w:r w:rsidRPr="00433CF9">
        <w:rPr>
          <w:lang w:val="ru-RU"/>
        </w:rPr>
        <w:t xml:space="preserve"> * </w:t>
      </w:r>
      <w:r w:rsidRPr="0094762A">
        <w:t>R</w:t>
      </w:r>
      <w:r w:rsidRPr="00433CF9">
        <w:rPr>
          <w:lang w:val="ru-RU"/>
        </w:rPr>
        <w:t xml:space="preserve">^2 </w:t>
      </w:r>
      <w:r w:rsidRPr="00433CF9">
        <w:rPr>
          <w:color w:val="7F7F7F" w:themeColor="text1" w:themeTint="80"/>
          <w:lang w:val="ru-RU"/>
        </w:rPr>
        <w:t>// это комментарий</w:t>
      </w:r>
    </w:p>
    <w:p w14:paraId="70D40679" w14:textId="77777777" w:rsidR="0094762A" w:rsidRPr="00433CF9" w:rsidRDefault="0094762A" w:rsidP="0094762A">
      <w:pPr>
        <w:pStyle w:val="afc"/>
        <w:rPr>
          <w:rFonts w:asciiTheme="minorHAnsi" w:hAnsiTheme="minorHAnsi"/>
          <w:lang w:val="ru-RU"/>
        </w:rPr>
      </w:pPr>
      <w:r w:rsidRPr="0094762A">
        <w:rPr>
          <w:rFonts w:asciiTheme="minorHAnsi" w:hAnsiTheme="minorHAnsi"/>
        </w:rPr>
        <w:t>L</w:t>
      </w:r>
      <w:r w:rsidRPr="00433CF9">
        <w:rPr>
          <w:rFonts w:asciiTheme="minorHAnsi" w:hAnsiTheme="minorHAnsi"/>
          <w:lang w:val="ru-RU"/>
        </w:rPr>
        <w:t xml:space="preserve"> := 2 * </w:t>
      </w:r>
      <w:r w:rsidRPr="0094762A">
        <w:rPr>
          <w:rFonts w:asciiTheme="minorHAnsi" w:hAnsiTheme="minorHAnsi"/>
        </w:rPr>
        <w:t>Pi</w:t>
      </w:r>
      <w:r w:rsidRPr="00433CF9">
        <w:rPr>
          <w:rFonts w:asciiTheme="minorHAnsi" w:hAnsiTheme="minorHAnsi"/>
          <w:lang w:val="ru-RU"/>
        </w:rPr>
        <w:t xml:space="preserve"> * </w:t>
      </w:r>
      <w:r w:rsidRPr="0094762A">
        <w:rPr>
          <w:rFonts w:asciiTheme="minorHAnsi" w:hAnsiTheme="minorHAnsi"/>
        </w:rPr>
        <w:t>R</w:t>
      </w:r>
    </w:p>
    <w:p w14:paraId="11093BEF" w14:textId="77777777" w:rsidR="00F675D2" w:rsidRDefault="00F675D2" w:rsidP="0094762A">
      <w:pPr>
        <w:pStyle w:val="ae"/>
        <w:rPr>
          <w:rFonts w:asciiTheme="minorHAnsi" w:hAnsiTheme="minorHAnsi" w:cstheme="minorHAnsi"/>
          <w:sz w:val="24"/>
          <w:szCs w:val="24"/>
        </w:rPr>
      </w:pPr>
    </w:p>
    <w:p w14:paraId="2A4CF733" w14:textId="77777777" w:rsidR="0094762A" w:rsidRDefault="0094762A" w:rsidP="0094762A">
      <w:pPr>
        <w:pStyle w:val="ae"/>
        <w:rPr>
          <w:rFonts w:asciiTheme="minorHAnsi" w:hAnsiTheme="minorHAnsi" w:cstheme="minorHAnsi"/>
          <w:sz w:val="24"/>
          <w:szCs w:val="24"/>
        </w:rPr>
      </w:pPr>
      <w:r w:rsidRPr="0094762A">
        <w:rPr>
          <w:rFonts w:asciiTheme="minorHAnsi" w:hAnsiTheme="minorHAnsi" w:cstheme="minorHAnsi"/>
          <w:sz w:val="24"/>
          <w:szCs w:val="24"/>
        </w:rPr>
        <w:t>Многострочные комментарии выделяются фигурными скобками, либо символами в стиле Си-подобных языков (/* */)</w:t>
      </w:r>
    </w:p>
    <w:p w14:paraId="65B41BEB" w14:textId="77777777" w:rsidR="00806AD6" w:rsidRPr="00433CF9" w:rsidRDefault="00806AD6" w:rsidP="00806AD6">
      <w:pPr>
        <w:pStyle w:val="afc"/>
        <w:rPr>
          <w:lang w:val="ru-RU"/>
        </w:rPr>
      </w:pPr>
      <w:r w:rsidRPr="00806AD6">
        <w:t>S</w:t>
      </w:r>
      <w:r w:rsidRPr="00433CF9">
        <w:rPr>
          <w:lang w:val="ru-RU"/>
        </w:rPr>
        <w:t xml:space="preserve"> := </w:t>
      </w:r>
      <w:r w:rsidRPr="00806AD6">
        <w:t>Pi</w:t>
      </w:r>
      <w:r w:rsidRPr="00433CF9">
        <w:rPr>
          <w:lang w:val="ru-RU"/>
        </w:rPr>
        <w:t xml:space="preserve"> * </w:t>
      </w:r>
      <w:r w:rsidRPr="00806AD6">
        <w:t>R</w:t>
      </w:r>
      <w:r w:rsidRPr="00433CF9">
        <w:rPr>
          <w:lang w:val="ru-RU"/>
        </w:rPr>
        <w:t xml:space="preserve">^2 </w:t>
      </w:r>
    </w:p>
    <w:p w14:paraId="499FEFA5" w14:textId="77777777" w:rsidR="00806AD6" w:rsidRPr="00433CF9" w:rsidRDefault="00806AD6" w:rsidP="00806AD6">
      <w:pPr>
        <w:pStyle w:val="afc"/>
        <w:rPr>
          <w:color w:val="7F7F7F" w:themeColor="text1" w:themeTint="80"/>
          <w:lang w:val="ru-RU"/>
        </w:rPr>
      </w:pPr>
      <w:r w:rsidRPr="00433CF9">
        <w:rPr>
          <w:color w:val="7F7F7F" w:themeColor="text1" w:themeTint="80"/>
          <w:lang w:val="ru-RU"/>
        </w:rPr>
        <w:t>{следующая формула была закомментирована</w:t>
      </w:r>
    </w:p>
    <w:p w14:paraId="17B96EA7" w14:textId="77777777" w:rsidR="00806AD6" w:rsidRPr="00433CF9" w:rsidRDefault="00806AD6" w:rsidP="00806AD6">
      <w:pPr>
        <w:pStyle w:val="afc"/>
        <w:rPr>
          <w:color w:val="7F7F7F" w:themeColor="text1" w:themeTint="80"/>
          <w:lang w:val="ru-RU"/>
        </w:rPr>
      </w:pPr>
      <w:r w:rsidRPr="00F675D2">
        <w:rPr>
          <w:color w:val="7F7F7F" w:themeColor="text1" w:themeTint="80"/>
        </w:rPr>
        <w:t>L</w:t>
      </w:r>
      <w:r w:rsidRPr="00433CF9">
        <w:rPr>
          <w:color w:val="7F7F7F" w:themeColor="text1" w:themeTint="80"/>
          <w:lang w:val="ru-RU"/>
        </w:rPr>
        <w:t xml:space="preserve"> := 2 * </w:t>
      </w:r>
      <w:r w:rsidRPr="00F675D2">
        <w:rPr>
          <w:color w:val="7F7F7F" w:themeColor="text1" w:themeTint="80"/>
        </w:rPr>
        <w:t>Pi</w:t>
      </w:r>
      <w:r w:rsidRPr="00433CF9">
        <w:rPr>
          <w:color w:val="7F7F7F" w:themeColor="text1" w:themeTint="80"/>
          <w:lang w:val="ru-RU"/>
        </w:rPr>
        <w:t xml:space="preserve"> * </w:t>
      </w:r>
      <w:r w:rsidRPr="00F675D2">
        <w:rPr>
          <w:color w:val="7F7F7F" w:themeColor="text1" w:themeTint="80"/>
        </w:rPr>
        <w:t>R</w:t>
      </w:r>
      <w:r w:rsidRPr="00433CF9">
        <w:rPr>
          <w:color w:val="7F7F7F" w:themeColor="text1" w:themeTint="80"/>
          <w:lang w:val="ru-RU"/>
        </w:rPr>
        <w:t xml:space="preserve"> }</w:t>
      </w:r>
    </w:p>
    <w:p w14:paraId="3FD6AAC0" w14:textId="77777777" w:rsidR="00806AD6" w:rsidRPr="00433CF9" w:rsidRDefault="00806AD6" w:rsidP="00806AD6">
      <w:pPr>
        <w:pStyle w:val="afc"/>
        <w:rPr>
          <w:lang w:val="ru-RU"/>
        </w:rPr>
      </w:pPr>
      <w:r w:rsidRPr="00806AD6">
        <w:t>L</w:t>
      </w:r>
      <w:r w:rsidRPr="00433CF9">
        <w:rPr>
          <w:lang w:val="ru-RU"/>
        </w:rPr>
        <w:t xml:space="preserve"> := 100</w:t>
      </w:r>
    </w:p>
    <w:p w14:paraId="2961566D" w14:textId="77777777" w:rsidR="00806AD6" w:rsidRPr="00433CF9" w:rsidRDefault="00806AD6" w:rsidP="00806AD6">
      <w:pPr>
        <w:pStyle w:val="afc"/>
        <w:rPr>
          <w:color w:val="7F7F7F" w:themeColor="text1" w:themeTint="80"/>
          <w:lang w:val="ru-RU"/>
        </w:rPr>
      </w:pPr>
      <w:r w:rsidRPr="00433CF9">
        <w:rPr>
          <w:color w:val="7F7F7F" w:themeColor="text1" w:themeTint="80"/>
          <w:lang w:val="ru-RU"/>
        </w:rPr>
        <w:t>/*</w:t>
      </w:r>
    </w:p>
    <w:p w14:paraId="163D62CD" w14:textId="77777777" w:rsidR="00806AD6" w:rsidRPr="00433CF9" w:rsidRDefault="00806AD6" w:rsidP="00806AD6">
      <w:pPr>
        <w:pStyle w:val="afc"/>
        <w:rPr>
          <w:color w:val="7F7F7F" w:themeColor="text1" w:themeTint="80"/>
          <w:lang w:val="ru-RU"/>
        </w:rPr>
      </w:pPr>
      <w:r w:rsidRPr="00433CF9">
        <w:rPr>
          <w:color w:val="7F7F7F" w:themeColor="text1" w:themeTint="80"/>
          <w:lang w:val="ru-RU"/>
        </w:rPr>
        <w:t>Еще один многострочный</w:t>
      </w:r>
    </w:p>
    <w:p w14:paraId="4C0405B9" w14:textId="77777777" w:rsidR="00806AD6" w:rsidRPr="00433CF9" w:rsidRDefault="00806AD6" w:rsidP="00806AD6">
      <w:pPr>
        <w:pStyle w:val="afc"/>
        <w:rPr>
          <w:color w:val="7F7F7F" w:themeColor="text1" w:themeTint="80"/>
          <w:lang w:val="ru-RU"/>
        </w:rPr>
      </w:pPr>
      <w:r w:rsidRPr="00433CF9">
        <w:rPr>
          <w:color w:val="7F7F7F" w:themeColor="text1" w:themeTint="80"/>
          <w:lang w:val="ru-RU"/>
        </w:rPr>
        <w:t>комментарий</w:t>
      </w:r>
    </w:p>
    <w:p w14:paraId="515C6D56" w14:textId="77777777" w:rsidR="0094762A" w:rsidRPr="00433CF9" w:rsidRDefault="00806AD6" w:rsidP="00806AD6">
      <w:pPr>
        <w:pStyle w:val="afc"/>
        <w:rPr>
          <w:color w:val="7F7F7F" w:themeColor="text1" w:themeTint="80"/>
          <w:lang w:val="ru-RU"/>
        </w:rPr>
      </w:pPr>
      <w:r w:rsidRPr="00433CF9">
        <w:rPr>
          <w:color w:val="7F7F7F" w:themeColor="text1" w:themeTint="80"/>
          <w:lang w:val="ru-RU"/>
        </w:rPr>
        <w:t>*/</w:t>
      </w:r>
    </w:p>
    <w:p w14:paraId="61DB61FE" w14:textId="77777777" w:rsidR="003C20DE" w:rsidRPr="00A70883" w:rsidRDefault="003C20DE" w:rsidP="00BF3F81">
      <w:pPr>
        <w:pStyle w:val="20"/>
      </w:pPr>
      <w:bookmarkStart w:id="24" w:name="_Toc143722987"/>
      <w:bookmarkStart w:id="25" w:name="_Toc175912902"/>
      <w:r w:rsidRPr="00A70883">
        <w:t>Значения</w:t>
      </w:r>
      <w:bookmarkEnd w:id="24"/>
      <w:bookmarkEnd w:id="25"/>
    </w:p>
    <w:p w14:paraId="384B40BD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Значения могут быть введены в 4-х различных системах исчисления: двоичная, восьмеричная, десятичная и шестнадцатеричная. Дробные значения могут быть введены только в десятичной системе. Их запись такая же, как и в большинстве языков программирования: в качестве разделителя целой и дробной частей используется "." (точка), а для разделения мантиссы и показателя степени используется буква "E" или "e". Пример: 1.234E6.</w:t>
      </w:r>
    </w:p>
    <w:p w14:paraId="39FF68FA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Для записи чисел в других системах исчисления используются специальные префиксы. Для двоичных это "0b", для восьмеричных – "0o", для шестнадцатеричных – "0x". Примеры: 0b0110, 0o07356, 0xAF43.</w:t>
      </w:r>
    </w:p>
    <w:p w14:paraId="166B2241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 xml:space="preserve">Для целочисленных значений предусмотрены масштабирующие окончания. Добавление окончания сразу за последней цифрой числа изменяет его порядок. Например: запись </w:t>
      </w:r>
      <w:r w:rsidRPr="00A70883">
        <w:rPr>
          <w:rFonts w:asciiTheme="minorHAnsi" w:hAnsiTheme="minorHAnsi" w:cstheme="minorHAnsi"/>
          <w:sz w:val="24"/>
          <w:szCs w:val="24"/>
          <w:lang w:val="ru-RU"/>
        </w:rPr>
        <w:t>1</w:t>
      </w:r>
      <w:r w:rsidRPr="00A70883">
        <w:rPr>
          <w:rFonts w:asciiTheme="minorHAnsi" w:hAnsiTheme="minorHAnsi" w:cstheme="minorHAnsi"/>
          <w:sz w:val="24"/>
          <w:szCs w:val="24"/>
          <w:lang w:val="en-US"/>
        </w:rPr>
        <w:t>M</w:t>
      </w:r>
      <w:r w:rsidRPr="00A70883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A70883">
        <w:rPr>
          <w:rFonts w:asciiTheme="minorHAnsi" w:hAnsiTheme="minorHAnsi" w:cstheme="minorHAnsi"/>
          <w:sz w:val="24"/>
          <w:szCs w:val="24"/>
        </w:rPr>
        <w:t>эквивалентна значению 1000000. Список окончаний:</w:t>
      </w:r>
    </w:p>
    <w:p w14:paraId="270DCC84" w14:textId="77777777" w:rsidR="003C20DE" w:rsidRPr="00A70883" w:rsidRDefault="003C20DE" w:rsidP="003C20DE">
      <w:pPr>
        <w:autoSpaceDE w:val="0"/>
        <w:autoSpaceDN w:val="0"/>
        <w:adjustRightInd w:val="0"/>
        <w:ind w:left="15" w:firstLine="360"/>
        <w:rPr>
          <w:rFonts w:cstheme="minorHAnsi"/>
          <w:szCs w:val="24"/>
        </w:rPr>
      </w:pPr>
      <w:r w:rsidRPr="00A70883">
        <w:rPr>
          <w:rFonts w:cstheme="minorHAnsi"/>
          <w:szCs w:val="24"/>
        </w:rPr>
        <w:t>T = 1e12</w:t>
      </w:r>
    </w:p>
    <w:p w14:paraId="576BA092" w14:textId="77777777" w:rsidR="003C20DE" w:rsidRPr="00A70883" w:rsidRDefault="003C20DE" w:rsidP="003C20DE">
      <w:pPr>
        <w:autoSpaceDE w:val="0"/>
        <w:autoSpaceDN w:val="0"/>
        <w:adjustRightInd w:val="0"/>
        <w:ind w:left="15" w:firstLine="360"/>
        <w:rPr>
          <w:rFonts w:cstheme="minorHAnsi"/>
          <w:szCs w:val="24"/>
        </w:rPr>
      </w:pPr>
      <w:r w:rsidRPr="00A70883">
        <w:rPr>
          <w:rFonts w:cstheme="minorHAnsi"/>
          <w:szCs w:val="24"/>
          <w:lang w:val="en-US"/>
        </w:rPr>
        <w:t>G</w:t>
      </w:r>
      <w:r w:rsidRPr="00A70883">
        <w:rPr>
          <w:rFonts w:cstheme="minorHAnsi"/>
          <w:szCs w:val="24"/>
        </w:rPr>
        <w:t xml:space="preserve"> = 1</w:t>
      </w:r>
      <w:r w:rsidRPr="00A70883">
        <w:rPr>
          <w:rFonts w:cstheme="minorHAnsi"/>
          <w:szCs w:val="24"/>
          <w:lang w:val="en-US"/>
        </w:rPr>
        <w:t>e</w:t>
      </w:r>
      <w:r w:rsidRPr="00A70883">
        <w:rPr>
          <w:rFonts w:cstheme="minorHAnsi"/>
          <w:szCs w:val="24"/>
        </w:rPr>
        <w:t>9</w:t>
      </w:r>
    </w:p>
    <w:p w14:paraId="56FBD8DB" w14:textId="77777777" w:rsidR="003C20DE" w:rsidRPr="00AE076E" w:rsidRDefault="003C20DE" w:rsidP="003C20DE">
      <w:pPr>
        <w:autoSpaceDE w:val="0"/>
        <w:autoSpaceDN w:val="0"/>
        <w:adjustRightInd w:val="0"/>
        <w:ind w:left="15" w:firstLine="360"/>
        <w:rPr>
          <w:rFonts w:cstheme="minorHAnsi"/>
          <w:szCs w:val="24"/>
        </w:rPr>
      </w:pPr>
      <w:r w:rsidRPr="00A70883">
        <w:rPr>
          <w:rFonts w:cstheme="minorHAnsi"/>
          <w:szCs w:val="24"/>
          <w:lang w:val="en-US"/>
        </w:rPr>
        <w:lastRenderedPageBreak/>
        <w:t>M</w:t>
      </w:r>
      <w:r w:rsidRPr="00AE076E">
        <w:rPr>
          <w:rFonts w:cstheme="minorHAnsi"/>
          <w:szCs w:val="24"/>
        </w:rPr>
        <w:t xml:space="preserve"> = 1</w:t>
      </w:r>
      <w:r w:rsidRPr="00A70883">
        <w:rPr>
          <w:rFonts w:cstheme="minorHAnsi"/>
          <w:szCs w:val="24"/>
          <w:lang w:val="en-US"/>
        </w:rPr>
        <w:t>e</w:t>
      </w:r>
      <w:r w:rsidRPr="00AE076E">
        <w:rPr>
          <w:rFonts w:cstheme="minorHAnsi"/>
          <w:szCs w:val="24"/>
        </w:rPr>
        <w:t>6</w:t>
      </w:r>
    </w:p>
    <w:p w14:paraId="16BB1EE8" w14:textId="77777777" w:rsidR="003C20DE" w:rsidRPr="00AE076E" w:rsidRDefault="003C20DE" w:rsidP="003C20DE">
      <w:pPr>
        <w:autoSpaceDE w:val="0"/>
        <w:autoSpaceDN w:val="0"/>
        <w:adjustRightInd w:val="0"/>
        <w:ind w:left="15" w:firstLine="360"/>
        <w:rPr>
          <w:rFonts w:cstheme="minorHAnsi"/>
          <w:szCs w:val="24"/>
        </w:rPr>
      </w:pPr>
      <w:r w:rsidRPr="00A70883">
        <w:rPr>
          <w:rFonts w:cstheme="minorHAnsi"/>
          <w:szCs w:val="24"/>
          <w:lang w:val="en-US"/>
        </w:rPr>
        <w:t>K</w:t>
      </w:r>
      <w:r w:rsidRPr="00AE076E">
        <w:rPr>
          <w:rFonts w:cstheme="minorHAnsi"/>
          <w:szCs w:val="24"/>
        </w:rPr>
        <w:t xml:space="preserve"> = 1</w:t>
      </w:r>
      <w:r w:rsidRPr="00A70883">
        <w:rPr>
          <w:rFonts w:cstheme="minorHAnsi"/>
          <w:szCs w:val="24"/>
          <w:lang w:val="en-US"/>
        </w:rPr>
        <w:t>e</w:t>
      </w:r>
      <w:r w:rsidRPr="00AE076E">
        <w:rPr>
          <w:rFonts w:cstheme="minorHAnsi"/>
          <w:szCs w:val="24"/>
        </w:rPr>
        <w:t>3</w:t>
      </w:r>
    </w:p>
    <w:p w14:paraId="239D597D" w14:textId="77777777" w:rsidR="003C20DE" w:rsidRPr="00AE076E" w:rsidRDefault="003C20DE" w:rsidP="003C20DE">
      <w:pPr>
        <w:autoSpaceDE w:val="0"/>
        <w:autoSpaceDN w:val="0"/>
        <w:adjustRightInd w:val="0"/>
        <w:ind w:left="15" w:firstLine="360"/>
        <w:rPr>
          <w:rFonts w:cstheme="minorHAnsi"/>
          <w:szCs w:val="24"/>
        </w:rPr>
      </w:pPr>
      <w:r w:rsidRPr="00A70883">
        <w:rPr>
          <w:rFonts w:cstheme="minorHAnsi"/>
          <w:szCs w:val="24"/>
          <w:lang w:val="en-US"/>
        </w:rPr>
        <w:t>m</w:t>
      </w:r>
      <w:r w:rsidRPr="00AE076E">
        <w:rPr>
          <w:rFonts w:cstheme="minorHAnsi"/>
          <w:szCs w:val="24"/>
        </w:rPr>
        <w:t xml:space="preserve"> = 1</w:t>
      </w:r>
      <w:r w:rsidRPr="00A70883">
        <w:rPr>
          <w:rFonts w:cstheme="minorHAnsi"/>
          <w:szCs w:val="24"/>
          <w:lang w:val="en-US"/>
        </w:rPr>
        <w:t>e</w:t>
      </w:r>
      <w:r w:rsidRPr="00AE076E">
        <w:rPr>
          <w:rFonts w:cstheme="minorHAnsi"/>
          <w:szCs w:val="24"/>
        </w:rPr>
        <w:t>-3</w:t>
      </w:r>
    </w:p>
    <w:p w14:paraId="667ED485" w14:textId="77777777" w:rsidR="003C20DE" w:rsidRPr="00AE076E" w:rsidRDefault="003C20DE" w:rsidP="003C20DE">
      <w:pPr>
        <w:autoSpaceDE w:val="0"/>
        <w:autoSpaceDN w:val="0"/>
        <w:adjustRightInd w:val="0"/>
        <w:ind w:left="15" w:firstLine="360"/>
        <w:rPr>
          <w:rFonts w:cstheme="minorHAnsi"/>
          <w:szCs w:val="24"/>
        </w:rPr>
      </w:pPr>
      <w:r w:rsidRPr="00A70883">
        <w:rPr>
          <w:rFonts w:cstheme="minorHAnsi"/>
          <w:szCs w:val="24"/>
          <w:lang w:val="en-US"/>
        </w:rPr>
        <w:t>u</w:t>
      </w:r>
      <w:r w:rsidRPr="00AE076E">
        <w:rPr>
          <w:rFonts w:cstheme="minorHAnsi"/>
          <w:szCs w:val="24"/>
        </w:rPr>
        <w:t xml:space="preserve"> = 1</w:t>
      </w:r>
      <w:r w:rsidRPr="00A70883">
        <w:rPr>
          <w:rFonts w:cstheme="minorHAnsi"/>
          <w:szCs w:val="24"/>
          <w:lang w:val="en-US"/>
        </w:rPr>
        <w:t>e</w:t>
      </w:r>
      <w:r w:rsidRPr="00AE076E">
        <w:rPr>
          <w:rFonts w:cstheme="minorHAnsi"/>
          <w:szCs w:val="24"/>
        </w:rPr>
        <w:t>-6</w:t>
      </w:r>
    </w:p>
    <w:p w14:paraId="2AABD06E" w14:textId="77777777" w:rsidR="003C20DE" w:rsidRPr="00AE076E" w:rsidRDefault="003C20DE" w:rsidP="003C20DE">
      <w:pPr>
        <w:autoSpaceDE w:val="0"/>
        <w:autoSpaceDN w:val="0"/>
        <w:adjustRightInd w:val="0"/>
        <w:ind w:left="15" w:firstLine="360"/>
        <w:rPr>
          <w:rFonts w:cstheme="minorHAnsi"/>
          <w:szCs w:val="24"/>
        </w:rPr>
      </w:pPr>
      <w:r w:rsidRPr="00A70883">
        <w:rPr>
          <w:rFonts w:cstheme="minorHAnsi"/>
          <w:szCs w:val="24"/>
          <w:lang w:val="en-US"/>
        </w:rPr>
        <w:t>n</w:t>
      </w:r>
      <w:r w:rsidRPr="00AE076E">
        <w:rPr>
          <w:rFonts w:cstheme="minorHAnsi"/>
          <w:szCs w:val="24"/>
        </w:rPr>
        <w:t xml:space="preserve"> = 1</w:t>
      </w:r>
      <w:r w:rsidRPr="00A70883">
        <w:rPr>
          <w:rFonts w:cstheme="minorHAnsi"/>
          <w:szCs w:val="24"/>
          <w:lang w:val="en-US"/>
        </w:rPr>
        <w:t>e</w:t>
      </w:r>
      <w:r w:rsidRPr="00AE076E">
        <w:rPr>
          <w:rFonts w:cstheme="minorHAnsi"/>
          <w:szCs w:val="24"/>
        </w:rPr>
        <w:t>-9</w:t>
      </w:r>
    </w:p>
    <w:p w14:paraId="1C67C4D6" w14:textId="77777777" w:rsidR="003C20DE" w:rsidRPr="00A70883" w:rsidRDefault="003C20DE" w:rsidP="003C20DE">
      <w:pPr>
        <w:autoSpaceDE w:val="0"/>
        <w:autoSpaceDN w:val="0"/>
        <w:adjustRightInd w:val="0"/>
        <w:ind w:left="15" w:firstLine="360"/>
        <w:rPr>
          <w:rFonts w:cstheme="minorHAnsi"/>
          <w:szCs w:val="24"/>
        </w:rPr>
      </w:pPr>
      <w:r w:rsidRPr="00A70883">
        <w:rPr>
          <w:rFonts w:cstheme="minorHAnsi"/>
          <w:szCs w:val="24"/>
          <w:lang w:val="en-US"/>
        </w:rPr>
        <w:t>p</w:t>
      </w:r>
      <w:r w:rsidRPr="00A70883">
        <w:rPr>
          <w:rFonts w:cstheme="minorHAnsi"/>
          <w:szCs w:val="24"/>
        </w:rPr>
        <w:t xml:space="preserve"> = 1</w:t>
      </w:r>
      <w:r w:rsidRPr="00A70883">
        <w:rPr>
          <w:rFonts w:cstheme="minorHAnsi"/>
          <w:szCs w:val="24"/>
          <w:lang w:val="en-US"/>
        </w:rPr>
        <w:t>e</w:t>
      </w:r>
      <w:r w:rsidRPr="00A70883">
        <w:rPr>
          <w:rFonts w:cstheme="minorHAnsi"/>
          <w:szCs w:val="24"/>
        </w:rPr>
        <w:t>-12</w:t>
      </w:r>
    </w:p>
    <w:p w14:paraId="53F6F40C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</w:p>
    <w:p w14:paraId="43FD53F0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 xml:space="preserve">Помимо целочисленных калькулятор может оперировать строковыми значениями. Строковые значения это набор произвольных символов заключенных в апострофы. Такие значения могут использоваться, к примеру, для выдачи результата в виде текста. Над строками можно производить операции сравнения и </w:t>
      </w:r>
      <w:r w:rsidRPr="00A70883">
        <w:rPr>
          <w:rFonts w:asciiTheme="minorHAnsi" w:hAnsiTheme="minorHAnsi" w:cstheme="minorHAnsi"/>
          <w:sz w:val="24"/>
          <w:szCs w:val="24"/>
          <w:lang w:val="ru-RU"/>
        </w:rPr>
        <w:t>слияния</w:t>
      </w:r>
      <w:r w:rsidRPr="00A70883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Pr="00A70883">
        <w:rPr>
          <w:rFonts w:asciiTheme="minorHAnsi" w:hAnsiTheme="minorHAnsi" w:cstheme="minorHAnsi"/>
          <w:sz w:val="24"/>
          <w:szCs w:val="24"/>
        </w:rPr>
        <w:t>конкатенция</w:t>
      </w:r>
      <w:proofErr w:type="spellEnd"/>
      <w:r w:rsidRPr="00A70883">
        <w:rPr>
          <w:rFonts w:asciiTheme="minorHAnsi" w:hAnsiTheme="minorHAnsi" w:cstheme="minorHAnsi"/>
          <w:sz w:val="24"/>
          <w:szCs w:val="24"/>
        </w:rPr>
        <w:t>). Если в выражении один из аргументов является строкой, а второй простым числом, то числовое значение будет преобразовано к строковому виду.</w:t>
      </w:r>
    </w:p>
    <w:p w14:paraId="688A0762" w14:textId="77777777" w:rsidR="003C20DE" w:rsidRPr="00A70883" w:rsidRDefault="003C20DE" w:rsidP="00BF3F81">
      <w:pPr>
        <w:pStyle w:val="20"/>
      </w:pPr>
      <w:bookmarkStart w:id="26" w:name="_Toc143722988"/>
      <w:bookmarkStart w:id="27" w:name="_Toc175912903"/>
      <w:r w:rsidRPr="00A70883">
        <w:t>Переменные</w:t>
      </w:r>
      <w:bookmarkEnd w:id="26"/>
      <w:bookmarkEnd w:id="27"/>
    </w:p>
    <w:p w14:paraId="124A3BB5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 xml:space="preserve">Помимо чисел можно использовать переменные. Переменная именованная область памяти, которая может содержать значение. Имя переменной начинается с латинской буквы либо подчеркивания и состоит из латинских букв, цифр и символов подчеркивания. Пример переменных: </w:t>
      </w:r>
      <w:proofErr w:type="spellStart"/>
      <w:r w:rsidRPr="00A70883">
        <w:rPr>
          <w:rFonts w:asciiTheme="minorHAnsi" w:hAnsiTheme="minorHAnsi" w:cstheme="minorHAnsi"/>
          <w:sz w:val="24"/>
          <w:szCs w:val="24"/>
        </w:rPr>
        <w:t>Q_oil_rab</w:t>
      </w:r>
      <w:proofErr w:type="spellEnd"/>
      <w:r w:rsidRPr="00A70883">
        <w:rPr>
          <w:rFonts w:asciiTheme="minorHAnsi" w:hAnsiTheme="minorHAnsi" w:cstheme="minorHAnsi"/>
          <w:sz w:val="24"/>
          <w:szCs w:val="24"/>
        </w:rPr>
        <w:t>, D6, _</w:t>
      </w:r>
      <w:proofErr w:type="spellStart"/>
      <w:r w:rsidRPr="00A70883">
        <w:rPr>
          <w:rFonts w:asciiTheme="minorHAnsi" w:hAnsiTheme="minorHAnsi" w:cstheme="minorHAnsi"/>
          <w:sz w:val="24"/>
          <w:szCs w:val="24"/>
        </w:rPr>
        <w:t>alpha</w:t>
      </w:r>
      <w:proofErr w:type="spellEnd"/>
      <w:r w:rsidRPr="00A70883">
        <w:rPr>
          <w:rFonts w:asciiTheme="minorHAnsi" w:hAnsiTheme="minorHAnsi" w:cstheme="minorHAnsi"/>
          <w:sz w:val="24"/>
          <w:szCs w:val="24"/>
        </w:rPr>
        <w:t>_. При использовании переменной, она отображается в списке переменных к котором можно ввести ее значение. Также возможно использование промежуточных переменных, которым присваиваются значения внутри скрипта (их значение не меняется вручную). Для этого используется операция присвоения :=. Например:</w:t>
      </w:r>
    </w:p>
    <w:p w14:paraId="44E140F5" w14:textId="77777777" w:rsidR="003C20DE" w:rsidRPr="00433CF9" w:rsidRDefault="003C20DE" w:rsidP="00F675D2">
      <w:pPr>
        <w:pStyle w:val="afc"/>
        <w:rPr>
          <w:lang w:val="ru-RU"/>
        </w:rPr>
      </w:pPr>
      <w:r w:rsidRPr="00A70883">
        <w:t>Ploschad</w:t>
      </w:r>
      <w:r w:rsidRPr="00433CF9">
        <w:rPr>
          <w:lang w:val="ru-RU"/>
        </w:rPr>
        <w:t>_</w:t>
      </w:r>
      <w:r w:rsidRPr="00A70883">
        <w:t>sechen</w:t>
      </w:r>
      <w:r w:rsidRPr="00433CF9">
        <w:rPr>
          <w:lang w:val="ru-RU"/>
        </w:rPr>
        <w:t xml:space="preserve"> := </w:t>
      </w:r>
      <w:r w:rsidRPr="00A70883">
        <w:t>Pi</w:t>
      </w:r>
      <w:r w:rsidRPr="00433CF9">
        <w:rPr>
          <w:lang w:val="ru-RU"/>
        </w:rPr>
        <w:t>/4*</w:t>
      </w:r>
      <w:r w:rsidRPr="00A70883">
        <w:t>d</w:t>
      </w:r>
      <w:r w:rsidRPr="00433CF9">
        <w:rPr>
          <w:lang w:val="ru-RU"/>
        </w:rPr>
        <w:t>^2</w:t>
      </w:r>
    </w:p>
    <w:p w14:paraId="1085C54F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 xml:space="preserve">В этом случае значение </w:t>
      </w:r>
      <w:proofErr w:type="spellStart"/>
      <w:r w:rsidRPr="00A70883">
        <w:rPr>
          <w:rFonts w:asciiTheme="minorHAnsi" w:hAnsiTheme="minorHAnsi" w:cstheme="minorHAnsi"/>
          <w:sz w:val="24"/>
          <w:szCs w:val="24"/>
        </w:rPr>
        <w:t>Ploschad_sechen</w:t>
      </w:r>
      <w:proofErr w:type="spellEnd"/>
      <w:r w:rsidRPr="00A70883">
        <w:rPr>
          <w:rFonts w:asciiTheme="minorHAnsi" w:hAnsiTheme="minorHAnsi" w:cstheme="minorHAnsi"/>
          <w:sz w:val="24"/>
          <w:szCs w:val="24"/>
        </w:rPr>
        <w:t xml:space="preserve"> нельзя будет изменить в списке переменных, но она может быть использована в следующих выражениях.</w:t>
      </w:r>
    </w:p>
    <w:p w14:paraId="76EF140E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Наравне с переменными присутствуют две константы</w:t>
      </w:r>
      <w:r w:rsidR="00433CF9">
        <w:rPr>
          <w:rFonts w:asciiTheme="minorHAnsi" w:hAnsiTheme="minorHAnsi" w:cstheme="minorHAnsi"/>
          <w:sz w:val="24"/>
          <w:szCs w:val="24"/>
          <w:lang w:val="ru-RU"/>
        </w:rPr>
        <w:t>:</w:t>
      </w:r>
      <w:r w:rsidRPr="00A70883">
        <w:rPr>
          <w:rFonts w:asciiTheme="minorHAnsi" w:hAnsiTheme="minorHAnsi" w:cstheme="minorHAnsi"/>
          <w:sz w:val="24"/>
          <w:szCs w:val="24"/>
        </w:rPr>
        <w:t xml:space="preserve"> константа "</w:t>
      </w:r>
      <w:proofErr w:type="spellStart"/>
      <w:r w:rsidRPr="00A70883">
        <w:rPr>
          <w:rFonts w:asciiTheme="minorHAnsi" w:hAnsiTheme="minorHAnsi" w:cstheme="minorHAnsi"/>
          <w:sz w:val="24"/>
          <w:szCs w:val="24"/>
        </w:rPr>
        <w:t>pi</w:t>
      </w:r>
      <w:proofErr w:type="spellEnd"/>
      <w:r w:rsidRPr="00A70883">
        <w:rPr>
          <w:rFonts w:asciiTheme="minorHAnsi" w:hAnsiTheme="minorHAnsi" w:cstheme="minorHAnsi"/>
          <w:sz w:val="24"/>
          <w:szCs w:val="24"/>
        </w:rPr>
        <w:t>", которая равн</w:t>
      </w:r>
      <w:r w:rsidR="00433CF9">
        <w:rPr>
          <w:rFonts w:asciiTheme="minorHAnsi" w:hAnsiTheme="minorHAnsi" w:cstheme="minorHAnsi"/>
          <w:sz w:val="24"/>
          <w:szCs w:val="24"/>
          <w:lang w:val="ru-RU"/>
        </w:rPr>
        <w:t>а</w:t>
      </w:r>
      <w:r w:rsidRPr="00A70883">
        <w:rPr>
          <w:rFonts w:asciiTheme="minorHAnsi" w:hAnsiTheme="minorHAnsi" w:cstheme="minorHAnsi"/>
          <w:sz w:val="24"/>
          <w:szCs w:val="24"/>
        </w:rPr>
        <w:t xml:space="preserve"> числу Пи и "e", равн</w:t>
      </w:r>
      <w:r w:rsidR="00433CF9">
        <w:rPr>
          <w:rFonts w:asciiTheme="minorHAnsi" w:hAnsiTheme="minorHAnsi" w:cstheme="minorHAnsi"/>
          <w:sz w:val="24"/>
          <w:szCs w:val="24"/>
          <w:lang w:val="ru-RU"/>
        </w:rPr>
        <w:t>ая</w:t>
      </w:r>
      <w:r w:rsidRPr="00A70883">
        <w:rPr>
          <w:rFonts w:asciiTheme="minorHAnsi" w:hAnsiTheme="minorHAnsi" w:cstheme="minorHAnsi"/>
          <w:sz w:val="24"/>
          <w:szCs w:val="24"/>
        </w:rPr>
        <w:t xml:space="preserve"> 2.71828182845905.</w:t>
      </w:r>
    </w:p>
    <w:p w14:paraId="4CE14B4E" w14:textId="77777777" w:rsidR="003C20DE" w:rsidRPr="00A70883" w:rsidRDefault="003C20DE" w:rsidP="00BF3F81">
      <w:pPr>
        <w:pStyle w:val="20"/>
      </w:pPr>
      <w:bookmarkStart w:id="28" w:name="_Toc143722989"/>
      <w:bookmarkStart w:id="29" w:name="_Toc175912904"/>
      <w:r w:rsidRPr="00A70883">
        <w:lastRenderedPageBreak/>
        <w:t>Дополнительные возможности списка переменных.</w:t>
      </w:r>
      <w:bookmarkEnd w:id="28"/>
      <w:bookmarkEnd w:id="29"/>
    </w:p>
    <w:p w14:paraId="7A12D0AA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Для переменной для удобства можно дописать единицы измерений. Это позволяет лучше анализировать написанные формулы, особенно если их очень много. Чтобы ввести единицы измерения нужно нажать мышью в списке переменных немного правее графы ввода значения.</w:t>
      </w:r>
    </w:p>
    <w:p w14:paraId="3EDC0816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</w:p>
    <w:p w14:paraId="1A2F176D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Название переменной активно. Во-первых, нажатие на имя переменной включает/выключает подсветку переменной в области ввода выражений. Всего можно подсветить до четырех переменных. Во-вторых, нажатие правой кнопки на имени переменной показывает контекстное меню, с помощью которого можно задать переменной описание, скопировать имя переменной в буфер обмена или открыть окно поиска текста с введенным именем переменной. Описание переменной появляется как всплывающая подсказка при наведении указателя мыши на переменную в области ввода.</w:t>
      </w:r>
    </w:p>
    <w:p w14:paraId="1BA26580" w14:textId="77777777" w:rsidR="003C20DE" w:rsidRPr="00A70883" w:rsidRDefault="003C20DE" w:rsidP="00BF3F81">
      <w:pPr>
        <w:pStyle w:val="20"/>
      </w:pPr>
      <w:bookmarkStart w:id="30" w:name="_Toc143722990"/>
      <w:bookmarkStart w:id="31" w:name="_Toc175912905"/>
      <w:r w:rsidRPr="00A70883">
        <w:t>Логические операции</w:t>
      </w:r>
      <w:bookmarkEnd w:id="30"/>
      <w:bookmarkEnd w:id="31"/>
    </w:p>
    <w:p w14:paraId="401C9C1E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Логические операции нужны для вычисления условий сравнения и объединения результатов сравнения.</w:t>
      </w:r>
    </w:p>
    <w:p w14:paraId="249E02B7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 xml:space="preserve">Для написания условия используются операции сравнения </w:t>
      </w:r>
    </w:p>
    <w:p w14:paraId="5CDAFBD3" w14:textId="77777777" w:rsidR="003C20DE" w:rsidRPr="00A70883" w:rsidRDefault="003C20DE" w:rsidP="003C20DE">
      <w:pPr>
        <w:pStyle w:val="af0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&lt;</w:t>
      </w:r>
      <w:r w:rsidRPr="00A70883">
        <w:rPr>
          <w:rFonts w:asciiTheme="minorHAnsi" w:hAnsiTheme="minorHAnsi" w:cstheme="minorHAnsi"/>
          <w:sz w:val="24"/>
          <w:szCs w:val="24"/>
        </w:rPr>
        <w:tab/>
        <w:t xml:space="preserve">меньше </w:t>
      </w:r>
    </w:p>
    <w:p w14:paraId="57FBA338" w14:textId="77777777" w:rsidR="003C20DE" w:rsidRPr="00A70883" w:rsidRDefault="003C20DE" w:rsidP="003C20DE">
      <w:pPr>
        <w:pStyle w:val="af0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&gt;</w:t>
      </w:r>
      <w:r w:rsidRPr="00A70883">
        <w:rPr>
          <w:rFonts w:asciiTheme="minorHAnsi" w:hAnsiTheme="minorHAnsi" w:cstheme="minorHAnsi"/>
          <w:sz w:val="24"/>
          <w:szCs w:val="24"/>
        </w:rPr>
        <w:tab/>
        <w:t>больше</w:t>
      </w:r>
    </w:p>
    <w:p w14:paraId="6BB185D1" w14:textId="77777777" w:rsidR="003C20DE" w:rsidRPr="00A70883" w:rsidRDefault="003C20DE" w:rsidP="003C20DE">
      <w:pPr>
        <w:pStyle w:val="af0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=</w:t>
      </w:r>
      <w:r w:rsidRPr="00A70883">
        <w:rPr>
          <w:rFonts w:asciiTheme="minorHAnsi" w:hAnsiTheme="minorHAnsi" w:cstheme="minorHAnsi"/>
          <w:sz w:val="24"/>
          <w:szCs w:val="24"/>
        </w:rPr>
        <w:tab/>
        <w:t>равно</w:t>
      </w:r>
    </w:p>
    <w:p w14:paraId="1467810A" w14:textId="77777777" w:rsidR="003C20DE" w:rsidRPr="00A70883" w:rsidRDefault="003C20DE" w:rsidP="003C20DE">
      <w:pPr>
        <w:pStyle w:val="af0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&gt;=</w:t>
      </w:r>
      <w:r w:rsidRPr="00A70883">
        <w:rPr>
          <w:rFonts w:asciiTheme="minorHAnsi" w:hAnsiTheme="minorHAnsi" w:cstheme="minorHAnsi"/>
          <w:sz w:val="24"/>
          <w:szCs w:val="24"/>
        </w:rPr>
        <w:tab/>
        <w:t>больше или равно</w:t>
      </w:r>
    </w:p>
    <w:p w14:paraId="61CE1580" w14:textId="77777777" w:rsidR="003C20DE" w:rsidRPr="00A70883" w:rsidRDefault="003C20DE" w:rsidP="003C20DE">
      <w:pPr>
        <w:pStyle w:val="af0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&lt;=</w:t>
      </w:r>
      <w:r w:rsidRPr="00A70883">
        <w:rPr>
          <w:rFonts w:asciiTheme="minorHAnsi" w:hAnsiTheme="minorHAnsi" w:cstheme="minorHAnsi"/>
          <w:sz w:val="24"/>
          <w:szCs w:val="24"/>
        </w:rPr>
        <w:tab/>
        <w:t>меньше или равно</w:t>
      </w:r>
    </w:p>
    <w:p w14:paraId="3A1BCA88" w14:textId="77777777" w:rsidR="003C20DE" w:rsidRPr="00A70883" w:rsidRDefault="003C20DE" w:rsidP="003C20DE">
      <w:pPr>
        <w:pStyle w:val="af0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&lt;&gt;</w:t>
      </w:r>
      <w:r w:rsidRPr="00A70883">
        <w:rPr>
          <w:rFonts w:asciiTheme="minorHAnsi" w:hAnsiTheme="minorHAnsi" w:cstheme="minorHAnsi"/>
          <w:sz w:val="24"/>
          <w:szCs w:val="24"/>
        </w:rPr>
        <w:tab/>
        <w:t>не равно</w:t>
      </w:r>
    </w:p>
    <w:p w14:paraId="5735A6FC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</w:p>
    <w:p w14:paraId="4053FABF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Также возможно использование логических операций:</w:t>
      </w:r>
    </w:p>
    <w:p w14:paraId="70C74C1F" w14:textId="77777777" w:rsidR="003C20DE" w:rsidRPr="00A70883" w:rsidRDefault="005D2F9A" w:rsidP="003C20DE">
      <w:pPr>
        <w:pStyle w:val="af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  <w:lang w:val="en-US"/>
        </w:rPr>
        <w:t>and</w:t>
      </w:r>
      <w:r w:rsidR="003C20DE" w:rsidRPr="00A70883">
        <w:rPr>
          <w:rFonts w:asciiTheme="minorHAnsi" w:hAnsiTheme="minorHAnsi" w:cstheme="minorHAnsi"/>
          <w:b/>
          <w:bCs/>
          <w:sz w:val="24"/>
          <w:szCs w:val="24"/>
          <w:lang w:val="ru-RU"/>
        </w:rPr>
        <w:t>, &amp;&amp;</w:t>
      </w:r>
      <w:r w:rsidR="003C20DE" w:rsidRPr="00A70883">
        <w:rPr>
          <w:rFonts w:asciiTheme="minorHAnsi" w:hAnsiTheme="minorHAnsi" w:cstheme="minorHAnsi"/>
          <w:b/>
          <w:bCs/>
          <w:sz w:val="24"/>
          <w:szCs w:val="24"/>
          <w:lang w:val="ru-RU"/>
        </w:rPr>
        <w:tab/>
      </w:r>
      <w:r w:rsidR="003C20DE" w:rsidRPr="00A70883">
        <w:rPr>
          <w:rFonts w:asciiTheme="minorHAnsi" w:hAnsiTheme="minorHAnsi" w:cstheme="minorHAnsi"/>
          <w:b/>
          <w:bCs/>
          <w:sz w:val="24"/>
          <w:szCs w:val="24"/>
        </w:rPr>
        <w:tab/>
      </w:r>
      <w:r w:rsidR="003C20DE" w:rsidRPr="00A70883">
        <w:rPr>
          <w:rFonts w:asciiTheme="minorHAnsi" w:hAnsiTheme="minorHAnsi" w:cstheme="minorHAnsi"/>
          <w:sz w:val="24"/>
          <w:szCs w:val="24"/>
        </w:rPr>
        <w:t>логическое «И»</w:t>
      </w:r>
    </w:p>
    <w:p w14:paraId="28C04031" w14:textId="77777777" w:rsidR="003C20DE" w:rsidRPr="00A70883" w:rsidRDefault="005D2F9A" w:rsidP="003C20DE">
      <w:pPr>
        <w:pStyle w:val="af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  <w:lang w:val="en-US"/>
        </w:rPr>
        <w:t>or</w:t>
      </w:r>
      <w:r w:rsidR="003C20DE" w:rsidRPr="00A70883">
        <w:rPr>
          <w:rFonts w:asciiTheme="minorHAnsi" w:hAnsiTheme="minorHAnsi" w:cstheme="minorHAnsi"/>
          <w:b/>
          <w:bCs/>
          <w:sz w:val="24"/>
          <w:szCs w:val="24"/>
          <w:lang w:val="ru-RU"/>
        </w:rPr>
        <w:t>, ||</w:t>
      </w:r>
      <w:r w:rsidR="003C20DE" w:rsidRPr="00A70883">
        <w:rPr>
          <w:rFonts w:asciiTheme="minorHAnsi" w:hAnsiTheme="minorHAnsi" w:cstheme="minorHAnsi"/>
          <w:b/>
          <w:bCs/>
          <w:sz w:val="24"/>
          <w:szCs w:val="24"/>
        </w:rPr>
        <w:tab/>
      </w:r>
      <w:r w:rsidR="003C20DE" w:rsidRPr="00A70883">
        <w:rPr>
          <w:rFonts w:asciiTheme="minorHAnsi" w:hAnsiTheme="minorHAnsi" w:cstheme="minorHAnsi"/>
          <w:b/>
          <w:bCs/>
          <w:sz w:val="24"/>
          <w:szCs w:val="24"/>
          <w:lang w:val="ru-RU"/>
        </w:rPr>
        <w:tab/>
      </w:r>
      <w:r w:rsidR="003C20DE" w:rsidRPr="00A70883">
        <w:rPr>
          <w:rFonts w:asciiTheme="minorHAnsi" w:hAnsiTheme="minorHAnsi" w:cstheme="minorHAnsi"/>
          <w:b/>
          <w:bCs/>
          <w:sz w:val="24"/>
          <w:szCs w:val="24"/>
          <w:lang w:val="ru-RU"/>
        </w:rPr>
        <w:tab/>
      </w:r>
      <w:r w:rsidR="003C20DE" w:rsidRPr="00A70883">
        <w:rPr>
          <w:rFonts w:asciiTheme="minorHAnsi" w:hAnsiTheme="minorHAnsi" w:cstheme="minorHAnsi"/>
          <w:sz w:val="24"/>
          <w:szCs w:val="24"/>
        </w:rPr>
        <w:t>логическое «ИЛИ»</w:t>
      </w:r>
    </w:p>
    <w:p w14:paraId="726B663F" w14:textId="77777777" w:rsidR="003C20DE" w:rsidRPr="00A70883" w:rsidRDefault="005D2F9A" w:rsidP="003C20DE">
      <w:pPr>
        <w:pStyle w:val="af0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b/>
          <w:bCs/>
          <w:sz w:val="24"/>
          <w:szCs w:val="24"/>
          <w:lang w:val="en-US"/>
        </w:rPr>
        <w:t>xor</w:t>
      </w:r>
      <w:proofErr w:type="spellEnd"/>
      <w:r w:rsidR="003C20DE" w:rsidRPr="00A70883">
        <w:rPr>
          <w:rFonts w:asciiTheme="minorHAnsi" w:hAnsiTheme="minorHAnsi" w:cstheme="minorHAnsi"/>
          <w:b/>
          <w:bCs/>
          <w:sz w:val="24"/>
          <w:szCs w:val="24"/>
        </w:rPr>
        <w:tab/>
      </w:r>
      <w:r w:rsidR="003C20DE" w:rsidRPr="00A70883">
        <w:rPr>
          <w:rFonts w:asciiTheme="minorHAnsi" w:hAnsiTheme="minorHAnsi" w:cstheme="minorHAnsi"/>
          <w:b/>
          <w:bCs/>
          <w:sz w:val="24"/>
          <w:szCs w:val="24"/>
          <w:lang w:val="ru-RU"/>
        </w:rPr>
        <w:tab/>
      </w:r>
      <w:r w:rsidR="003C20DE" w:rsidRPr="00A70883">
        <w:rPr>
          <w:rFonts w:asciiTheme="minorHAnsi" w:hAnsiTheme="minorHAnsi" w:cstheme="minorHAnsi"/>
          <w:b/>
          <w:bCs/>
          <w:sz w:val="24"/>
          <w:szCs w:val="24"/>
          <w:lang w:val="ru-RU"/>
        </w:rPr>
        <w:tab/>
      </w:r>
      <w:r w:rsidR="003C20DE" w:rsidRPr="00A70883">
        <w:rPr>
          <w:rFonts w:asciiTheme="minorHAnsi" w:hAnsiTheme="minorHAnsi" w:cstheme="minorHAnsi"/>
          <w:sz w:val="24"/>
          <w:szCs w:val="24"/>
        </w:rPr>
        <w:t>логическое «Исключающее ИЛИ»</w:t>
      </w:r>
    </w:p>
    <w:p w14:paraId="1D3E85E9" w14:textId="77777777" w:rsidR="003C20DE" w:rsidRPr="00A70883" w:rsidRDefault="005D2F9A" w:rsidP="003C20DE">
      <w:pPr>
        <w:pStyle w:val="af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  <w:lang w:val="en-US"/>
        </w:rPr>
        <w:t>not</w:t>
      </w:r>
      <w:r w:rsidR="003C20DE" w:rsidRPr="00A70883">
        <w:rPr>
          <w:rFonts w:asciiTheme="minorHAnsi" w:hAnsiTheme="minorHAnsi" w:cstheme="minorHAnsi"/>
          <w:b/>
          <w:bCs/>
          <w:sz w:val="24"/>
          <w:szCs w:val="24"/>
          <w:lang w:val="ru-RU"/>
        </w:rPr>
        <w:t>, ~</w:t>
      </w:r>
      <w:r w:rsidR="003C20DE" w:rsidRPr="00A70883">
        <w:rPr>
          <w:rFonts w:asciiTheme="minorHAnsi" w:hAnsiTheme="minorHAnsi" w:cstheme="minorHAnsi"/>
          <w:b/>
          <w:bCs/>
          <w:sz w:val="24"/>
          <w:szCs w:val="24"/>
        </w:rPr>
        <w:tab/>
      </w:r>
      <w:r w:rsidR="003C20DE" w:rsidRPr="00A70883">
        <w:rPr>
          <w:rFonts w:asciiTheme="minorHAnsi" w:hAnsiTheme="minorHAnsi" w:cstheme="minorHAnsi"/>
          <w:b/>
          <w:bCs/>
          <w:sz w:val="24"/>
          <w:szCs w:val="24"/>
          <w:lang w:val="ru-RU"/>
        </w:rPr>
        <w:tab/>
      </w:r>
      <w:r w:rsidR="003C20DE" w:rsidRPr="00A70883">
        <w:rPr>
          <w:rFonts w:asciiTheme="minorHAnsi" w:hAnsiTheme="minorHAnsi" w:cstheme="minorHAnsi"/>
          <w:b/>
          <w:bCs/>
          <w:sz w:val="24"/>
          <w:szCs w:val="24"/>
          <w:lang w:val="ru-RU"/>
        </w:rPr>
        <w:tab/>
      </w:r>
      <w:r w:rsidR="003C20DE" w:rsidRPr="00A70883">
        <w:rPr>
          <w:rFonts w:asciiTheme="minorHAnsi" w:hAnsiTheme="minorHAnsi" w:cstheme="minorHAnsi"/>
          <w:sz w:val="24"/>
          <w:szCs w:val="24"/>
        </w:rPr>
        <w:t>отрицание</w:t>
      </w:r>
    </w:p>
    <w:p w14:paraId="02A3FB6A" w14:textId="77777777" w:rsidR="003C20DE" w:rsidRPr="005D2F9A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</w:p>
    <w:p w14:paraId="67F0B4B9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lastRenderedPageBreak/>
        <w:t>Битовые операторы</w:t>
      </w:r>
    </w:p>
    <w:p w14:paraId="1852054A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proofErr w:type="spellStart"/>
      <w:r w:rsidRPr="00A70883">
        <w:rPr>
          <w:rFonts w:asciiTheme="minorHAnsi" w:hAnsiTheme="minorHAnsi" w:cstheme="minorHAnsi"/>
          <w:b/>
          <w:sz w:val="24"/>
          <w:szCs w:val="24"/>
          <w:lang w:val="en-US"/>
        </w:rPr>
        <w:t>shl</w:t>
      </w:r>
      <w:proofErr w:type="spellEnd"/>
      <w:r w:rsidRPr="00A70883">
        <w:rPr>
          <w:rFonts w:asciiTheme="minorHAnsi" w:hAnsiTheme="minorHAnsi" w:cstheme="minorHAnsi"/>
          <w:sz w:val="24"/>
          <w:szCs w:val="24"/>
          <w:lang w:val="ru-RU"/>
        </w:rPr>
        <w:t xml:space="preserve">, &lt;&lt; </w:t>
      </w:r>
      <w:r w:rsidRPr="00A70883">
        <w:rPr>
          <w:rFonts w:asciiTheme="minorHAnsi" w:hAnsiTheme="minorHAnsi" w:cstheme="minorHAnsi"/>
          <w:sz w:val="24"/>
          <w:szCs w:val="24"/>
        </w:rPr>
        <w:tab/>
      </w:r>
      <w:r w:rsidRPr="00A70883">
        <w:rPr>
          <w:rFonts w:asciiTheme="minorHAnsi" w:hAnsiTheme="minorHAnsi" w:cstheme="minorHAnsi"/>
          <w:sz w:val="24"/>
          <w:szCs w:val="24"/>
          <w:lang w:val="ru-RU"/>
        </w:rPr>
        <w:tab/>
      </w:r>
      <w:r w:rsidRPr="00A70883">
        <w:rPr>
          <w:rFonts w:asciiTheme="minorHAnsi" w:hAnsiTheme="minorHAnsi" w:cstheme="minorHAnsi"/>
          <w:sz w:val="24"/>
          <w:szCs w:val="24"/>
        </w:rPr>
        <w:t>сдвиг битов влево</w:t>
      </w:r>
    </w:p>
    <w:p w14:paraId="1DA19777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proofErr w:type="spellStart"/>
      <w:r w:rsidRPr="00A70883">
        <w:rPr>
          <w:rFonts w:asciiTheme="minorHAnsi" w:hAnsiTheme="minorHAnsi" w:cstheme="minorHAnsi"/>
          <w:b/>
          <w:sz w:val="24"/>
          <w:szCs w:val="24"/>
          <w:lang w:val="en-US"/>
        </w:rPr>
        <w:t>shr</w:t>
      </w:r>
      <w:proofErr w:type="spellEnd"/>
      <w:r w:rsidRPr="00A70883">
        <w:rPr>
          <w:rFonts w:asciiTheme="minorHAnsi" w:hAnsiTheme="minorHAnsi" w:cstheme="minorHAnsi"/>
          <w:sz w:val="24"/>
          <w:szCs w:val="24"/>
          <w:lang w:val="ru-RU"/>
        </w:rPr>
        <w:t xml:space="preserve">, &gt;&gt; </w:t>
      </w:r>
      <w:r w:rsidRPr="00A70883">
        <w:rPr>
          <w:rFonts w:asciiTheme="minorHAnsi" w:hAnsiTheme="minorHAnsi" w:cstheme="minorHAnsi"/>
          <w:sz w:val="24"/>
          <w:szCs w:val="24"/>
        </w:rPr>
        <w:tab/>
      </w:r>
      <w:r w:rsidRPr="00A70883">
        <w:rPr>
          <w:rFonts w:asciiTheme="minorHAnsi" w:hAnsiTheme="minorHAnsi" w:cstheme="minorHAnsi"/>
          <w:sz w:val="24"/>
          <w:szCs w:val="24"/>
          <w:lang w:val="ru-RU"/>
        </w:rPr>
        <w:tab/>
      </w:r>
      <w:r w:rsidRPr="00A70883">
        <w:rPr>
          <w:rFonts w:asciiTheme="minorHAnsi" w:hAnsiTheme="minorHAnsi" w:cstheme="minorHAnsi"/>
          <w:sz w:val="24"/>
          <w:szCs w:val="24"/>
        </w:rPr>
        <w:t>сдвиг битов вправо</w:t>
      </w:r>
    </w:p>
    <w:p w14:paraId="5B3C70D1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  <w:lang w:val="ru-RU"/>
        </w:rPr>
        <w:t>&amp;</w:t>
      </w:r>
      <w:r w:rsidRPr="00A70883">
        <w:rPr>
          <w:rFonts w:asciiTheme="minorHAnsi" w:hAnsiTheme="minorHAnsi" w:cstheme="minorHAnsi"/>
          <w:sz w:val="24"/>
          <w:szCs w:val="24"/>
          <w:lang w:val="ru-RU"/>
        </w:rPr>
        <w:tab/>
      </w:r>
      <w:r w:rsidRPr="00A70883">
        <w:rPr>
          <w:rFonts w:asciiTheme="minorHAnsi" w:hAnsiTheme="minorHAnsi" w:cstheme="minorHAnsi"/>
          <w:sz w:val="24"/>
          <w:szCs w:val="24"/>
          <w:lang w:val="ru-RU"/>
        </w:rPr>
        <w:tab/>
      </w:r>
      <w:r w:rsidRPr="00A70883">
        <w:rPr>
          <w:rFonts w:asciiTheme="minorHAnsi" w:hAnsiTheme="minorHAnsi" w:cstheme="minorHAnsi"/>
          <w:sz w:val="24"/>
          <w:szCs w:val="24"/>
          <w:lang w:val="ru-RU"/>
        </w:rPr>
        <w:tab/>
      </w:r>
      <w:r w:rsidRPr="00A70883">
        <w:rPr>
          <w:rFonts w:asciiTheme="minorHAnsi" w:hAnsiTheme="minorHAnsi" w:cstheme="minorHAnsi"/>
          <w:sz w:val="24"/>
          <w:szCs w:val="24"/>
        </w:rPr>
        <w:t>битовое И</w:t>
      </w:r>
    </w:p>
    <w:p w14:paraId="38C0F1CB" w14:textId="77777777" w:rsidR="003C20DE" w:rsidRPr="00A70883" w:rsidRDefault="003C20DE" w:rsidP="003C20DE">
      <w:pPr>
        <w:autoSpaceDE w:val="0"/>
        <w:autoSpaceDN w:val="0"/>
        <w:adjustRightInd w:val="0"/>
        <w:ind w:left="15" w:firstLine="411"/>
        <w:rPr>
          <w:rFonts w:cstheme="minorHAnsi"/>
          <w:szCs w:val="24"/>
        </w:rPr>
      </w:pPr>
      <w:r w:rsidRPr="00A70883">
        <w:rPr>
          <w:rFonts w:cstheme="minorHAnsi"/>
          <w:szCs w:val="24"/>
        </w:rPr>
        <w:t>|</w:t>
      </w:r>
      <w:r w:rsidRPr="00A70883">
        <w:rPr>
          <w:rFonts w:cstheme="minorHAnsi"/>
          <w:szCs w:val="24"/>
        </w:rPr>
        <w:tab/>
      </w:r>
      <w:r w:rsidRPr="00A70883">
        <w:rPr>
          <w:rFonts w:cstheme="minorHAnsi"/>
          <w:szCs w:val="24"/>
        </w:rPr>
        <w:tab/>
      </w:r>
      <w:r w:rsidRPr="00A70883">
        <w:rPr>
          <w:rFonts w:cstheme="minorHAnsi"/>
          <w:szCs w:val="24"/>
        </w:rPr>
        <w:tab/>
        <w:t>битовое ИЛИ</w:t>
      </w:r>
    </w:p>
    <w:p w14:paraId="5D08D9DA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</w:p>
    <w:p w14:paraId="379A699F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 xml:space="preserve">Особо следует уделить внимание функции </w:t>
      </w:r>
      <w:proofErr w:type="spellStart"/>
      <w:r w:rsidRPr="00F675D2">
        <w:rPr>
          <w:rFonts w:asciiTheme="minorHAnsi" w:hAnsiTheme="minorHAnsi" w:cstheme="minorHAnsi"/>
          <w:b/>
          <w:bCs/>
          <w:sz w:val="24"/>
          <w:szCs w:val="24"/>
          <w:lang w:val="en-US"/>
        </w:rPr>
        <w:t>iff</w:t>
      </w:r>
      <w:proofErr w:type="spellEnd"/>
      <w:r w:rsidRPr="00A70883">
        <w:rPr>
          <w:rFonts w:asciiTheme="minorHAnsi" w:hAnsiTheme="minorHAnsi" w:cstheme="minorHAnsi"/>
          <w:sz w:val="24"/>
          <w:szCs w:val="24"/>
        </w:rPr>
        <w:t>(</w:t>
      </w:r>
      <w:proofErr w:type="spellStart"/>
      <w:r w:rsidRPr="00A70883">
        <w:rPr>
          <w:rFonts w:asciiTheme="minorHAnsi" w:hAnsiTheme="minorHAnsi" w:cstheme="minorHAnsi"/>
          <w:sz w:val="24"/>
          <w:szCs w:val="24"/>
        </w:rPr>
        <w:t>expr</w:t>
      </w:r>
      <w:proofErr w:type="spellEnd"/>
      <w:r w:rsidR="00F675D2" w:rsidRPr="00F675D2">
        <w:rPr>
          <w:rFonts w:asciiTheme="minorHAnsi" w:hAnsiTheme="minorHAnsi" w:cstheme="minorHAnsi"/>
          <w:sz w:val="24"/>
          <w:szCs w:val="24"/>
          <w:lang w:val="ru-RU"/>
        </w:rPr>
        <w:t>,</w:t>
      </w:r>
      <w:r w:rsidRPr="00A70883">
        <w:rPr>
          <w:rFonts w:asciiTheme="minorHAnsi" w:hAnsiTheme="minorHAnsi" w:cstheme="minorHAnsi"/>
          <w:sz w:val="24"/>
          <w:szCs w:val="24"/>
        </w:rPr>
        <w:t xml:space="preserve"> v1</w:t>
      </w:r>
      <w:r w:rsidR="00F675D2" w:rsidRPr="00F675D2">
        <w:rPr>
          <w:rFonts w:asciiTheme="minorHAnsi" w:hAnsiTheme="minorHAnsi" w:cstheme="minorHAnsi"/>
          <w:sz w:val="24"/>
          <w:szCs w:val="24"/>
          <w:lang w:val="ru-RU"/>
        </w:rPr>
        <w:t>,</w:t>
      </w:r>
      <w:r w:rsidRPr="00A70883">
        <w:rPr>
          <w:rFonts w:asciiTheme="minorHAnsi" w:hAnsiTheme="minorHAnsi" w:cstheme="minorHAnsi"/>
          <w:sz w:val="24"/>
          <w:szCs w:val="24"/>
        </w:rPr>
        <w:t xml:space="preserve"> v2). Функция проверяет условие </w:t>
      </w:r>
      <w:proofErr w:type="spellStart"/>
      <w:r w:rsidRPr="00A70883">
        <w:rPr>
          <w:rFonts w:asciiTheme="minorHAnsi" w:hAnsiTheme="minorHAnsi" w:cstheme="minorHAnsi"/>
          <w:sz w:val="24"/>
          <w:szCs w:val="24"/>
        </w:rPr>
        <w:t>expr</w:t>
      </w:r>
      <w:proofErr w:type="spellEnd"/>
      <w:r w:rsidRPr="00A70883">
        <w:rPr>
          <w:rFonts w:asciiTheme="minorHAnsi" w:hAnsiTheme="minorHAnsi" w:cstheme="minorHAnsi"/>
          <w:sz w:val="24"/>
          <w:szCs w:val="24"/>
        </w:rPr>
        <w:t>, и если оно истинно, то результатом функции будет значение v1, иначе v2. При этом вычисление производится только для возвращаемого выражения.</w:t>
      </w:r>
    </w:p>
    <w:p w14:paraId="39D2C20B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Пример использования функции:</w:t>
      </w:r>
    </w:p>
    <w:p w14:paraId="656AEC32" w14:textId="77777777" w:rsidR="003C20DE" w:rsidRPr="00A70883" w:rsidRDefault="003C20DE" w:rsidP="00F675D2">
      <w:pPr>
        <w:pStyle w:val="afc"/>
      </w:pPr>
      <w:r w:rsidRPr="00A70883">
        <w:t xml:space="preserve">c := </w:t>
      </w:r>
      <w:r w:rsidRPr="00F675D2">
        <w:rPr>
          <w:b/>
          <w:bCs/>
        </w:rPr>
        <w:t>iff</w:t>
      </w:r>
      <w:r w:rsidRPr="00A70883">
        <w:t xml:space="preserve"> ((a&gt;0)</w:t>
      </w:r>
      <w:r w:rsidR="00B81BED" w:rsidRPr="00A70883">
        <w:t xml:space="preserve"> </w:t>
      </w:r>
      <w:r w:rsidRPr="00A70883">
        <w:rPr>
          <w:b/>
          <w:bCs/>
        </w:rPr>
        <w:t>and</w:t>
      </w:r>
      <w:r w:rsidR="00B81BED" w:rsidRPr="00A70883">
        <w:rPr>
          <w:b/>
          <w:bCs/>
        </w:rPr>
        <w:t xml:space="preserve"> </w:t>
      </w:r>
      <w:r w:rsidRPr="00A70883">
        <w:t>(a&lt;=b),b,b*2)</w:t>
      </w:r>
    </w:p>
    <w:p w14:paraId="51F42FF3" w14:textId="77777777" w:rsidR="003C20DE" w:rsidRPr="00063F4A" w:rsidRDefault="003C20DE" w:rsidP="003C20DE">
      <w:pPr>
        <w:pStyle w:val="ae"/>
        <w:rPr>
          <w:rFonts w:asciiTheme="minorHAnsi" w:hAnsiTheme="minorHAnsi" w:cstheme="minorHAnsi"/>
          <w:sz w:val="24"/>
          <w:szCs w:val="24"/>
          <w:lang w:val="en-US"/>
        </w:rPr>
      </w:pPr>
    </w:p>
    <w:p w14:paraId="1FE06BCD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На самом деле, функциональный калькулятор не поддерживает логических типов. Результатом операций сравнения и логических операций будет число, которое будет равно нулю, если значение ложно, и отличным от нуля, если значение истинно.</w:t>
      </w:r>
    </w:p>
    <w:p w14:paraId="7F9447DF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 xml:space="preserve">Наравне с функцией </w:t>
      </w:r>
      <w:proofErr w:type="spellStart"/>
      <w:r w:rsidRPr="00433CF9">
        <w:rPr>
          <w:rFonts w:asciiTheme="minorHAnsi" w:hAnsiTheme="minorHAnsi" w:cstheme="minorHAnsi"/>
          <w:b/>
          <w:bCs/>
          <w:sz w:val="24"/>
          <w:szCs w:val="24"/>
          <w:lang w:val="en-US"/>
        </w:rPr>
        <w:t>iff</w:t>
      </w:r>
      <w:proofErr w:type="spellEnd"/>
      <w:r w:rsidRPr="00A70883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A70883">
        <w:rPr>
          <w:rFonts w:asciiTheme="minorHAnsi" w:hAnsiTheme="minorHAnsi" w:cstheme="minorHAnsi"/>
          <w:sz w:val="24"/>
          <w:szCs w:val="24"/>
        </w:rPr>
        <w:t>был введен аналогичный оператор «?:». предыдущий пример для оператора будет выглядеть следующим образом:</w:t>
      </w:r>
    </w:p>
    <w:p w14:paraId="76964340" w14:textId="77777777" w:rsidR="003C20DE" w:rsidRPr="00433CF9" w:rsidRDefault="003C20DE" w:rsidP="00F675D2">
      <w:pPr>
        <w:pStyle w:val="afc"/>
        <w:rPr>
          <w:lang w:val="ru-RU"/>
        </w:rPr>
      </w:pPr>
      <w:r w:rsidRPr="00433CF9">
        <w:rPr>
          <w:sz w:val="26"/>
          <w:szCs w:val="26"/>
          <w:lang w:val="ru-RU"/>
        </w:rPr>
        <w:t xml:space="preserve"> </w:t>
      </w:r>
      <w:r w:rsidRPr="00A70883">
        <w:t>c</w:t>
      </w:r>
      <w:r w:rsidRPr="00433CF9">
        <w:rPr>
          <w:lang w:val="ru-RU"/>
        </w:rPr>
        <w:t xml:space="preserve"> := (</w:t>
      </w:r>
      <w:r w:rsidRPr="00A70883">
        <w:t>a</w:t>
      </w:r>
      <w:r w:rsidRPr="00433CF9">
        <w:rPr>
          <w:lang w:val="ru-RU"/>
        </w:rPr>
        <w:t>&gt;0)</w:t>
      </w:r>
      <w:r w:rsidR="00B81BED" w:rsidRPr="00433CF9">
        <w:rPr>
          <w:lang w:val="ru-RU"/>
        </w:rPr>
        <w:t xml:space="preserve"> </w:t>
      </w:r>
      <w:r w:rsidRPr="00A70883">
        <w:rPr>
          <w:b/>
          <w:bCs/>
        </w:rPr>
        <w:t>and</w:t>
      </w:r>
      <w:r w:rsidR="00B81BED" w:rsidRPr="00433CF9">
        <w:rPr>
          <w:b/>
          <w:bCs/>
          <w:lang w:val="ru-RU"/>
        </w:rPr>
        <w:t xml:space="preserve"> </w:t>
      </w:r>
      <w:r w:rsidRPr="00433CF9">
        <w:rPr>
          <w:lang w:val="ru-RU"/>
        </w:rPr>
        <w:t>(</w:t>
      </w:r>
      <w:r w:rsidRPr="00A70883">
        <w:t>a</w:t>
      </w:r>
      <w:r w:rsidRPr="00433CF9">
        <w:rPr>
          <w:lang w:val="ru-RU"/>
        </w:rPr>
        <w:t>&lt;=</w:t>
      </w:r>
      <w:r w:rsidRPr="00A70883">
        <w:t>b</w:t>
      </w:r>
      <w:r w:rsidRPr="00433CF9">
        <w:rPr>
          <w:lang w:val="ru-RU"/>
        </w:rPr>
        <w:t>)?</w:t>
      </w:r>
      <w:r w:rsidRPr="00A70883">
        <w:t>b</w:t>
      </w:r>
      <w:r w:rsidRPr="00433CF9">
        <w:rPr>
          <w:lang w:val="ru-RU"/>
        </w:rPr>
        <w:t>:</w:t>
      </w:r>
      <w:r w:rsidRPr="00A70883">
        <w:t>b</w:t>
      </w:r>
      <w:r w:rsidRPr="00433CF9">
        <w:rPr>
          <w:lang w:val="ru-RU"/>
        </w:rPr>
        <w:t>*2</w:t>
      </w:r>
    </w:p>
    <w:p w14:paraId="7D9ED739" w14:textId="77777777" w:rsidR="00F675D2" w:rsidRDefault="00F675D2" w:rsidP="003C20DE">
      <w:pPr>
        <w:pStyle w:val="ae"/>
        <w:rPr>
          <w:rFonts w:asciiTheme="minorHAnsi" w:hAnsiTheme="minorHAnsi" w:cstheme="minorHAnsi"/>
          <w:sz w:val="24"/>
          <w:szCs w:val="24"/>
        </w:rPr>
      </w:pPr>
    </w:p>
    <w:p w14:paraId="51B391FA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Оператор «?» имеет очень низкий приоритет выполнения, поэтому при составлении больших выражений включающих оператор, следует это помнить и заключать все выражение оператора в скобки.</w:t>
      </w:r>
    </w:p>
    <w:p w14:paraId="70F40FCA" w14:textId="77777777" w:rsidR="003C20DE" w:rsidRPr="00A70883" w:rsidRDefault="003C20DE" w:rsidP="00F675D2">
      <w:pPr>
        <w:pStyle w:val="afc"/>
      </w:pPr>
      <w:r w:rsidRPr="00A70883">
        <w:t>c := 18 * ((a&gt;0)</w:t>
      </w:r>
      <w:r w:rsidR="00B81BED" w:rsidRPr="00A70883">
        <w:t xml:space="preserve"> </w:t>
      </w:r>
      <w:r w:rsidRPr="00A70883">
        <w:rPr>
          <w:b/>
          <w:bCs/>
        </w:rPr>
        <w:t>and</w:t>
      </w:r>
      <w:r w:rsidR="00B81BED" w:rsidRPr="00A70883">
        <w:rPr>
          <w:b/>
          <w:bCs/>
        </w:rPr>
        <w:t xml:space="preserve"> </w:t>
      </w:r>
      <w:r w:rsidRPr="00A70883">
        <w:t>(a&lt;=b)?b:b*2)</w:t>
      </w:r>
    </w:p>
    <w:p w14:paraId="5E0EAEC5" w14:textId="77777777" w:rsidR="003C20DE" w:rsidRPr="00A70883" w:rsidRDefault="003C20DE" w:rsidP="00BF3F81">
      <w:pPr>
        <w:pStyle w:val="20"/>
        <w:rPr>
          <w:lang w:val="en-US"/>
        </w:rPr>
      </w:pPr>
      <w:bookmarkStart w:id="32" w:name="_Toc143722991"/>
      <w:bookmarkStart w:id="33" w:name="_Toc175912906"/>
      <w:r w:rsidRPr="00A70883">
        <w:t>Массивы</w:t>
      </w:r>
      <w:bookmarkEnd w:id="32"/>
      <w:bookmarkEnd w:id="33"/>
    </w:p>
    <w:p w14:paraId="7453951A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 xml:space="preserve">В отличии от других языков программирования, в функциональном калькуляторе массивы с мерностью выше единице больше напоминают списки списков. Объявление массива производится с помощью ключевого слова </w:t>
      </w:r>
      <w:proofErr w:type="spellStart"/>
      <w:r w:rsidRPr="00F675D2">
        <w:rPr>
          <w:rFonts w:asciiTheme="minorHAnsi" w:hAnsiTheme="minorHAnsi" w:cstheme="minorHAnsi"/>
          <w:b/>
          <w:bCs/>
          <w:sz w:val="24"/>
          <w:szCs w:val="24"/>
        </w:rPr>
        <w:t>array</w:t>
      </w:r>
      <w:proofErr w:type="spellEnd"/>
      <w:r w:rsidRPr="00A70883">
        <w:rPr>
          <w:rFonts w:asciiTheme="minorHAnsi" w:hAnsiTheme="minorHAnsi" w:cstheme="minorHAnsi"/>
          <w:sz w:val="24"/>
          <w:szCs w:val="24"/>
        </w:rPr>
        <w:t>:</w:t>
      </w:r>
    </w:p>
    <w:p w14:paraId="458C08F8" w14:textId="77777777" w:rsidR="003C20DE" w:rsidRPr="00433CF9" w:rsidRDefault="003C20DE" w:rsidP="00F675D2">
      <w:pPr>
        <w:pStyle w:val="afc"/>
        <w:rPr>
          <w:lang w:val="ru-RU"/>
        </w:rPr>
      </w:pPr>
      <w:r w:rsidRPr="00A70883">
        <w:rPr>
          <w:b/>
          <w:bCs/>
        </w:rPr>
        <w:t>array</w:t>
      </w:r>
      <w:r w:rsidRPr="00433CF9">
        <w:rPr>
          <w:lang w:val="ru-RU"/>
        </w:rPr>
        <w:t xml:space="preserve"> имя_массива, кол-во_мерностей</w:t>
      </w:r>
    </w:p>
    <w:p w14:paraId="2840FC1E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</w:p>
    <w:p w14:paraId="6014E58F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 xml:space="preserve">Для обращения к элементам массива после имени массива в квадратных скобках следует указать индексы нужного элемента через запятую. Например, a[1,0]. Размеры </w:t>
      </w:r>
      <w:r w:rsidRPr="00A70883">
        <w:rPr>
          <w:rFonts w:asciiTheme="minorHAnsi" w:hAnsiTheme="minorHAnsi" w:cstheme="minorHAnsi"/>
          <w:sz w:val="24"/>
          <w:szCs w:val="24"/>
        </w:rPr>
        <w:lastRenderedPageBreak/>
        <w:t xml:space="preserve">массива изначально нулевые. Для каждой мерности, с помощью свойства </w:t>
      </w:r>
      <w:proofErr w:type="spellStart"/>
      <w:r w:rsidRPr="00DB5D92">
        <w:rPr>
          <w:rFonts w:asciiTheme="minorHAnsi" w:hAnsiTheme="minorHAnsi" w:cstheme="minorHAnsi"/>
          <w:b/>
          <w:bCs/>
          <w:sz w:val="24"/>
          <w:szCs w:val="24"/>
        </w:rPr>
        <w:t>count</w:t>
      </w:r>
      <w:proofErr w:type="spellEnd"/>
      <w:r w:rsidRPr="00A70883">
        <w:rPr>
          <w:rFonts w:asciiTheme="minorHAnsi" w:hAnsiTheme="minorHAnsi" w:cstheme="minorHAnsi"/>
          <w:sz w:val="24"/>
          <w:szCs w:val="24"/>
        </w:rPr>
        <w:t>, задается индивидуальное количество элементов. Например:</w:t>
      </w:r>
    </w:p>
    <w:p w14:paraId="1CB796E9" w14:textId="77777777" w:rsidR="003C20DE" w:rsidRPr="00433CF9" w:rsidRDefault="003C20DE" w:rsidP="00F675D2">
      <w:pPr>
        <w:pStyle w:val="afc"/>
        <w:rPr>
          <w:lang w:val="ru-RU"/>
        </w:rPr>
      </w:pPr>
      <w:r w:rsidRPr="00A70883">
        <w:rPr>
          <w:b/>
          <w:bCs/>
          <w:color w:val="333399"/>
        </w:rPr>
        <w:t>array</w:t>
      </w:r>
      <w:r w:rsidRPr="00433CF9">
        <w:rPr>
          <w:color w:val="333399"/>
          <w:lang w:val="ru-RU"/>
        </w:rPr>
        <w:t xml:space="preserve"> </w:t>
      </w:r>
      <w:r w:rsidRPr="00A70883">
        <w:rPr>
          <w:color w:val="333399"/>
        </w:rPr>
        <w:t>a</w:t>
      </w:r>
      <w:r w:rsidRPr="00433CF9">
        <w:rPr>
          <w:color w:val="333399"/>
          <w:lang w:val="ru-RU"/>
        </w:rPr>
        <w:t xml:space="preserve">,2 </w:t>
      </w:r>
      <w:r w:rsidRPr="00433CF9">
        <w:rPr>
          <w:color w:val="7F7F7F" w:themeColor="text1" w:themeTint="80"/>
          <w:lang w:val="ru-RU"/>
        </w:rPr>
        <w:t>//создаем двухмерный массив</w:t>
      </w:r>
    </w:p>
    <w:p w14:paraId="4A253B11" w14:textId="77777777" w:rsidR="003C20DE" w:rsidRPr="00433CF9" w:rsidRDefault="003C20DE" w:rsidP="00F675D2">
      <w:pPr>
        <w:pStyle w:val="afc"/>
        <w:rPr>
          <w:lang w:val="ru-RU"/>
        </w:rPr>
      </w:pPr>
      <w:r w:rsidRPr="00A70883">
        <w:rPr>
          <w:color w:val="333399"/>
        </w:rPr>
        <w:t>a</w:t>
      </w:r>
      <w:r w:rsidRPr="00433CF9">
        <w:rPr>
          <w:color w:val="333399"/>
          <w:lang w:val="ru-RU"/>
        </w:rPr>
        <w:t>.</w:t>
      </w:r>
      <w:r w:rsidRPr="00A70883">
        <w:rPr>
          <w:color w:val="333399"/>
        </w:rPr>
        <w:t>count</w:t>
      </w:r>
      <w:r w:rsidRPr="00433CF9">
        <w:rPr>
          <w:color w:val="333399"/>
          <w:lang w:val="ru-RU"/>
        </w:rPr>
        <w:t xml:space="preserve"> := 10 </w:t>
      </w:r>
      <w:r w:rsidRPr="00433CF9">
        <w:rPr>
          <w:color w:val="7F7F7F" w:themeColor="text1" w:themeTint="80"/>
          <w:lang w:val="ru-RU"/>
        </w:rPr>
        <w:t>//первая мерность будет состоять из 10 подмассивов</w:t>
      </w:r>
    </w:p>
    <w:p w14:paraId="1157CD86" w14:textId="77777777" w:rsidR="003C20DE" w:rsidRPr="00433CF9" w:rsidRDefault="003C20DE" w:rsidP="00F675D2">
      <w:pPr>
        <w:pStyle w:val="afc"/>
        <w:rPr>
          <w:lang w:val="ru-RU"/>
        </w:rPr>
      </w:pPr>
      <w:r w:rsidRPr="00A70883">
        <w:rPr>
          <w:color w:val="333399"/>
        </w:rPr>
        <w:t>a</w:t>
      </w:r>
      <w:r w:rsidRPr="00433CF9">
        <w:rPr>
          <w:color w:val="333399"/>
          <w:lang w:val="ru-RU"/>
        </w:rPr>
        <w:t>[0].</w:t>
      </w:r>
      <w:r w:rsidRPr="00A70883">
        <w:rPr>
          <w:color w:val="333399"/>
        </w:rPr>
        <w:t>count</w:t>
      </w:r>
      <w:r w:rsidRPr="00433CF9">
        <w:rPr>
          <w:color w:val="333399"/>
          <w:lang w:val="ru-RU"/>
        </w:rPr>
        <w:t xml:space="preserve"> := 20 </w:t>
      </w:r>
      <w:r w:rsidRPr="00433CF9">
        <w:rPr>
          <w:color w:val="7F7F7F" w:themeColor="text1" w:themeTint="80"/>
          <w:lang w:val="ru-RU"/>
        </w:rPr>
        <w:t>//нулевой подмассив будет содержать 20 элементов</w:t>
      </w:r>
    </w:p>
    <w:p w14:paraId="7074590E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</w:p>
    <w:p w14:paraId="3A8963F3" w14:textId="2BA1B5BE" w:rsidR="003C20DE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В последствии количество элементов можно менять, при этом старые значения копируются в новый массив.</w:t>
      </w:r>
    </w:p>
    <w:p w14:paraId="75C60CAB" w14:textId="611EF331" w:rsidR="00225474" w:rsidRDefault="00225474" w:rsidP="003C20DE">
      <w:pPr>
        <w:pStyle w:val="ae"/>
        <w:rPr>
          <w:rFonts w:asciiTheme="minorHAnsi" w:hAnsiTheme="minorHAnsi" w:cstheme="minorHAnsi"/>
          <w:sz w:val="24"/>
          <w:szCs w:val="24"/>
        </w:rPr>
      </w:pPr>
    </w:p>
    <w:p w14:paraId="7B64817A" w14:textId="4F6BE907" w:rsidR="00225474" w:rsidRDefault="00225474" w:rsidP="00225474">
      <w:pPr>
        <w:pStyle w:val="20"/>
      </w:pPr>
      <w:bookmarkStart w:id="34" w:name="_Toc175912907"/>
      <w:r>
        <w:t>Ассоциативные массивы</w:t>
      </w:r>
      <w:bookmarkEnd w:id="34"/>
    </w:p>
    <w:p w14:paraId="79D78469" w14:textId="2D7155C6" w:rsidR="00225474" w:rsidRDefault="00225474" w:rsidP="003C20DE">
      <w:pPr>
        <w:pStyle w:val="ae"/>
        <w:rPr>
          <w:rFonts w:asciiTheme="minorHAnsi" w:hAnsiTheme="minorHAnsi" w:cstheme="minorHAnsi"/>
          <w:color w:val="333333"/>
          <w:sz w:val="24"/>
          <w:szCs w:val="24"/>
        </w:rPr>
      </w:pPr>
      <w:r w:rsidRPr="00225474">
        <w:rPr>
          <w:rFonts w:asciiTheme="minorHAnsi" w:hAnsiTheme="minorHAnsi" w:cstheme="minorHAnsi"/>
          <w:color w:val="333333"/>
          <w:sz w:val="24"/>
          <w:szCs w:val="24"/>
        </w:rPr>
        <w:t xml:space="preserve">Ассоциативный массив это одномерный массив в качестве индексов которого используются </w:t>
      </w:r>
      <w:r w:rsidRPr="00225474">
        <w:rPr>
          <w:rFonts w:asciiTheme="minorHAnsi" w:hAnsiTheme="minorHAnsi" w:cstheme="minorHAnsi"/>
          <w:color w:val="333333"/>
          <w:sz w:val="24"/>
          <w:szCs w:val="24"/>
          <w:lang w:val="ru-RU"/>
        </w:rPr>
        <w:t>строковые</w:t>
      </w:r>
      <w:r w:rsidRPr="00225474">
        <w:rPr>
          <w:rFonts w:asciiTheme="minorHAnsi" w:hAnsiTheme="minorHAnsi" w:cstheme="minorHAnsi"/>
          <w:color w:val="333333"/>
          <w:sz w:val="24"/>
          <w:szCs w:val="24"/>
        </w:rPr>
        <w:t xml:space="preserve"> значения. Перед использованием массива его требуется объявить:</w:t>
      </w:r>
    </w:p>
    <w:p w14:paraId="115855BB" w14:textId="77777777" w:rsidR="00225474" w:rsidRPr="00225474" w:rsidRDefault="00225474" w:rsidP="00225474">
      <w:pPr>
        <w:pStyle w:val="afc"/>
        <w:rPr>
          <w:lang w:val="ru-RU"/>
        </w:rPr>
      </w:pPr>
      <w:r w:rsidRPr="00225474">
        <w:rPr>
          <w:b/>
          <w:bCs/>
        </w:rPr>
        <w:t>hash</w:t>
      </w:r>
      <w:r w:rsidRPr="00225474">
        <w:rPr>
          <w:lang w:val="ru-RU"/>
        </w:rPr>
        <w:t xml:space="preserve"> имя_массива</w:t>
      </w:r>
    </w:p>
    <w:p w14:paraId="04DD9F6F" w14:textId="77777777" w:rsidR="00225474" w:rsidRPr="00225474" w:rsidRDefault="00225474" w:rsidP="00225474">
      <w:pPr>
        <w:spacing w:before="100" w:beforeAutospacing="1" w:after="100" w:afterAutospacing="1" w:line="240" w:lineRule="auto"/>
        <w:ind w:firstLine="450"/>
        <w:rPr>
          <w:rFonts w:cstheme="minorHAnsi"/>
          <w:color w:val="333333"/>
          <w:szCs w:val="24"/>
        </w:rPr>
      </w:pPr>
      <w:r w:rsidRPr="00225474">
        <w:rPr>
          <w:rFonts w:cstheme="minorHAnsi"/>
          <w:color w:val="333333"/>
          <w:szCs w:val="24"/>
        </w:rPr>
        <w:t>Для обращения к элементам массива после имени массива в квадратных скобках следует указать строковый индекс. Например, a['</w:t>
      </w:r>
      <w:proofErr w:type="spellStart"/>
      <w:r w:rsidRPr="00225474">
        <w:rPr>
          <w:rFonts w:cstheme="minorHAnsi"/>
          <w:color w:val="333333"/>
          <w:szCs w:val="24"/>
        </w:rPr>
        <w:t>apple</w:t>
      </w:r>
      <w:proofErr w:type="spellEnd"/>
      <w:r w:rsidRPr="00225474">
        <w:rPr>
          <w:rFonts w:cstheme="minorHAnsi"/>
          <w:color w:val="333333"/>
          <w:szCs w:val="24"/>
        </w:rPr>
        <w:t>']. Пример создания и работы с ассоциативным массивом:</w:t>
      </w:r>
    </w:p>
    <w:p w14:paraId="453A1727" w14:textId="77777777" w:rsidR="00225474" w:rsidRPr="00225474" w:rsidRDefault="00225474" w:rsidP="00225474">
      <w:pPr>
        <w:pStyle w:val="afc"/>
        <w:rPr>
          <w:color w:val="333399"/>
          <w:lang w:val="ru-RU"/>
        </w:rPr>
      </w:pPr>
      <w:r w:rsidRPr="00225474">
        <w:rPr>
          <w:b/>
          <w:bCs/>
          <w:color w:val="333399"/>
        </w:rPr>
        <w:t>hash</w:t>
      </w:r>
      <w:r w:rsidRPr="00225474">
        <w:rPr>
          <w:color w:val="333399"/>
          <w:lang w:val="ru-RU"/>
        </w:rPr>
        <w:t xml:space="preserve"> </w:t>
      </w:r>
      <w:r w:rsidRPr="00225474">
        <w:rPr>
          <w:color w:val="333399"/>
        </w:rPr>
        <w:t>mw</w:t>
      </w:r>
      <w:r w:rsidRPr="00225474">
        <w:rPr>
          <w:color w:val="333399"/>
          <w:lang w:val="ru-RU"/>
        </w:rPr>
        <w:t xml:space="preserve"> </w:t>
      </w:r>
      <w:r w:rsidRPr="00225474">
        <w:rPr>
          <w:lang w:val="ru-RU"/>
        </w:rPr>
        <w:t>//создаем ассоциативный массив</w:t>
      </w:r>
    </w:p>
    <w:p w14:paraId="609704FD" w14:textId="77777777" w:rsidR="00225474" w:rsidRPr="00225474" w:rsidRDefault="00225474" w:rsidP="00225474">
      <w:pPr>
        <w:pStyle w:val="afc"/>
        <w:rPr>
          <w:color w:val="333399"/>
          <w:lang w:val="ru-RU"/>
        </w:rPr>
      </w:pPr>
    </w:p>
    <w:p w14:paraId="1CA7453D" w14:textId="77777777" w:rsidR="00225474" w:rsidRPr="00225474" w:rsidRDefault="00225474" w:rsidP="00225474">
      <w:pPr>
        <w:pStyle w:val="afc"/>
        <w:rPr>
          <w:color w:val="333399"/>
          <w:lang w:val="ru-RU"/>
        </w:rPr>
      </w:pPr>
      <w:r w:rsidRPr="00225474">
        <w:rPr>
          <w:color w:val="333399"/>
        </w:rPr>
        <w:t>mw</w:t>
      </w:r>
      <w:r w:rsidRPr="00225474">
        <w:rPr>
          <w:color w:val="333399"/>
          <w:lang w:val="ru-RU"/>
        </w:rPr>
        <w:t>['</w:t>
      </w:r>
      <w:r w:rsidRPr="00225474">
        <w:rPr>
          <w:color w:val="333399"/>
        </w:rPr>
        <w:t>H</w:t>
      </w:r>
      <w:r w:rsidRPr="00225474">
        <w:rPr>
          <w:color w:val="333399"/>
          <w:lang w:val="ru-RU"/>
        </w:rPr>
        <w:t xml:space="preserve">'] := 1.008 </w:t>
      </w:r>
      <w:r w:rsidRPr="00225474">
        <w:rPr>
          <w:lang w:val="ru-RU"/>
        </w:rPr>
        <w:t>//присваиваем элементу массива с индексом '</w:t>
      </w:r>
      <w:r w:rsidRPr="00225474">
        <w:t>H</w:t>
      </w:r>
      <w:r w:rsidRPr="00225474">
        <w:rPr>
          <w:lang w:val="ru-RU"/>
        </w:rPr>
        <w:t>' значение 1.008</w:t>
      </w:r>
    </w:p>
    <w:p w14:paraId="5817FB24" w14:textId="77777777" w:rsidR="00225474" w:rsidRPr="00225474" w:rsidRDefault="00225474" w:rsidP="00225474">
      <w:pPr>
        <w:pStyle w:val="afc"/>
        <w:rPr>
          <w:color w:val="333399"/>
          <w:lang w:val="ru-RU"/>
        </w:rPr>
      </w:pPr>
      <w:r w:rsidRPr="00225474">
        <w:rPr>
          <w:color w:val="333399"/>
        </w:rPr>
        <w:t>mw</w:t>
      </w:r>
      <w:r w:rsidRPr="00225474">
        <w:rPr>
          <w:color w:val="333399"/>
          <w:lang w:val="ru-RU"/>
        </w:rPr>
        <w:t>['</w:t>
      </w:r>
      <w:r w:rsidRPr="00225474">
        <w:rPr>
          <w:color w:val="333399"/>
        </w:rPr>
        <w:t>O</w:t>
      </w:r>
      <w:r w:rsidRPr="00225474">
        <w:rPr>
          <w:color w:val="333399"/>
          <w:lang w:val="ru-RU"/>
        </w:rPr>
        <w:t>'] := 16</w:t>
      </w:r>
    </w:p>
    <w:p w14:paraId="2B0A86F2" w14:textId="77777777" w:rsidR="00225474" w:rsidRPr="00225474" w:rsidRDefault="00225474" w:rsidP="00225474">
      <w:pPr>
        <w:pStyle w:val="afc"/>
        <w:rPr>
          <w:color w:val="333399"/>
          <w:lang w:val="ru-RU"/>
        </w:rPr>
      </w:pPr>
      <w:r w:rsidRPr="00225474">
        <w:rPr>
          <w:color w:val="333399"/>
        </w:rPr>
        <w:t>mw</w:t>
      </w:r>
      <w:r w:rsidRPr="00225474">
        <w:rPr>
          <w:color w:val="333399"/>
          <w:lang w:val="ru-RU"/>
        </w:rPr>
        <w:t>['</w:t>
      </w:r>
      <w:r w:rsidRPr="00225474">
        <w:rPr>
          <w:color w:val="333399"/>
        </w:rPr>
        <w:t>H</w:t>
      </w:r>
      <w:r w:rsidRPr="00225474">
        <w:rPr>
          <w:color w:val="333399"/>
          <w:lang w:val="ru-RU"/>
        </w:rPr>
        <w:t>2</w:t>
      </w:r>
      <w:r w:rsidRPr="00225474">
        <w:rPr>
          <w:color w:val="333399"/>
        </w:rPr>
        <w:t>O</w:t>
      </w:r>
      <w:r w:rsidRPr="00225474">
        <w:rPr>
          <w:color w:val="333399"/>
          <w:lang w:val="ru-RU"/>
        </w:rPr>
        <w:t xml:space="preserve">'] := </w:t>
      </w:r>
      <w:r w:rsidRPr="00225474">
        <w:rPr>
          <w:color w:val="333399"/>
        </w:rPr>
        <w:t>mw</w:t>
      </w:r>
      <w:r w:rsidRPr="00225474">
        <w:rPr>
          <w:color w:val="333399"/>
          <w:lang w:val="ru-RU"/>
        </w:rPr>
        <w:t>['</w:t>
      </w:r>
      <w:r w:rsidRPr="00225474">
        <w:rPr>
          <w:color w:val="333399"/>
        </w:rPr>
        <w:t>H</w:t>
      </w:r>
      <w:r w:rsidRPr="00225474">
        <w:rPr>
          <w:color w:val="333399"/>
          <w:lang w:val="ru-RU"/>
        </w:rPr>
        <w:t xml:space="preserve">'] * 2 + </w:t>
      </w:r>
      <w:r w:rsidRPr="00225474">
        <w:rPr>
          <w:color w:val="333399"/>
        </w:rPr>
        <w:t>mw</w:t>
      </w:r>
      <w:r w:rsidRPr="00225474">
        <w:rPr>
          <w:color w:val="333399"/>
          <w:lang w:val="ru-RU"/>
        </w:rPr>
        <w:t>['</w:t>
      </w:r>
      <w:r w:rsidRPr="00225474">
        <w:rPr>
          <w:color w:val="333399"/>
        </w:rPr>
        <w:t>O</w:t>
      </w:r>
      <w:r w:rsidRPr="00225474">
        <w:rPr>
          <w:color w:val="333399"/>
          <w:lang w:val="ru-RU"/>
        </w:rPr>
        <w:t xml:space="preserve">'] </w:t>
      </w:r>
      <w:r w:rsidRPr="00225474">
        <w:rPr>
          <w:lang w:val="ru-RU"/>
        </w:rPr>
        <w:t>//тут используем значения массива</w:t>
      </w:r>
    </w:p>
    <w:p w14:paraId="020E8040" w14:textId="77777777" w:rsidR="00225474" w:rsidRPr="00225474" w:rsidRDefault="00225474" w:rsidP="003C20DE">
      <w:pPr>
        <w:pStyle w:val="ae"/>
        <w:rPr>
          <w:rFonts w:asciiTheme="minorHAnsi" w:hAnsiTheme="minorHAnsi" w:cstheme="minorHAnsi"/>
          <w:sz w:val="24"/>
          <w:szCs w:val="24"/>
          <w:lang w:val="ru-RU"/>
        </w:rPr>
      </w:pPr>
    </w:p>
    <w:p w14:paraId="43CC307A" w14:textId="77777777" w:rsidR="003C20DE" w:rsidRPr="00A70883" w:rsidRDefault="003C20DE" w:rsidP="00BF3F81">
      <w:pPr>
        <w:pStyle w:val="20"/>
      </w:pPr>
      <w:bookmarkStart w:id="35" w:name="_Toc143722992"/>
      <w:bookmarkStart w:id="36" w:name="_Toc175912908"/>
      <w:r w:rsidRPr="00A70883">
        <w:t>Отступы</w:t>
      </w:r>
      <w:bookmarkEnd w:id="35"/>
      <w:bookmarkEnd w:id="36"/>
    </w:p>
    <w:p w14:paraId="0B6C91F0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Под отступом понимается некоторое число пробелов в начале строки. В функциональном калькуляторе с помощью отступов обозначаются блоки привязанные к ранее идущему оператору с меньшим отступом. Например:</w:t>
      </w:r>
    </w:p>
    <w:p w14:paraId="5F2760F4" w14:textId="77777777" w:rsidR="003C20DE" w:rsidRPr="00433CF9" w:rsidRDefault="003C20DE" w:rsidP="00F675D2">
      <w:pPr>
        <w:pStyle w:val="afc"/>
        <w:rPr>
          <w:lang w:val="ru-RU"/>
        </w:rPr>
      </w:pPr>
      <w:r w:rsidRPr="00A70883">
        <w:rPr>
          <w:b/>
          <w:bCs/>
        </w:rPr>
        <w:t>if</w:t>
      </w:r>
      <w:r w:rsidRPr="00433CF9">
        <w:rPr>
          <w:lang w:val="ru-RU"/>
        </w:rPr>
        <w:t xml:space="preserve"> </w:t>
      </w:r>
      <w:r w:rsidRPr="00A70883">
        <w:t>a</w:t>
      </w:r>
      <w:r w:rsidRPr="00433CF9">
        <w:rPr>
          <w:lang w:val="ru-RU"/>
        </w:rPr>
        <w:t>&lt;</w:t>
      </w:r>
      <w:r w:rsidRPr="00A70883">
        <w:t>b</w:t>
      </w:r>
      <w:r w:rsidRPr="00433CF9">
        <w:rPr>
          <w:lang w:val="ru-RU"/>
        </w:rPr>
        <w:t>:</w:t>
      </w:r>
    </w:p>
    <w:p w14:paraId="04BF5666" w14:textId="77777777" w:rsidR="003C20DE" w:rsidRPr="00433CF9" w:rsidRDefault="003C20DE" w:rsidP="00F675D2">
      <w:pPr>
        <w:pStyle w:val="afc"/>
        <w:rPr>
          <w:lang w:val="ru-RU"/>
        </w:rPr>
      </w:pPr>
      <w:r w:rsidRPr="00433CF9">
        <w:rPr>
          <w:lang w:val="ru-RU"/>
        </w:rPr>
        <w:t xml:space="preserve">  </w:t>
      </w:r>
      <w:r w:rsidRPr="00A70883">
        <w:t>a</w:t>
      </w:r>
      <w:r w:rsidRPr="00433CF9">
        <w:rPr>
          <w:lang w:val="ru-RU"/>
        </w:rPr>
        <w:t xml:space="preserve"> := </w:t>
      </w:r>
      <w:r w:rsidRPr="00A70883">
        <w:t>b</w:t>
      </w:r>
    </w:p>
    <w:p w14:paraId="3B622DCB" w14:textId="77777777" w:rsidR="003C20DE" w:rsidRPr="00433CF9" w:rsidRDefault="003C20DE" w:rsidP="00F675D2">
      <w:pPr>
        <w:pStyle w:val="afc"/>
        <w:rPr>
          <w:lang w:val="ru-RU"/>
        </w:rPr>
      </w:pPr>
      <w:r w:rsidRPr="00A70883">
        <w:t>c</w:t>
      </w:r>
      <w:r w:rsidRPr="00433CF9">
        <w:rPr>
          <w:lang w:val="ru-RU"/>
        </w:rPr>
        <w:t xml:space="preserve"> := </w:t>
      </w:r>
      <w:r w:rsidRPr="00A70883">
        <w:t>a</w:t>
      </w:r>
      <w:r w:rsidRPr="00433CF9">
        <w:rPr>
          <w:lang w:val="ru-RU"/>
        </w:rPr>
        <w:t>*2</w:t>
      </w:r>
    </w:p>
    <w:p w14:paraId="40839B10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</w:p>
    <w:p w14:paraId="13E0983F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 xml:space="preserve">Здесь вторая строка привязана к оператору </w:t>
      </w:r>
      <w:r w:rsidR="00DB5D92" w:rsidRPr="00DB5D92">
        <w:rPr>
          <w:rFonts w:asciiTheme="minorHAnsi" w:hAnsiTheme="minorHAnsi" w:cstheme="minorHAnsi"/>
          <w:b/>
          <w:bCs/>
          <w:sz w:val="24"/>
          <w:szCs w:val="24"/>
          <w:lang w:val="en-US"/>
        </w:rPr>
        <w:t>if</w:t>
      </w:r>
      <w:r w:rsidRPr="00A70883">
        <w:rPr>
          <w:rFonts w:asciiTheme="minorHAnsi" w:hAnsiTheme="minorHAnsi" w:cstheme="minorHAnsi"/>
          <w:sz w:val="24"/>
          <w:szCs w:val="24"/>
        </w:rPr>
        <w:t>, а третья нет, так как имеет тот же отступ, что и первая строка.</w:t>
      </w:r>
    </w:p>
    <w:p w14:paraId="2A3D5DCA" w14:textId="77777777" w:rsidR="003C20DE" w:rsidRPr="00F675D2" w:rsidRDefault="003C20DE" w:rsidP="00BF3F81">
      <w:pPr>
        <w:pStyle w:val="20"/>
      </w:pPr>
      <w:bookmarkStart w:id="37" w:name="_Toc143722993"/>
      <w:bookmarkStart w:id="38" w:name="_Toc175912909"/>
      <w:r w:rsidRPr="00A70883">
        <w:lastRenderedPageBreak/>
        <w:t xml:space="preserve">Условный оператор </w:t>
      </w:r>
      <w:r w:rsidR="00F675D2">
        <w:rPr>
          <w:lang w:val="en-US"/>
        </w:rPr>
        <w:t>if</w:t>
      </w:r>
      <w:r w:rsidRPr="00A70883">
        <w:t>...</w:t>
      </w:r>
      <w:proofErr w:type="spellStart"/>
      <w:r w:rsidR="00F675D2">
        <w:rPr>
          <w:lang w:val="en-US"/>
        </w:rPr>
        <w:t>elif</w:t>
      </w:r>
      <w:proofErr w:type="spellEnd"/>
      <w:r w:rsidRPr="00A70883">
        <w:t>...</w:t>
      </w:r>
      <w:bookmarkEnd w:id="37"/>
      <w:r w:rsidR="00F675D2">
        <w:rPr>
          <w:lang w:val="en-US"/>
        </w:rPr>
        <w:t>else</w:t>
      </w:r>
      <w:bookmarkEnd w:id="38"/>
    </w:p>
    <w:p w14:paraId="0F43CB01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 xml:space="preserve">Оператор </w:t>
      </w:r>
      <w:r w:rsidR="00F675D2" w:rsidRPr="00F675D2">
        <w:rPr>
          <w:rFonts w:asciiTheme="minorHAnsi" w:hAnsiTheme="minorHAnsi" w:cstheme="minorHAnsi"/>
          <w:b/>
          <w:bCs/>
          <w:sz w:val="24"/>
          <w:szCs w:val="24"/>
          <w:lang w:val="en-US"/>
        </w:rPr>
        <w:t>if</w:t>
      </w:r>
      <w:r w:rsidRPr="00F675D2">
        <w:rPr>
          <w:rFonts w:asciiTheme="minorHAnsi" w:hAnsiTheme="minorHAnsi" w:cstheme="minorHAnsi"/>
          <w:b/>
          <w:bCs/>
          <w:sz w:val="24"/>
          <w:szCs w:val="24"/>
        </w:rPr>
        <w:t>...</w:t>
      </w:r>
      <w:proofErr w:type="spellStart"/>
      <w:r w:rsidR="00F675D2" w:rsidRPr="00F675D2">
        <w:rPr>
          <w:rFonts w:asciiTheme="minorHAnsi" w:hAnsiTheme="minorHAnsi" w:cstheme="minorHAnsi"/>
          <w:b/>
          <w:bCs/>
          <w:sz w:val="24"/>
          <w:szCs w:val="24"/>
          <w:lang w:val="en-US"/>
        </w:rPr>
        <w:t>elif</w:t>
      </w:r>
      <w:proofErr w:type="spellEnd"/>
      <w:r w:rsidRPr="00F675D2">
        <w:rPr>
          <w:rFonts w:asciiTheme="minorHAnsi" w:hAnsiTheme="minorHAnsi" w:cstheme="minorHAnsi"/>
          <w:b/>
          <w:bCs/>
          <w:sz w:val="24"/>
          <w:szCs w:val="24"/>
        </w:rPr>
        <w:t>...</w:t>
      </w:r>
      <w:proofErr w:type="spellStart"/>
      <w:r w:rsidR="00F675D2" w:rsidRPr="00F675D2">
        <w:rPr>
          <w:rFonts w:asciiTheme="minorHAnsi" w:hAnsiTheme="minorHAnsi" w:cstheme="minorHAnsi"/>
          <w:b/>
          <w:bCs/>
          <w:sz w:val="24"/>
          <w:szCs w:val="24"/>
          <w:lang w:val="en-US"/>
        </w:rPr>
        <w:t>else</w:t>
      </w:r>
      <w:proofErr w:type="spellEnd"/>
      <w:r w:rsidRPr="00A70883">
        <w:rPr>
          <w:rFonts w:asciiTheme="minorHAnsi" w:hAnsiTheme="minorHAnsi" w:cstheme="minorHAnsi"/>
          <w:sz w:val="24"/>
          <w:szCs w:val="24"/>
        </w:rPr>
        <w:t xml:space="preserve"> позволяет на основе некоторого условия выполнять или не выполнять некоторую часть строк кода. Простейший вариант состоит из одного </w:t>
      </w:r>
      <w:r w:rsidR="00F675D2" w:rsidRPr="00F675D2">
        <w:rPr>
          <w:rFonts w:asciiTheme="minorHAnsi" w:hAnsiTheme="minorHAnsi" w:cstheme="minorHAnsi"/>
          <w:b/>
          <w:bCs/>
          <w:sz w:val="24"/>
          <w:szCs w:val="24"/>
          <w:lang w:val="en-US"/>
        </w:rPr>
        <w:t>if</w:t>
      </w:r>
      <w:r w:rsidRPr="00A70883">
        <w:rPr>
          <w:rFonts w:asciiTheme="minorHAnsi" w:hAnsiTheme="minorHAnsi" w:cstheme="minorHAnsi"/>
          <w:sz w:val="24"/>
          <w:szCs w:val="24"/>
        </w:rPr>
        <w:t>:</w:t>
      </w:r>
    </w:p>
    <w:p w14:paraId="36CF96D1" w14:textId="77777777" w:rsidR="003C20DE" w:rsidRPr="00433CF9" w:rsidRDefault="003C20DE" w:rsidP="00F675D2">
      <w:pPr>
        <w:pStyle w:val="afc"/>
        <w:rPr>
          <w:lang w:val="ru-RU"/>
        </w:rPr>
      </w:pPr>
      <w:r w:rsidRPr="00A70883">
        <w:rPr>
          <w:b/>
          <w:bCs/>
        </w:rPr>
        <w:t>if</w:t>
      </w:r>
      <w:r w:rsidRPr="00433CF9">
        <w:rPr>
          <w:lang w:val="ru-RU"/>
        </w:rPr>
        <w:t xml:space="preserve"> </w:t>
      </w:r>
      <w:r w:rsidRPr="00A70883">
        <w:t>a</w:t>
      </w:r>
      <w:r w:rsidRPr="00433CF9">
        <w:rPr>
          <w:lang w:val="ru-RU"/>
        </w:rPr>
        <w:t>&lt;</w:t>
      </w:r>
      <w:r w:rsidRPr="00A70883">
        <w:t>b</w:t>
      </w:r>
      <w:r w:rsidRPr="00433CF9">
        <w:rPr>
          <w:lang w:val="ru-RU"/>
        </w:rPr>
        <w:t>:</w:t>
      </w:r>
    </w:p>
    <w:p w14:paraId="54D9A545" w14:textId="77777777" w:rsidR="003C20DE" w:rsidRPr="00433CF9" w:rsidRDefault="003C20DE" w:rsidP="00F675D2">
      <w:pPr>
        <w:pStyle w:val="afc"/>
        <w:rPr>
          <w:lang w:val="ru-RU"/>
        </w:rPr>
      </w:pPr>
      <w:r w:rsidRPr="00433CF9">
        <w:rPr>
          <w:lang w:val="ru-RU"/>
        </w:rPr>
        <w:t xml:space="preserve">  </w:t>
      </w:r>
      <w:r w:rsidRPr="00A70883">
        <w:t>a</w:t>
      </w:r>
      <w:r w:rsidRPr="00433CF9">
        <w:rPr>
          <w:lang w:val="ru-RU"/>
        </w:rPr>
        <w:t xml:space="preserve"> := </w:t>
      </w:r>
      <w:r w:rsidRPr="00A70883">
        <w:t>b</w:t>
      </w:r>
    </w:p>
    <w:p w14:paraId="3CA61DA3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</w:p>
    <w:p w14:paraId="4BCBBA53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 xml:space="preserve">Ключевое слово </w:t>
      </w:r>
      <w:r w:rsidR="00F675D2" w:rsidRPr="00F675D2">
        <w:rPr>
          <w:rFonts w:asciiTheme="minorHAnsi" w:hAnsiTheme="minorHAnsi" w:cstheme="minorHAnsi"/>
          <w:b/>
          <w:bCs/>
          <w:sz w:val="24"/>
          <w:szCs w:val="24"/>
          <w:lang w:val="en-US"/>
        </w:rPr>
        <w:t>else</w:t>
      </w:r>
      <w:r w:rsidRPr="00A70883">
        <w:rPr>
          <w:rFonts w:asciiTheme="minorHAnsi" w:hAnsiTheme="minorHAnsi" w:cstheme="minorHAnsi"/>
          <w:sz w:val="24"/>
          <w:szCs w:val="24"/>
        </w:rPr>
        <w:t xml:space="preserve"> позволяет выполнить некоторые строки кода, если условие оператора </w:t>
      </w:r>
      <w:r w:rsidR="00F675D2" w:rsidRPr="00F675D2">
        <w:rPr>
          <w:rFonts w:asciiTheme="minorHAnsi" w:hAnsiTheme="minorHAnsi" w:cstheme="minorHAnsi"/>
          <w:b/>
          <w:bCs/>
          <w:sz w:val="24"/>
          <w:szCs w:val="24"/>
          <w:lang w:val="en-US"/>
        </w:rPr>
        <w:t>if</w:t>
      </w:r>
      <w:r w:rsidRPr="00A70883">
        <w:rPr>
          <w:rFonts w:asciiTheme="minorHAnsi" w:hAnsiTheme="minorHAnsi" w:cstheme="minorHAnsi"/>
          <w:sz w:val="24"/>
          <w:szCs w:val="24"/>
        </w:rPr>
        <w:t xml:space="preserve"> ложно.</w:t>
      </w:r>
    </w:p>
    <w:p w14:paraId="61B7E043" w14:textId="77777777" w:rsidR="003C20DE" w:rsidRPr="00A70883" w:rsidRDefault="003C20DE" w:rsidP="00F675D2">
      <w:pPr>
        <w:pStyle w:val="afc"/>
      </w:pPr>
      <w:r w:rsidRPr="00A70883">
        <w:rPr>
          <w:b/>
          <w:bCs/>
        </w:rPr>
        <w:t>if</w:t>
      </w:r>
      <w:r w:rsidRPr="00A70883">
        <w:t xml:space="preserve"> a&lt;b:</w:t>
      </w:r>
    </w:p>
    <w:p w14:paraId="66234992" w14:textId="77777777" w:rsidR="003C20DE" w:rsidRPr="00A70883" w:rsidRDefault="003C20DE" w:rsidP="00F675D2">
      <w:pPr>
        <w:pStyle w:val="afc"/>
      </w:pPr>
      <w:r w:rsidRPr="00A70883">
        <w:t xml:space="preserve">  a := b</w:t>
      </w:r>
    </w:p>
    <w:p w14:paraId="72CA6112" w14:textId="77777777" w:rsidR="003C20DE" w:rsidRPr="00A70883" w:rsidRDefault="003C20DE" w:rsidP="00F675D2">
      <w:pPr>
        <w:pStyle w:val="afc"/>
      </w:pPr>
      <w:r w:rsidRPr="00A70883">
        <w:rPr>
          <w:b/>
          <w:bCs/>
        </w:rPr>
        <w:t>else</w:t>
      </w:r>
      <w:r w:rsidRPr="00A70883">
        <w:t>:</w:t>
      </w:r>
    </w:p>
    <w:p w14:paraId="58FAD31E" w14:textId="77777777" w:rsidR="003C20DE" w:rsidRPr="00433CF9" w:rsidRDefault="003C20DE" w:rsidP="00F675D2">
      <w:pPr>
        <w:pStyle w:val="afc"/>
        <w:rPr>
          <w:lang w:val="ru-RU"/>
        </w:rPr>
      </w:pPr>
      <w:r w:rsidRPr="00A70883">
        <w:t xml:space="preserve">  b</w:t>
      </w:r>
      <w:r w:rsidRPr="00433CF9">
        <w:rPr>
          <w:lang w:val="ru-RU"/>
        </w:rPr>
        <w:t xml:space="preserve"> := </w:t>
      </w:r>
      <w:r w:rsidRPr="00A70883">
        <w:t>a</w:t>
      </w:r>
    </w:p>
    <w:p w14:paraId="29820F2D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</w:p>
    <w:p w14:paraId="7D8CECB0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 xml:space="preserve">Ключевое слова </w:t>
      </w:r>
      <w:proofErr w:type="spellStart"/>
      <w:r w:rsidR="00F675D2" w:rsidRPr="00F675D2">
        <w:rPr>
          <w:rFonts w:asciiTheme="minorHAnsi" w:hAnsiTheme="minorHAnsi" w:cstheme="minorHAnsi"/>
          <w:b/>
          <w:bCs/>
          <w:sz w:val="24"/>
          <w:szCs w:val="24"/>
          <w:lang w:val="en-US"/>
        </w:rPr>
        <w:t>elif</w:t>
      </w:r>
      <w:proofErr w:type="spellEnd"/>
      <w:r w:rsidRPr="00A70883">
        <w:rPr>
          <w:rFonts w:asciiTheme="minorHAnsi" w:hAnsiTheme="minorHAnsi" w:cstheme="minorHAnsi"/>
          <w:sz w:val="24"/>
          <w:szCs w:val="24"/>
        </w:rPr>
        <w:t xml:space="preserve"> работает одновременно как </w:t>
      </w:r>
      <w:r w:rsidR="00F675D2" w:rsidRPr="00F675D2">
        <w:rPr>
          <w:rFonts w:asciiTheme="minorHAnsi" w:hAnsiTheme="minorHAnsi" w:cstheme="minorHAnsi"/>
          <w:b/>
          <w:bCs/>
          <w:sz w:val="24"/>
          <w:szCs w:val="24"/>
          <w:lang w:val="en-US"/>
        </w:rPr>
        <w:t>else</w:t>
      </w:r>
      <w:r w:rsidRPr="00A70883">
        <w:rPr>
          <w:rFonts w:asciiTheme="minorHAnsi" w:hAnsiTheme="minorHAnsi" w:cstheme="minorHAnsi"/>
          <w:sz w:val="24"/>
          <w:szCs w:val="24"/>
        </w:rPr>
        <w:t xml:space="preserve"> и последующий </w:t>
      </w:r>
      <w:r w:rsidR="00F675D2" w:rsidRPr="00F675D2">
        <w:rPr>
          <w:rFonts w:asciiTheme="minorHAnsi" w:hAnsiTheme="minorHAnsi" w:cstheme="minorHAnsi"/>
          <w:b/>
          <w:bCs/>
          <w:sz w:val="24"/>
          <w:szCs w:val="24"/>
          <w:lang w:val="en-US"/>
        </w:rPr>
        <w:t>if</w:t>
      </w:r>
      <w:r w:rsidRPr="00A70883">
        <w:rPr>
          <w:rFonts w:asciiTheme="minorHAnsi" w:hAnsiTheme="minorHAnsi" w:cstheme="minorHAnsi"/>
          <w:sz w:val="24"/>
          <w:szCs w:val="24"/>
        </w:rPr>
        <w:t>. С помощью него удобно делать следующую проверку, если не прошла первая.</w:t>
      </w:r>
    </w:p>
    <w:p w14:paraId="226116BF" w14:textId="77777777" w:rsidR="003C20DE" w:rsidRPr="00A70883" w:rsidRDefault="003C20DE" w:rsidP="00F675D2">
      <w:pPr>
        <w:pStyle w:val="afc"/>
      </w:pPr>
      <w:r w:rsidRPr="00A70883">
        <w:rPr>
          <w:b/>
          <w:bCs/>
        </w:rPr>
        <w:t>if</w:t>
      </w:r>
      <w:r w:rsidRPr="00A70883">
        <w:t xml:space="preserve"> a&lt;b:</w:t>
      </w:r>
    </w:p>
    <w:p w14:paraId="01B26C24" w14:textId="77777777" w:rsidR="003C20DE" w:rsidRPr="00A70883" w:rsidRDefault="003C20DE" w:rsidP="00F675D2">
      <w:pPr>
        <w:pStyle w:val="afc"/>
      </w:pPr>
      <w:r w:rsidRPr="00A70883">
        <w:t xml:space="preserve">  c := -1</w:t>
      </w:r>
    </w:p>
    <w:p w14:paraId="34EB50E2" w14:textId="77777777" w:rsidR="003C20DE" w:rsidRPr="00A70883" w:rsidRDefault="003C20DE" w:rsidP="00F675D2">
      <w:pPr>
        <w:pStyle w:val="afc"/>
      </w:pPr>
      <w:r w:rsidRPr="00A70883">
        <w:rPr>
          <w:b/>
          <w:bCs/>
        </w:rPr>
        <w:t>elif</w:t>
      </w:r>
      <w:r w:rsidRPr="00A70883">
        <w:t xml:space="preserve"> a=b:</w:t>
      </w:r>
    </w:p>
    <w:p w14:paraId="428AC399" w14:textId="77777777" w:rsidR="003C20DE" w:rsidRPr="00433CF9" w:rsidRDefault="003C20DE" w:rsidP="00F675D2">
      <w:pPr>
        <w:pStyle w:val="afc"/>
        <w:rPr>
          <w:lang w:val="ru-RU"/>
        </w:rPr>
      </w:pPr>
      <w:r w:rsidRPr="00A70883">
        <w:t xml:space="preserve">  c</w:t>
      </w:r>
      <w:r w:rsidRPr="00433CF9">
        <w:rPr>
          <w:lang w:val="ru-RU"/>
        </w:rPr>
        <w:t xml:space="preserve"> := 0</w:t>
      </w:r>
    </w:p>
    <w:p w14:paraId="607E98BA" w14:textId="77777777" w:rsidR="003C20DE" w:rsidRPr="00433CF9" w:rsidRDefault="003C20DE" w:rsidP="00F675D2">
      <w:pPr>
        <w:pStyle w:val="afc"/>
        <w:rPr>
          <w:lang w:val="ru-RU"/>
        </w:rPr>
      </w:pPr>
      <w:r w:rsidRPr="00A70883">
        <w:rPr>
          <w:b/>
          <w:bCs/>
        </w:rPr>
        <w:t>else</w:t>
      </w:r>
      <w:r w:rsidRPr="00433CF9">
        <w:rPr>
          <w:lang w:val="ru-RU"/>
        </w:rPr>
        <w:t>:</w:t>
      </w:r>
    </w:p>
    <w:p w14:paraId="73B5F0BB" w14:textId="77777777" w:rsidR="003C20DE" w:rsidRPr="00433CF9" w:rsidRDefault="003C20DE" w:rsidP="00F675D2">
      <w:pPr>
        <w:pStyle w:val="afc"/>
        <w:rPr>
          <w:lang w:val="ru-RU"/>
        </w:rPr>
      </w:pPr>
      <w:r w:rsidRPr="00433CF9">
        <w:rPr>
          <w:lang w:val="ru-RU"/>
        </w:rPr>
        <w:t xml:space="preserve">  </w:t>
      </w:r>
      <w:r w:rsidRPr="00A70883">
        <w:t>c</w:t>
      </w:r>
      <w:r w:rsidRPr="00433CF9">
        <w:rPr>
          <w:lang w:val="ru-RU"/>
        </w:rPr>
        <w:t xml:space="preserve"> := 1</w:t>
      </w:r>
    </w:p>
    <w:p w14:paraId="25E13BFB" w14:textId="77777777" w:rsidR="003C20DE" w:rsidRPr="00A70883" w:rsidRDefault="003C20DE" w:rsidP="00BF3F81">
      <w:pPr>
        <w:pStyle w:val="20"/>
      </w:pPr>
      <w:bookmarkStart w:id="39" w:name="_Toc143722994"/>
      <w:bookmarkStart w:id="40" w:name="_Toc175912910"/>
      <w:r w:rsidRPr="00A70883">
        <w:t>Операторы циклов</w:t>
      </w:r>
      <w:bookmarkEnd w:id="39"/>
      <w:bookmarkEnd w:id="40"/>
    </w:p>
    <w:p w14:paraId="4CC6E460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 xml:space="preserve">Язык поддерживает два оператора для реализации циклов: </w:t>
      </w:r>
      <w:r w:rsidR="00F675D2" w:rsidRPr="00F675D2">
        <w:rPr>
          <w:rFonts w:asciiTheme="minorHAnsi" w:hAnsiTheme="minorHAnsi" w:cstheme="minorHAnsi"/>
          <w:b/>
          <w:bCs/>
          <w:sz w:val="24"/>
          <w:szCs w:val="24"/>
          <w:lang w:val="en-US"/>
        </w:rPr>
        <w:t>for</w:t>
      </w:r>
      <w:r w:rsidRPr="00A70883">
        <w:rPr>
          <w:rFonts w:asciiTheme="minorHAnsi" w:hAnsiTheme="minorHAnsi" w:cstheme="minorHAnsi"/>
          <w:sz w:val="24"/>
          <w:szCs w:val="24"/>
        </w:rPr>
        <w:t xml:space="preserve"> и </w:t>
      </w:r>
      <w:r w:rsidR="00F675D2" w:rsidRPr="00F675D2">
        <w:rPr>
          <w:rFonts w:asciiTheme="minorHAnsi" w:hAnsiTheme="minorHAnsi" w:cstheme="minorHAnsi"/>
          <w:b/>
          <w:bCs/>
          <w:sz w:val="24"/>
          <w:szCs w:val="24"/>
          <w:lang w:val="en-US"/>
        </w:rPr>
        <w:t>while</w:t>
      </w:r>
      <w:r w:rsidRPr="00A70883">
        <w:rPr>
          <w:rFonts w:asciiTheme="minorHAnsi" w:hAnsiTheme="minorHAnsi" w:cstheme="minorHAnsi"/>
          <w:sz w:val="24"/>
          <w:szCs w:val="24"/>
        </w:rPr>
        <w:t>.</w:t>
      </w:r>
    </w:p>
    <w:p w14:paraId="053408B3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Синтаксис первого оператора:</w:t>
      </w:r>
    </w:p>
    <w:p w14:paraId="383E7BFE" w14:textId="77777777" w:rsidR="003C20DE" w:rsidRPr="00433CF9" w:rsidRDefault="003C20DE" w:rsidP="00F675D2">
      <w:pPr>
        <w:pStyle w:val="afc"/>
        <w:rPr>
          <w:lang w:val="ru-RU"/>
        </w:rPr>
      </w:pPr>
      <w:r w:rsidRPr="00A70883">
        <w:rPr>
          <w:b/>
          <w:bCs/>
        </w:rPr>
        <w:t>for</w:t>
      </w:r>
      <w:r w:rsidRPr="00433CF9">
        <w:rPr>
          <w:lang w:val="ru-RU"/>
        </w:rPr>
        <w:t xml:space="preserve"> переменная_цикла </w:t>
      </w:r>
      <w:r w:rsidRPr="00A70883">
        <w:rPr>
          <w:b/>
          <w:bCs/>
        </w:rPr>
        <w:t>in</w:t>
      </w:r>
      <w:r w:rsidRPr="00433CF9">
        <w:rPr>
          <w:b/>
          <w:bCs/>
          <w:lang w:val="ru-RU"/>
        </w:rPr>
        <w:t xml:space="preserve"> </w:t>
      </w:r>
      <w:r w:rsidRPr="00A70883">
        <w:rPr>
          <w:b/>
          <w:bCs/>
        </w:rPr>
        <w:t>range</w:t>
      </w:r>
      <w:r w:rsidRPr="00433CF9">
        <w:rPr>
          <w:lang w:val="ru-RU"/>
        </w:rPr>
        <w:t>(начальное_значение,конечное_значение):</w:t>
      </w:r>
    </w:p>
    <w:p w14:paraId="50278541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</w:p>
    <w:p w14:paraId="1730017B" w14:textId="77777777" w:rsidR="003C20DE" w:rsidRPr="00063F4A" w:rsidRDefault="003C20DE" w:rsidP="003C20DE">
      <w:pPr>
        <w:pStyle w:val="ae"/>
        <w:keepNext/>
        <w:rPr>
          <w:rFonts w:asciiTheme="minorHAnsi" w:hAnsiTheme="minorHAnsi" w:cstheme="minorHAnsi"/>
          <w:sz w:val="24"/>
          <w:szCs w:val="24"/>
          <w:lang w:val="en-US"/>
        </w:rPr>
      </w:pPr>
      <w:r w:rsidRPr="00A70883">
        <w:rPr>
          <w:rFonts w:asciiTheme="minorHAnsi" w:hAnsiTheme="minorHAnsi" w:cstheme="minorHAnsi"/>
          <w:sz w:val="24"/>
          <w:szCs w:val="24"/>
        </w:rPr>
        <w:t xml:space="preserve">В начале цикла в </w:t>
      </w:r>
      <w:proofErr w:type="spellStart"/>
      <w:r w:rsidRPr="00A70883">
        <w:rPr>
          <w:rFonts w:asciiTheme="minorHAnsi" w:hAnsiTheme="minorHAnsi" w:cstheme="minorHAnsi"/>
          <w:i/>
          <w:iCs/>
          <w:sz w:val="24"/>
          <w:szCs w:val="24"/>
        </w:rPr>
        <w:t>переменную_цикла</w:t>
      </w:r>
      <w:proofErr w:type="spellEnd"/>
      <w:r w:rsidRPr="00A70883">
        <w:rPr>
          <w:rFonts w:asciiTheme="minorHAnsi" w:hAnsiTheme="minorHAnsi" w:cstheme="minorHAnsi"/>
          <w:sz w:val="24"/>
          <w:szCs w:val="24"/>
        </w:rPr>
        <w:t xml:space="preserve"> присваивается </w:t>
      </w:r>
      <w:proofErr w:type="spellStart"/>
      <w:r w:rsidRPr="00A70883">
        <w:rPr>
          <w:rFonts w:asciiTheme="minorHAnsi" w:hAnsiTheme="minorHAnsi" w:cstheme="minorHAnsi"/>
          <w:i/>
          <w:iCs/>
          <w:sz w:val="24"/>
          <w:szCs w:val="24"/>
        </w:rPr>
        <w:t>начальное_значение</w:t>
      </w:r>
      <w:proofErr w:type="spellEnd"/>
      <w:r w:rsidRPr="00A70883">
        <w:rPr>
          <w:rFonts w:asciiTheme="minorHAnsi" w:hAnsiTheme="minorHAnsi" w:cstheme="minorHAnsi"/>
          <w:sz w:val="24"/>
          <w:szCs w:val="24"/>
        </w:rPr>
        <w:t xml:space="preserve">. После каждого выполнения блока цикла значение </w:t>
      </w:r>
      <w:proofErr w:type="spellStart"/>
      <w:r w:rsidRPr="00A70883">
        <w:rPr>
          <w:rFonts w:asciiTheme="minorHAnsi" w:hAnsiTheme="minorHAnsi" w:cstheme="minorHAnsi"/>
          <w:i/>
          <w:iCs/>
          <w:sz w:val="24"/>
          <w:szCs w:val="24"/>
        </w:rPr>
        <w:t>переменной_цикла</w:t>
      </w:r>
      <w:proofErr w:type="spellEnd"/>
      <w:r w:rsidRPr="00A70883">
        <w:rPr>
          <w:rFonts w:asciiTheme="minorHAnsi" w:hAnsiTheme="minorHAnsi" w:cstheme="minorHAnsi"/>
          <w:sz w:val="24"/>
          <w:szCs w:val="24"/>
        </w:rPr>
        <w:t xml:space="preserve"> увеличивается на единицу и цикл выполняется пока данная переменная меньше </w:t>
      </w:r>
      <w:proofErr w:type="spellStart"/>
      <w:r w:rsidRPr="00A70883">
        <w:rPr>
          <w:rFonts w:asciiTheme="minorHAnsi" w:hAnsiTheme="minorHAnsi" w:cstheme="minorHAnsi"/>
          <w:i/>
          <w:iCs/>
          <w:sz w:val="24"/>
          <w:szCs w:val="24"/>
        </w:rPr>
        <w:t>конечного_значения</w:t>
      </w:r>
      <w:proofErr w:type="spellEnd"/>
      <w:r w:rsidRPr="00A70883">
        <w:rPr>
          <w:rFonts w:asciiTheme="minorHAnsi" w:hAnsiTheme="minorHAnsi" w:cstheme="minorHAnsi"/>
          <w:sz w:val="24"/>
          <w:szCs w:val="24"/>
        </w:rPr>
        <w:t>. Пример</w:t>
      </w:r>
      <w:r w:rsidRPr="00063F4A">
        <w:rPr>
          <w:rFonts w:asciiTheme="minorHAnsi" w:hAnsiTheme="minorHAnsi" w:cstheme="minorHAnsi"/>
          <w:sz w:val="24"/>
          <w:szCs w:val="24"/>
          <w:lang w:val="en-US"/>
        </w:rPr>
        <w:t>:</w:t>
      </w:r>
    </w:p>
    <w:p w14:paraId="27B5909F" w14:textId="77777777" w:rsidR="003C20DE" w:rsidRPr="00A70883" w:rsidRDefault="003C20DE" w:rsidP="00F675D2">
      <w:pPr>
        <w:pStyle w:val="afc"/>
      </w:pPr>
      <w:r w:rsidRPr="00A70883">
        <w:rPr>
          <w:b/>
          <w:bCs/>
        </w:rPr>
        <w:t>for</w:t>
      </w:r>
      <w:r w:rsidRPr="00A70883">
        <w:t xml:space="preserve"> i </w:t>
      </w:r>
      <w:r w:rsidRPr="00A70883">
        <w:rPr>
          <w:b/>
          <w:bCs/>
        </w:rPr>
        <w:t>in range</w:t>
      </w:r>
      <w:r w:rsidRPr="00A70883">
        <w:t>(0,a.count):</w:t>
      </w:r>
    </w:p>
    <w:p w14:paraId="7B79DB6E" w14:textId="77777777" w:rsidR="003C20DE" w:rsidRPr="00A70883" w:rsidRDefault="003C20DE" w:rsidP="00F675D2">
      <w:pPr>
        <w:pStyle w:val="afc"/>
      </w:pPr>
      <w:r w:rsidRPr="00A70883">
        <w:t xml:space="preserve">  sum := sum + a[i]</w:t>
      </w:r>
    </w:p>
    <w:p w14:paraId="0CE40998" w14:textId="77777777" w:rsidR="003C20DE" w:rsidRPr="00063F4A" w:rsidRDefault="003C20DE" w:rsidP="003C20DE">
      <w:pPr>
        <w:pStyle w:val="ae"/>
        <w:rPr>
          <w:rFonts w:asciiTheme="minorHAnsi" w:hAnsiTheme="minorHAnsi" w:cstheme="minorHAnsi"/>
          <w:sz w:val="24"/>
          <w:szCs w:val="24"/>
          <w:lang w:val="en-US"/>
        </w:rPr>
      </w:pPr>
    </w:p>
    <w:p w14:paraId="2350BECC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Синтаксис второй реализации:</w:t>
      </w:r>
    </w:p>
    <w:p w14:paraId="6BB462E3" w14:textId="77777777" w:rsidR="003C20DE" w:rsidRPr="00433CF9" w:rsidRDefault="003C20DE" w:rsidP="00F675D2">
      <w:pPr>
        <w:pStyle w:val="afc"/>
        <w:rPr>
          <w:lang w:val="ru-RU"/>
        </w:rPr>
      </w:pPr>
      <w:r w:rsidRPr="00A70883">
        <w:rPr>
          <w:b/>
          <w:bCs/>
        </w:rPr>
        <w:t>while</w:t>
      </w:r>
      <w:r w:rsidRPr="00433CF9">
        <w:rPr>
          <w:lang w:val="ru-RU"/>
        </w:rPr>
        <w:t xml:space="preserve"> условие:</w:t>
      </w:r>
    </w:p>
    <w:p w14:paraId="024282F3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</w:p>
    <w:p w14:paraId="4CA647B8" w14:textId="77777777" w:rsidR="003C20DE" w:rsidRPr="00063F4A" w:rsidRDefault="003C20DE" w:rsidP="003C20DE">
      <w:pPr>
        <w:pStyle w:val="ae"/>
        <w:rPr>
          <w:rFonts w:asciiTheme="minorHAnsi" w:hAnsiTheme="minorHAnsi" w:cstheme="minorHAnsi"/>
          <w:sz w:val="24"/>
          <w:szCs w:val="24"/>
          <w:lang w:val="en-US"/>
        </w:rPr>
      </w:pPr>
      <w:r w:rsidRPr="00A70883">
        <w:rPr>
          <w:rFonts w:asciiTheme="minorHAnsi" w:hAnsiTheme="minorHAnsi" w:cstheme="minorHAnsi"/>
          <w:sz w:val="24"/>
          <w:szCs w:val="24"/>
        </w:rPr>
        <w:t xml:space="preserve">Данный цикл выполняется до тех пор, пока выполняется </w:t>
      </w:r>
      <w:r w:rsidRPr="00A70883">
        <w:rPr>
          <w:rFonts w:asciiTheme="minorHAnsi" w:hAnsiTheme="minorHAnsi" w:cstheme="minorHAnsi"/>
          <w:i/>
          <w:iCs/>
          <w:sz w:val="24"/>
          <w:szCs w:val="24"/>
        </w:rPr>
        <w:t>условие</w:t>
      </w:r>
      <w:r w:rsidRPr="00A70883">
        <w:rPr>
          <w:rFonts w:asciiTheme="minorHAnsi" w:hAnsiTheme="minorHAnsi" w:cstheme="minorHAnsi"/>
          <w:sz w:val="24"/>
          <w:szCs w:val="24"/>
        </w:rPr>
        <w:t>. Пример</w:t>
      </w:r>
      <w:r w:rsidRPr="00063F4A">
        <w:rPr>
          <w:rFonts w:asciiTheme="minorHAnsi" w:hAnsiTheme="minorHAnsi" w:cstheme="minorHAnsi"/>
          <w:sz w:val="24"/>
          <w:szCs w:val="24"/>
          <w:lang w:val="en-US"/>
        </w:rPr>
        <w:t>:</w:t>
      </w:r>
    </w:p>
    <w:p w14:paraId="221A3477" w14:textId="77777777" w:rsidR="003C20DE" w:rsidRPr="00A70883" w:rsidRDefault="003C20DE" w:rsidP="00F675D2">
      <w:pPr>
        <w:pStyle w:val="afc"/>
      </w:pPr>
      <w:r w:rsidRPr="00A70883">
        <w:lastRenderedPageBreak/>
        <w:t>i := 0</w:t>
      </w:r>
    </w:p>
    <w:p w14:paraId="625B82CF" w14:textId="77777777" w:rsidR="003C20DE" w:rsidRPr="00A70883" w:rsidRDefault="003C20DE" w:rsidP="00F675D2">
      <w:pPr>
        <w:pStyle w:val="afc"/>
      </w:pPr>
      <w:r w:rsidRPr="00A70883">
        <w:rPr>
          <w:b/>
          <w:bCs/>
        </w:rPr>
        <w:t>while</w:t>
      </w:r>
      <w:r w:rsidRPr="00A70883">
        <w:t xml:space="preserve"> i&lt;a.count:</w:t>
      </w:r>
    </w:p>
    <w:p w14:paraId="6BB62746" w14:textId="77777777" w:rsidR="003C20DE" w:rsidRPr="00A70883" w:rsidRDefault="003C20DE" w:rsidP="00F675D2">
      <w:pPr>
        <w:pStyle w:val="afc"/>
      </w:pPr>
      <w:r w:rsidRPr="00A70883">
        <w:t xml:space="preserve">  sum := sum + a[i]</w:t>
      </w:r>
    </w:p>
    <w:p w14:paraId="460D8DBC" w14:textId="77777777" w:rsidR="003C20DE" w:rsidRPr="00A70883" w:rsidRDefault="003C20DE" w:rsidP="00F675D2">
      <w:pPr>
        <w:pStyle w:val="afc"/>
      </w:pPr>
      <w:r w:rsidRPr="00A70883">
        <w:t xml:space="preserve">  i := i + 1</w:t>
      </w:r>
    </w:p>
    <w:p w14:paraId="11032EF4" w14:textId="77777777" w:rsidR="003C20DE" w:rsidRPr="00063F4A" w:rsidRDefault="003C20DE" w:rsidP="003C20DE">
      <w:pPr>
        <w:pStyle w:val="ae"/>
        <w:rPr>
          <w:rFonts w:asciiTheme="minorHAnsi" w:hAnsiTheme="minorHAnsi" w:cstheme="minorHAnsi"/>
          <w:sz w:val="24"/>
          <w:szCs w:val="24"/>
          <w:lang w:val="en-US"/>
        </w:rPr>
      </w:pPr>
    </w:p>
    <w:p w14:paraId="422D0F52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 xml:space="preserve">Для управления циклами в языке присутствуют еще два оператора: </w:t>
      </w:r>
      <w:r w:rsidR="00F675D2" w:rsidRPr="00F675D2">
        <w:rPr>
          <w:rFonts w:asciiTheme="minorHAnsi" w:hAnsiTheme="minorHAnsi" w:cstheme="minorHAnsi"/>
          <w:b/>
          <w:bCs/>
          <w:sz w:val="24"/>
          <w:szCs w:val="24"/>
          <w:lang w:val="en-US"/>
        </w:rPr>
        <w:t>break</w:t>
      </w:r>
      <w:r w:rsidRPr="00A70883">
        <w:rPr>
          <w:rFonts w:asciiTheme="minorHAnsi" w:hAnsiTheme="minorHAnsi" w:cstheme="minorHAnsi"/>
          <w:sz w:val="24"/>
          <w:szCs w:val="24"/>
        </w:rPr>
        <w:t xml:space="preserve"> и </w:t>
      </w:r>
      <w:r w:rsidR="00F675D2" w:rsidRPr="00F675D2">
        <w:rPr>
          <w:rFonts w:asciiTheme="minorHAnsi" w:hAnsiTheme="minorHAnsi" w:cstheme="minorHAnsi"/>
          <w:b/>
          <w:bCs/>
          <w:sz w:val="24"/>
          <w:szCs w:val="24"/>
          <w:lang w:val="en-US"/>
        </w:rPr>
        <w:t>continue</w:t>
      </w:r>
      <w:r w:rsidRPr="00A70883">
        <w:rPr>
          <w:rFonts w:asciiTheme="minorHAnsi" w:hAnsiTheme="minorHAnsi" w:cstheme="minorHAnsi"/>
          <w:sz w:val="24"/>
          <w:szCs w:val="24"/>
        </w:rPr>
        <w:t xml:space="preserve">. Оператор </w:t>
      </w:r>
      <w:r w:rsidR="00F675D2" w:rsidRPr="00F675D2">
        <w:rPr>
          <w:rFonts w:asciiTheme="minorHAnsi" w:hAnsiTheme="minorHAnsi" w:cstheme="minorHAnsi"/>
          <w:b/>
          <w:bCs/>
          <w:sz w:val="24"/>
          <w:szCs w:val="24"/>
          <w:lang w:val="en-US"/>
        </w:rPr>
        <w:t>break</w:t>
      </w:r>
      <w:r w:rsidRPr="00A70883">
        <w:rPr>
          <w:rFonts w:asciiTheme="minorHAnsi" w:hAnsiTheme="minorHAnsi" w:cstheme="minorHAnsi"/>
          <w:sz w:val="24"/>
          <w:szCs w:val="24"/>
        </w:rPr>
        <w:t xml:space="preserve"> прерывает работу цикла и передает управление оператору, следующему за телом цикла. Оператор </w:t>
      </w:r>
      <w:r w:rsidR="00F675D2" w:rsidRPr="00F675D2">
        <w:rPr>
          <w:rFonts w:asciiTheme="minorHAnsi" w:hAnsiTheme="minorHAnsi" w:cstheme="minorHAnsi"/>
          <w:b/>
          <w:bCs/>
          <w:sz w:val="24"/>
          <w:szCs w:val="24"/>
          <w:lang w:val="en-US"/>
        </w:rPr>
        <w:t>continue</w:t>
      </w:r>
      <w:r w:rsidRPr="00A70883">
        <w:rPr>
          <w:rFonts w:asciiTheme="minorHAnsi" w:hAnsiTheme="minorHAnsi" w:cstheme="minorHAnsi"/>
          <w:sz w:val="24"/>
          <w:szCs w:val="24"/>
        </w:rPr>
        <w:t xml:space="preserve"> переводит точку выполнения скрипта в начало цикла. При этом, если </w:t>
      </w:r>
      <w:r w:rsidR="00F675D2" w:rsidRPr="00F675D2">
        <w:rPr>
          <w:rFonts w:asciiTheme="minorHAnsi" w:hAnsiTheme="minorHAnsi" w:cstheme="minorHAnsi"/>
          <w:b/>
          <w:bCs/>
          <w:sz w:val="24"/>
          <w:szCs w:val="24"/>
          <w:lang w:val="en-US"/>
        </w:rPr>
        <w:t>continue</w:t>
      </w:r>
      <w:r w:rsidRPr="00A70883">
        <w:rPr>
          <w:rFonts w:asciiTheme="minorHAnsi" w:hAnsiTheme="minorHAnsi" w:cstheme="minorHAnsi"/>
          <w:sz w:val="24"/>
          <w:szCs w:val="24"/>
        </w:rPr>
        <w:t xml:space="preserve"> находится в цикле </w:t>
      </w:r>
      <w:r w:rsidR="00F675D2" w:rsidRPr="00F675D2">
        <w:rPr>
          <w:rFonts w:asciiTheme="minorHAnsi" w:hAnsiTheme="minorHAnsi" w:cstheme="minorHAnsi"/>
          <w:b/>
          <w:bCs/>
          <w:sz w:val="24"/>
          <w:szCs w:val="24"/>
          <w:lang w:val="en-US"/>
        </w:rPr>
        <w:t>for</w:t>
      </w:r>
      <w:r w:rsidRPr="00A70883">
        <w:rPr>
          <w:rFonts w:asciiTheme="minorHAnsi" w:hAnsiTheme="minorHAnsi" w:cstheme="minorHAnsi"/>
          <w:sz w:val="24"/>
          <w:szCs w:val="24"/>
        </w:rPr>
        <w:t xml:space="preserve">, то </w:t>
      </w:r>
      <w:proofErr w:type="spellStart"/>
      <w:r w:rsidRPr="00A70883">
        <w:rPr>
          <w:rFonts w:asciiTheme="minorHAnsi" w:hAnsiTheme="minorHAnsi" w:cstheme="minorHAnsi"/>
          <w:i/>
          <w:iCs/>
          <w:sz w:val="24"/>
          <w:szCs w:val="24"/>
        </w:rPr>
        <w:t>переменная_цикла</w:t>
      </w:r>
      <w:proofErr w:type="spellEnd"/>
      <w:r w:rsidRPr="00A70883">
        <w:rPr>
          <w:rFonts w:asciiTheme="minorHAnsi" w:hAnsiTheme="minorHAnsi" w:cstheme="minorHAnsi"/>
          <w:sz w:val="24"/>
          <w:szCs w:val="24"/>
        </w:rPr>
        <w:t xml:space="preserve"> будет увеличена на единицу.</w:t>
      </w:r>
    </w:p>
    <w:p w14:paraId="55B19DF8" w14:textId="77777777" w:rsidR="003C20DE" w:rsidRPr="00A70883" w:rsidRDefault="003C20DE" w:rsidP="00BF3F81">
      <w:pPr>
        <w:pStyle w:val="20"/>
      </w:pPr>
      <w:bookmarkStart w:id="41" w:name="_Toc143722995"/>
      <w:bookmarkStart w:id="42" w:name="_Toc175912911"/>
      <w:r w:rsidRPr="00A70883">
        <w:t>Функции</w:t>
      </w:r>
      <w:bookmarkEnd w:id="41"/>
      <w:bookmarkEnd w:id="42"/>
    </w:p>
    <w:p w14:paraId="1A06237D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Функции позволяют вычислять выражения, а также выполнять некоторые другие действия на основе передаваемых в них параметров. Для вызова функции требуется указать ее имя за которым в круглых скобках следуют параметры через запятую.</w:t>
      </w:r>
    </w:p>
    <w:p w14:paraId="788C3791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 xml:space="preserve">В функциональном калькуляторе есть три типа функций: стандартные, </w:t>
      </w:r>
      <w:r w:rsidR="005D2F9A">
        <w:rPr>
          <w:rFonts w:asciiTheme="minorHAnsi" w:hAnsiTheme="minorHAnsi" w:cstheme="minorHAnsi"/>
          <w:sz w:val="24"/>
          <w:szCs w:val="24"/>
          <w:lang w:val="ru-RU"/>
        </w:rPr>
        <w:t>пользовательские</w:t>
      </w:r>
      <w:r w:rsidRPr="00A70883">
        <w:rPr>
          <w:rFonts w:asciiTheme="minorHAnsi" w:hAnsiTheme="minorHAnsi" w:cstheme="minorHAnsi"/>
          <w:sz w:val="24"/>
          <w:szCs w:val="24"/>
        </w:rPr>
        <w:t xml:space="preserve"> и скриптовые. Под стандартными понимаются функции</w:t>
      </w:r>
      <w:r w:rsidR="002450C1">
        <w:rPr>
          <w:rFonts w:asciiTheme="minorHAnsi" w:hAnsiTheme="minorHAnsi" w:cstheme="minorHAnsi"/>
          <w:sz w:val="24"/>
          <w:szCs w:val="24"/>
          <w:lang w:val="ru-RU"/>
        </w:rPr>
        <w:t>,</w:t>
      </w:r>
      <w:r w:rsidRPr="00A70883">
        <w:rPr>
          <w:rFonts w:asciiTheme="minorHAnsi" w:hAnsiTheme="minorHAnsi" w:cstheme="minorHAnsi"/>
          <w:sz w:val="24"/>
          <w:szCs w:val="24"/>
        </w:rPr>
        <w:t xml:space="preserve"> которые есть в языке изначально.</w:t>
      </w:r>
      <w:r w:rsidR="005D2F9A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A70883">
        <w:rPr>
          <w:rFonts w:asciiTheme="minorHAnsi" w:hAnsiTheme="minorHAnsi" w:cstheme="minorHAnsi"/>
          <w:sz w:val="24"/>
          <w:szCs w:val="24"/>
        </w:rPr>
        <w:t>Пользовательские функции создаются в окне функци</w:t>
      </w:r>
      <w:r w:rsidR="005D2F9A">
        <w:rPr>
          <w:rFonts w:asciiTheme="minorHAnsi" w:hAnsiTheme="minorHAnsi" w:cstheme="minorHAnsi"/>
          <w:sz w:val="24"/>
          <w:szCs w:val="24"/>
          <w:lang w:val="ru-RU"/>
        </w:rPr>
        <w:t>й</w:t>
      </w:r>
      <w:r w:rsidRPr="00A70883">
        <w:rPr>
          <w:rFonts w:asciiTheme="minorHAnsi" w:hAnsiTheme="minorHAnsi" w:cstheme="minorHAnsi"/>
          <w:sz w:val="24"/>
          <w:szCs w:val="24"/>
        </w:rPr>
        <w:t xml:space="preserve"> и затем могут использоваться в нескольких проектах.</w:t>
      </w:r>
    </w:p>
    <w:p w14:paraId="363CA89E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 xml:space="preserve">Для создания </w:t>
      </w:r>
      <w:r w:rsidR="005D2F9A">
        <w:rPr>
          <w:rFonts w:asciiTheme="minorHAnsi" w:hAnsiTheme="minorHAnsi" w:cstheme="minorHAnsi"/>
          <w:sz w:val="24"/>
          <w:szCs w:val="24"/>
          <w:lang w:val="ru-RU"/>
        </w:rPr>
        <w:t xml:space="preserve">пользовательской функции </w:t>
      </w:r>
      <w:r w:rsidRPr="00A70883">
        <w:rPr>
          <w:rFonts w:asciiTheme="minorHAnsi" w:hAnsiTheme="minorHAnsi" w:cstheme="minorHAnsi"/>
          <w:sz w:val="24"/>
          <w:szCs w:val="24"/>
        </w:rPr>
        <w:t xml:space="preserve">требуется нажать кнопку </w:t>
      </w:r>
      <w:r w:rsidR="000D7F22" w:rsidRPr="00A70883">
        <w:rPr>
          <w:rFonts w:asciiTheme="minorHAnsi" w:hAnsiTheme="minorHAnsi" w:cstheme="minorHAnsi"/>
          <w:noProof/>
          <w:sz w:val="24"/>
          <w:szCs w:val="24"/>
          <w:vertAlign w:val="subscript"/>
          <w:lang w:val="ru-RU"/>
        </w:rPr>
        <w:drawing>
          <wp:inline distT="0" distB="0" distL="0" distR="0" wp14:anchorId="37E86FFE" wp14:editId="6B1D3C79">
            <wp:extent cx="267970" cy="182880"/>
            <wp:effectExtent l="0" t="0" r="0" b="7620"/>
            <wp:docPr id="5" name="Рисунок 5" descr="btnFunc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tnFuncLis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883">
        <w:rPr>
          <w:rFonts w:asciiTheme="minorHAnsi" w:hAnsiTheme="minorHAnsi" w:cstheme="minorHAnsi"/>
          <w:sz w:val="24"/>
          <w:szCs w:val="24"/>
        </w:rPr>
        <w:t>.</w:t>
      </w:r>
    </w:p>
    <w:p w14:paraId="501D8173" w14:textId="77777777" w:rsidR="003C20DE" w:rsidRPr="00A70883" w:rsidRDefault="002450C1" w:rsidP="003C20DE">
      <w:pPr>
        <w:pStyle w:val="af"/>
        <w:rPr>
          <w:rFonts w:asciiTheme="minorHAnsi" w:hAnsiTheme="minorHAnsi" w:cstheme="minorHAnsi"/>
          <w:sz w:val="20"/>
          <w:szCs w:val="20"/>
        </w:rPr>
      </w:pPr>
      <w:r>
        <w:rPr>
          <w:noProof/>
          <w:lang w:val="ru-RU"/>
        </w:rPr>
        <w:drawing>
          <wp:inline distT="0" distB="0" distL="0" distR="0" wp14:anchorId="5BA5E458" wp14:editId="0635DD83">
            <wp:extent cx="3441700" cy="2826940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5170" cy="283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C00A1" w14:textId="77777777" w:rsidR="00D427E2" w:rsidRPr="00A70883" w:rsidRDefault="00D427E2" w:rsidP="00D427E2">
      <w:pPr>
        <w:pStyle w:val="af"/>
        <w:rPr>
          <w:rFonts w:asciiTheme="minorHAnsi" w:hAnsiTheme="minorHAnsi" w:cstheme="minorHAnsi"/>
          <w:i w:val="0"/>
          <w:color w:val="auto"/>
          <w:sz w:val="24"/>
          <w:szCs w:val="24"/>
        </w:rPr>
      </w:pP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Рисунок 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3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 – 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Список функций</w:t>
      </w:r>
    </w:p>
    <w:p w14:paraId="5CB0F0E3" w14:textId="77777777" w:rsidR="003C20DE" w:rsidRPr="00A70883" w:rsidRDefault="008D3464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Закладка </w:t>
      </w:r>
      <w:r>
        <w:rPr>
          <w:rFonts w:asciiTheme="minorHAnsi" w:hAnsiTheme="minorHAnsi" w:cstheme="minorHAnsi"/>
          <w:sz w:val="24"/>
          <w:szCs w:val="24"/>
          <w:lang w:val="ru-RU"/>
        </w:rPr>
        <w:t>«</w:t>
      </w:r>
      <w:r>
        <w:rPr>
          <w:rFonts w:asciiTheme="minorHAnsi" w:hAnsiTheme="minorHAnsi" w:cstheme="minorHAnsi"/>
          <w:sz w:val="24"/>
          <w:szCs w:val="24"/>
        </w:rPr>
        <w:t>Стандартные</w:t>
      </w:r>
      <w:r>
        <w:rPr>
          <w:rFonts w:asciiTheme="minorHAnsi" w:hAnsiTheme="minorHAnsi" w:cstheme="minorHAnsi"/>
          <w:sz w:val="24"/>
          <w:szCs w:val="24"/>
          <w:lang w:val="ru-RU"/>
        </w:rPr>
        <w:t>»</w:t>
      </w:r>
      <w:r w:rsidR="003C20DE" w:rsidRPr="00A70883">
        <w:rPr>
          <w:rFonts w:asciiTheme="minorHAnsi" w:hAnsiTheme="minorHAnsi" w:cstheme="minorHAnsi"/>
          <w:sz w:val="24"/>
          <w:szCs w:val="24"/>
        </w:rPr>
        <w:t xml:space="preserve"> позволяет увидеть список стандартных функций с описанием.</w:t>
      </w:r>
    </w:p>
    <w:p w14:paraId="0B160A7C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lastRenderedPageBreak/>
        <w:t>В закла</w:t>
      </w:r>
      <w:r w:rsidR="008D3464">
        <w:rPr>
          <w:rFonts w:asciiTheme="minorHAnsi" w:hAnsiTheme="minorHAnsi" w:cstheme="minorHAnsi"/>
          <w:sz w:val="24"/>
          <w:szCs w:val="24"/>
        </w:rPr>
        <w:t xml:space="preserve">дке </w:t>
      </w:r>
      <w:r w:rsidR="008D3464">
        <w:rPr>
          <w:rFonts w:asciiTheme="minorHAnsi" w:hAnsiTheme="minorHAnsi" w:cstheme="minorHAnsi"/>
          <w:sz w:val="24"/>
          <w:szCs w:val="24"/>
          <w:lang w:val="ru-RU"/>
        </w:rPr>
        <w:t>«</w:t>
      </w:r>
      <w:r w:rsidR="008D3464">
        <w:rPr>
          <w:rFonts w:asciiTheme="minorHAnsi" w:hAnsiTheme="minorHAnsi" w:cstheme="minorHAnsi"/>
          <w:sz w:val="24"/>
          <w:szCs w:val="24"/>
        </w:rPr>
        <w:t>Пользовательские</w:t>
      </w:r>
      <w:r w:rsidR="008D3464">
        <w:rPr>
          <w:rFonts w:asciiTheme="minorHAnsi" w:hAnsiTheme="minorHAnsi" w:cstheme="minorHAnsi"/>
          <w:sz w:val="24"/>
          <w:szCs w:val="24"/>
          <w:lang w:val="ru-RU"/>
        </w:rPr>
        <w:t>»</w:t>
      </w:r>
      <w:r w:rsidRPr="00A70883">
        <w:rPr>
          <w:rFonts w:asciiTheme="minorHAnsi" w:hAnsiTheme="minorHAnsi" w:cstheme="minorHAnsi"/>
          <w:sz w:val="24"/>
          <w:szCs w:val="24"/>
        </w:rPr>
        <w:t xml:space="preserve"> есть возможность добавлять/удалять/редактировать свои функции. Функция работает подобно основной области ввода формул: результатом функции будет результат последней вычисленной строки. В процессе набора формул формируется список параметров. Список "Сохраненные" содержит параметры функции до начала редактирования. Если параметры поменялись, то стрелкой, располагающейся между списками нужно переместить имена параметров, а с помощью кнопок со стрелками справа от "Сохраненные" расположить параметры в нужном порядке.</w:t>
      </w:r>
    </w:p>
    <w:p w14:paraId="679CFE9A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 xml:space="preserve">Если калькулятор используется как автономная программа, то пользовательские функции сохраняются в файл </w:t>
      </w:r>
      <w:proofErr w:type="spellStart"/>
      <w:r w:rsidRPr="00A70883">
        <w:rPr>
          <w:rFonts w:asciiTheme="minorHAnsi" w:hAnsiTheme="minorHAnsi" w:cstheme="minorHAnsi"/>
          <w:sz w:val="24"/>
          <w:szCs w:val="24"/>
        </w:rPr>
        <w:t>e_calc.fns</w:t>
      </w:r>
      <w:proofErr w:type="spellEnd"/>
      <w:r w:rsidRPr="00A70883">
        <w:rPr>
          <w:rFonts w:asciiTheme="minorHAnsi" w:hAnsiTheme="minorHAnsi" w:cstheme="minorHAnsi"/>
          <w:sz w:val="24"/>
          <w:szCs w:val="24"/>
        </w:rPr>
        <w:t>, который находится в каталоге Экстра-Калка. Если калькулятор работает в составе ПО Экстра, то пользовательские функции сохраняются на сервере.</w:t>
      </w:r>
    </w:p>
    <w:p w14:paraId="0CE045B2" w14:textId="77777777" w:rsidR="003C20DE" w:rsidRPr="00A70883" w:rsidRDefault="003C20DE" w:rsidP="00BF3F81">
      <w:pPr>
        <w:pStyle w:val="20"/>
      </w:pPr>
      <w:bookmarkStart w:id="43" w:name="_Toc143722996"/>
      <w:bookmarkStart w:id="44" w:name="_Toc175912912"/>
      <w:r w:rsidRPr="00A70883">
        <w:t>Скриптовые функции</w:t>
      </w:r>
      <w:bookmarkEnd w:id="43"/>
      <w:bookmarkEnd w:id="44"/>
    </w:p>
    <w:p w14:paraId="12DE78C9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Данные функции описываются непосредственно в окне выражений/скриптов. Синтаксис:</w:t>
      </w:r>
    </w:p>
    <w:p w14:paraId="7BCC768E" w14:textId="77777777" w:rsidR="003C20DE" w:rsidRPr="00433CF9" w:rsidRDefault="003C20DE" w:rsidP="003E2892">
      <w:pPr>
        <w:pStyle w:val="afc"/>
        <w:rPr>
          <w:lang w:val="ru-RU"/>
        </w:rPr>
      </w:pPr>
      <w:r w:rsidRPr="00A70883">
        <w:rPr>
          <w:b/>
          <w:bCs/>
        </w:rPr>
        <w:t>def</w:t>
      </w:r>
      <w:r w:rsidRPr="00433CF9">
        <w:rPr>
          <w:lang w:val="ru-RU"/>
        </w:rPr>
        <w:t xml:space="preserve"> имя_функции(параметры_через_запятую):</w:t>
      </w:r>
    </w:p>
    <w:p w14:paraId="6DED26FC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</w:p>
    <w:p w14:paraId="3DFD8610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 xml:space="preserve">Тело функции подчиняется тем же правилам, что и другие блоки: отступ перед операторами должен быть больше, чем у заголовка функции. Для возврата значения используется оператор </w:t>
      </w:r>
      <w:r w:rsidR="003E2892" w:rsidRPr="003E2892">
        <w:rPr>
          <w:rFonts w:asciiTheme="minorHAnsi" w:hAnsiTheme="minorHAnsi" w:cstheme="minorHAnsi"/>
          <w:b/>
          <w:bCs/>
          <w:sz w:val="24"/>
          <w:szCs w:val="24"/>
          <w:lang w:val="en-US"/>
        </w:rPr>
        <w:t>return</w:t>
      </w:r>
      <w:r w:rsidRPr="00A70883">
        <w:rPr>
          <w:rFonts w:asciiTheme="minorHAnsi" w:hAnsiTheme="minorHAnsi" w:cstheme="minorHAnsi"/>
          <w:sz w:val="24"/>
          <w:szCs w:val="24"/>
        </w:rPr>
        <w:t xml:space="preserve">. Допускается рекурсивный вызов функции. Пример </w:t>
      </w:r>
      <w:r w:rsidR="00DB5D92">
        <w:rPr>
          <w:rFonts w:asciiTheme="minorHAnsi" w:hAnsiTheme="minorHAnsi" w:cstheme="minorHAnsi"/>
          <w:sz w:val="24"/>
          <w:szCs w:val="24"/>
          <w:lang w:val="ru-RU"/>
        </w:rPr>
        <w:t>функции,</w:t>
      </w:r>
      <w:r w:rsidRPr="00A70883">
        <w:rPr>
          <w:rFonts w:asciiTheme="minorHAnsi" w:hAnsiTheme="minorHAnsi" w:cstheme="minorHAnsi"/>
          <w:sz w:val="24"/>
          <w:szCs w:val="24"/>
        </w:rPr>
        <w:t xml:space="preserve"> вычисл</w:t>
      </w:r>
      <w:r w:rsidR="00DB5D92">
        <w:rPr>
          <w:rFonts w:asciiTheme="minorHAnsi" w:hAnsiTheme="minorHAnsi" w:cstheme="minorHAnsi"/>
          <w:sz w:val="24"/>
          <w:szCs w:val="24"/>
          <w:lang w:val="ru-RU"/>
        </w:rPr>
        <w:t>яющей</w:t>
      </w:r>
      <w:r w:rsidRPr="00A70883">
        <w:rPr>
          <w:rFonts w:asciiTheme="minorHAnsi" w:hAnsiTheme="minorHAnsi" w:cstheme="minorHAnsi"/>
          <w:sz w:val="24"/>
          <w:szCs w:val="24"/>
        </w:rPr>
        <w:t xml:space="preserve"> </w:t>
      </w:r>
      <w:r w:rsidR="009A00DF" w:rsidRPr="00A70883">
        <w:rPr>
          <w:rFonts w:asciiTheme="minorHAnsi" w:hAnsiTheme="minorHAnsi" w:cstheme="minorHAnsi"/>
          <w:sz w:val="24"/>
          <w:szCs w:val="24"/>
        </w:rPr>
        <w:t>факториала</w:t>
      </w:r>
      <w:r w:rsidRPr="00A70883">
        <w:rPr>
          <w:rFonts w:asciiTheme="minorHAnsi" w:hAnsiTheme="minorHAnsi" w:cstheme="minorHAnsi"/>
          <w:sz w:val="24"/>
          <w:szCs w:val="24"/>
        </w:rPr>
        <w:t xml:space="preserve"> числа:</w:t>
      </w:r>
    </w:p>
    <w:p w14:paraId="420CD8AC" w14:textId="77777777" w:rsidR="003C20DE" w:rsidRPr="00433CF9" w:rsidRDefault="003C20DE" w:rsidP="003E2892">
      <w:pPr>
        <w:pStyle w:val="afc"/>
        <w:rPr>
          <w:lang w:val="ru-RU"/>
        </w:rPr>
      </w:pPr>
      <w:r w:rsidRPr="00A70883">
        <w:rPr>
          <w:b/>
          <w:bCs/>
        </w:rPr>
        <w:t>def</w:t>
      </w:r>
      <w:r w:rsidRPr="00433CF9">
        <w:rPr>
          <w:lang w:val="ru-RU"/>
        </w:rPr>
        <w:t xml:space="preserve"> </w:t>
      </w:r>
      <w:r w:rsidRPr="00A70883">
        <w:t>f</w:t>
      </w:r>
      <w:r w:rsidRPr="00433CF9">
        <w:rPr>
          <w:lang w:val="ru-RU"/>
        </w:rPr>
        <w:t>(</w:t>
      </w:r>
      <w:r w:rsidRPr="00A70883">
        <w:t>num</w:t>
      </w:r>
      <w:r w:rsidRPr="00433CF9">
        <w:rPr>
          <w:lang w:val="ru-RU"/>
        </w:rPr>
        <w:t>):</w:t>
      </w:r>
    </w:p>
    <w:p w14:paraId="01E1158E" w14:textId="77777777" w:rsidR="003C20DE" w:rsidRPr="00433CF9" w:rsidRDefault="003C20DE" w:rsidP="003E2892">
      <w:pPr>
        <w:pStyle w:val="afc"/>
        <w:rPr>
          <w:lang w:val="ru-RU"/>
        </w:rPr>
      </w:pPr>
      <w:r w:rsidRPr="00433CF9">
        <w:rPr>
          <w:lang w:val="ru-RU"/>
        </w:rPr>
        <w:t xml:space="preserve">  </w:t>
      </w:r>
      <w:r w:rsidRPr="00A70883">
        <w:rPr>
          <w:b/>
          <w:bCs/>
        </w:rPr>
        <w:t>if</w:t>
      </w:r>
      <w:r w:rsidRPr="00433CF9">
        <w:rPr>
          <w:lang w:val="ru-RU"/>
        </w:rPr>
        <w:t xml:space="preserve"> </w:t>
      </w:r>
      <w:r w:rsidRPr="00A70883">
        <w:t>num</w:t>
      </w:r>
      <w:r w:rsidRPr="00433CF9">
        <w:rPr>
          <w:lang w:val="ru-RU"/>
        </w:rPr>
        <w:t>=1:</w:t>
      </w:r>
    </w:p>
    <w:p w14:paraId="33049E9C" w14:textId="77777777" w:rsidR="003C20DE" w:rsidRPr="00A70883" w:rsidRDefault="003C20DE" w:rsidP="003E2892">
      <w:pPr>
        <w:pStyle w:val="afc"/>
      </w:pPr>
      <w:r w:rsidRPr="00433CF9">
        <w:rPr>
          <w:lang w:val="ru-RU"/>
        </w:rPr>
        <w:t xml:space="preserve">    </w:t>
      </w:r>
      <w:r w:rsidRPr="00A70883">
        <w:rPr>
          <w:b/>
          <w:bCs/>
        </w:rPr>
        <w:t>return</w:t>
      </w:r>
      <w:r w:rsidRPr="00A70883">
        <w:t xml:space="preserve"> 1</w:t>
      </w:r>
    </w:p>
    <w:p w14:paraId="53459F17" w14:textId="77777777" w:rsidR="003C20DE" w:rsidRPr="00A70883" w:rsidRDefault="003C20DE" w:rsidP="003E2892">
      <w:pPr>
        <w:pStyle w:val="afc"/>
      </w:pPr>
      <w:r w:rsidRPr="00A70883">
        <w:t xml:space="preserve">  </w:t>
      </w:r>
      <w:r w:rsidRPr="00A70883">
        <w:rPr>
          <w:b/>
          <w:bCs/>
        </w:rPr>
        <w:t>else</w:t>
      </w:r>
      <w:r w:rsidRPr="00A70883">
        <w:t>:</w:t>
      </w:r>
    </w:p>
    <w:p w14:paraId="30F50CB9" w14:textId="77777777" w:rsidR="003C20DE" w:rsidRPr="00A70883" w:rsidRDefault="003C20DE" w:rsidP="003E2892">
      <w:pPr>
        <w:pStyle w:val="afc"/>
      </w:pPr>
      <w:r w:rsidRPr="00A70883">
        <w:t xml:space="preserve">    </w:t>
      </w:r>
      <w:r w:rsidRPr="00A70883">
        <w:rPr>
          <w:b/>
          <w:bCs/>
        </w:rPr>
        <w:t>return</w:t>
      </w:r>
      <w:r w:rsidRPr="00A70883">
        <w:t xml:space="preserve"> num*f(num-1)</w:t>
      </w:r>
    </w:p>
    <w:p w14:paraId="43F5E71B" w14:textId="77777777" w:rsidR="003C20DE" w:rsidRPr="00063F4A" w:rsidRDefault="003C20DE" w:rsidP="003C20DE">
      <w:pPr>
        <w:keepLines/>
        <w:autoSpaceDE w:val="0"/>
        <w:autoSpaceDN w:val="0"/>
        <w:adjustRightInd w:val="0"/>
        <w:ind w:left="360"/>
        <w:jc w:val="left"/>
        <w:rPr>
          <w:rFonts w:cstheme="minorHAnsi"/>
          <w:color w:val="333399"/>
          <w:szCs w:val="24"/>
          <w:lang w:val="en-US"/>
        </w:rPr>
      </w:pPr>
    </w:p>
    <w:p w14:paraId="4BAFBEBD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 xml:space="preserve">Все переменные, используемые в функции, по умолчанию, являются либо </w:t>
      </w:r>
      <w:r w:rsidR="00DB5D92">
        <w:rPr>
          <w:rFonts w:asciiTheme="minorHAnsi" w:hAnsiTheme="minorHAnsi" w:cstheme="minorHAnsi"/>
          <w:sz w:val="24"/>
          <w:szCs w:val="24"/>
          <w:lang w:val="ru-RU"/>
        </w:rPr>
        <w:t>параметрами</w:t>
      </w:r>
      <w:r w:rsidRPr="00A70883">
        <w:rPr>
          <w:rFonts w:asciiTheme="minorHAnsi" w:hAnsiTheme="minorHAnsi" w:cstheme="minorHAnsi"/>
          <w:sz w:val="24"/>
          <w:szCs w:val="24"/>
        </w:rPr>
        <w:t xml:space="preserve">, либо локальными. Если требуется использовать глобальную переменную или массив, то нужно воспользоваться ключевым словом </w:t>
      </w:r>
      <w:r w:rsidR="003E2892" w:rsidRPr="003E2892">
        <w:rPr>
          <w:rFonts w:asciiTheme="minorHAnsi" w:hAnsiTheme="minorHAnsi" w:cstheme="minorHAnsi"/>
          <w:b/>
          <w:bCs/>
          <w:sz w:val="24"/>
          <w:szCs w:val="24"/>
          <w:lang w:val="en-US"/>
        </w:rPr>
        <w:t>global</w:t>
      </w:r>
      <w:r w:rsidRPr="00A70883">
        <w:rPr>
          <w:rFonts w:asciiTheme="minorHAnsi" w:hAnsiTheme="minorHAnsi" w:cstheme="minorHAnsi"/>
          <w:sz w:val="24"/>
          <w:szCs w:val="24"/>
        </w:rPr>
        <w:t>. Следует отметить, что для использования глобального массива из функции, массив должен быть объявлен выше функции.</w:t>
      </w:r>
    </w:p>
    <w:p w14:paraId="303540E3" w14:textId="77777777" w:rsidR="003C20DE" w:rsidRPr="00A70883" w:rsidRDefault="003C20DE" w:rsidP="003E2892">
      <w:pPr>
        <w:pStyle w:val="afc"/>
      </w:pPr>
      <w:r w:rsidRPr="003E2892">
        <w:rPr>
          <w:b/>
          <w:bCs/>
        </w:rPr>
        <w:lastRenderedPageBreak/>
        <w:t>array</w:t>
      </w:r>
      <w:r w:rsidRPr="00A70883">
        <w:t xml:space="preserve"> a,1</w:t>
      </w:r>
    </w:p>
    <w:p w14:paraId="06071158" w14:textId="77777777" w:rsidR="003C20DE" w:rsidRPr="00A70883" w:rsidRDefault="003C20DE" w:rsidP="003E2892">
      <w:pPr>
        <w:pStyle w:val="afc"/>
      </w:pPr>
    </w:p>
    <w:p w14:paraId="58311E61" w14:textId="77777777" w:rsidR="003C20DE" w:rsidRPr="00A70883" w:rsidRDefault="003C20DE" w:rsidP="003E2892">
      <w:pPr>
        <w:pStyle w:val="afc"/>
      </w:pPr>
      <w:r w:rsidRPr="003E2892">
        <w:rPr>
          <w:b/>
          <w:bCs/>
        </w:rPr>
        <w:t>def</w:t>
      </w:r>
      <w:r w:rsidRPr="00A70883">
        <w:t xml:space="preserve"> f(num):</w:t>
      </w:r>
    </w:p>
    <w:p w14:paraId="6F675F07" w14:textId="77777777" w:rsidR="003C20DE" w:rsidRPr="00A70883" w:rsidRDefault="003C20DE" w:rsidP="003E2892">
      <w:pPr>
        <w:pStyle w:val="afc"/>
      </w:pPr>
      <w:r w:rsidRPr="00A70883">
        <w:t xml:space="preserve">  </w:t>
      </w:r>
      <w:r w:rsidRPr="003E2892">
        <w:rPr>
          <w:b/>
          <w:bCs/>
        </w:rPr>
        <w:t>global</w:t>
      </w:r>
      <w:r w:rsidRPr="00A70883">
        <w:t xml:space="preserve"> a</w:t>
      </w:r>
    </w:p>
    <w:p w14:paraId="6BB5900B" w14:textId="77777777" w:rsidR="003C20DE" w:rsidRPr="00A70883" w:rsidRDefault="003C20DE" w:rsidP="003E2892">
      <w:pPr>
        <w:pStyle w:val="afc"/>
      </w:pPr>
      <w:r w:rsidRPr="00A70883">
        <w:t xml:space="preserve">  a[0] := num</w:t>
      </w:r>
    </w:p>
    <w:p w14:paraId="2F63E39E" w14:textId="77777777" w:rsidR="003C20DE" w:rsidRPr="00A70883" w:rsidRDefault="003C20DE" w:rsidP="003E2892">
      <w:pPr>
        <w:pStyle w:val="afc"/>
      </w:pPr>
      <w:r w:rsidRPr="00A70883">
        <w:t xml:space="preserve">  </w:t>
      </w:r>
      <w:r w:rsidRPr="003E2892">
        <w:rPr>
          <w:b/>
          <w:bCs/>
        </w:rPr>
        <w:t>return</w:t>
      </w:r>
      <w:r w:rsidRPr="00A70883">
        <w:t xml:space="preserve"> 0</w:t>
      </w:r>
    </w:p>
    <w:p w14:paraId="261FF459" w14:textId="77777777" w:rsidR="003C20DE" w:rsidRPr="00A70883" w:rsidRDefault="003C20DE" w:rsidP="003E2892">
      <w:pPr>
        <w:pStyle w:val="afc"/>
      </w:pPr>
      <w:r w:rsidRPr="00A70883">
        <w:t xml:space="preserve">  </w:t>
      </w:r>
    </w:p>
    <w:p w14:paraId="32EDCCE7" w14:textId="77777777" w:rsidR="003C20DE" w:rsidRPr="00433CF9" w:rsidRDefault="003C20DE" w:rsidP="003E2892">
      <w:pPr>
        <w:pStyle w:val="afc"/>
        <w:rPr>
          <w:lang w:val="ru-RU"/>
        </w:rPr>
      </w:pPr>
      <w:r w:rsidRPr="00A70883">
        <w:t>a</w:t>
      </w:r>
      <w:r w:rsidRPr="00433CF9">
        <w:rPr>
          <w:lang w:val="ru-RU"/>
        </w:rPr>
        <w:t>.</w:t>
      </w:r>
      <w:r w:rsidRPr="00A70883">
        <w:t>count</w:t>
      </w:r>
      <w:r w:rsidRPr="00433CF9">
        <w:rPr>
          <w:lang w:val="ru-RU"/>
        </w:rPr>
        <w:t xml:space="preserve"> := 1</w:t>
      </w:r>
    </w:p>
    <w:p w14:paraId="67DA9A33" w14:textId="77777777" w:rsidR="003C20DE" w:rsidRPr="00433CF9" w:rsidRDefault="003C20DE" w:rsidP="003E2892">
      <w:pPr>
        <w:pStyle w:val="afc"/>
        <w:rPr>
          <w:lang w:val="ru-RU"/>
        </w:rPr>
      </w:pPr>
      <w:r w:rsidRPr="00A70883">
        <w:t>f</w:t>
      </w:r>
      <w:r w:rsidRPr="00433CF9">
        <w:rPr>
          <w:lang w:val="ru-RU"/>
        </w:rPr>
        <w:t>(15)</w:t>
      </w:r>
    </w:p>
    <w:p w14:paraId="485A8007" w14:textId="77777777" w:rsidR="003C20DE" w:rsidRPr="00433CF9" w:rsidRDefault="003C20DE" w:rsidP="003E2892">
      <w:pPr>
        <w:pStyle w:val="afc"/>
        <w:rPr>
          <w:lang w:val="ru-RU"/>
        </w:rPr>
      </w:pPr>
      <w:r w:rsidRPr="00A70883">
        <w:t>a</w:t>
      </w:r>
      <w:r w:rsidRPr="00433CF9">
        <w:rPr>
          <w:lang w:val="ru-RU"/>
        </w:rPr>
        <w:t>[0]</w:t>
      </w:r>
    </w:p>
    <w:p w14:paraId="52EE5CCA" w14:textId="77777777" w:rsidR="003C20DE" w:rsidRPr="00A70883" w:rsidRDefault="003C20DE" w:rsidP="00BF3F81">
      <w:pPr>
        <w:pStyle w:val="20"/>
      </w:pPr>
      <w:bookmarkStart w:id="45" w:name="_Toc143722997"/>
      <w:bookmarkStart w:id="46" w:name="_Toc175912913"/>
      <w:r w:rsidRPr="00A70883">
        <w:t>Файл проекта</w:t>
      </w:r>
      <w:bookmarkEnd w:id="45"/>
      <w:bookmarkEnd w:id="46"/>
    </w:p>
    <w:p w14:paraId="1D6A9FD4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Нажатием кнопок</w:t>
      </w:r>
      <w:r w:rsidR="00C554DD" w:rsidRPr="00A70883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0D7F22" w:rsidRPr="00A70883">
        <w:rPr>
          <w:rFonts w:asciiTheme="minorHAnsi" w:hAnsiTheme="minorHAnsi" w:cstheme="minorHAnsi"/>
          <w:noProof/>
          <w:lang w:val="ru-RU"/>
        </w:rPr>
        <w:drawing>
          <wp:inline distT="0" distB="0" distL="0" distR="0" wp14:anchorId="5B7FA063" wp14:editId="4A38DFD7">
            <wp:extent cx="182880" cy="170815"/>
            <wp:effectExtent l="0" t="0" r="7620" b="635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883">
        <w:rPr>
          <w:rFonts w:asciiTheme="minorHAnsi" w:hAnsiTheme="minorHAnsi" w:cstheme="minorHAnsi"/>
          <w:sz w:val="24"/>
          <w:szCs w:val="24"/>
        </w:rPr>
        <w:t xml:space="preserve"> и </w:t>
      </w:r>
      <w:r w:rsidR="000D7F22" w:rsidRPr="00A70883">
        <w:rPr>
          <w:rFonts w:asciiTheme="minorHAnsi" w:hAnsiTheme="minorHAnsi" w:cstheme="minorHAnsi"/>
          <w:noProof/>
          <w:lang w:val="ru-RU"/>
        </w:rPr>
        <w:drawing>
          <wp:inline distT="0" distB="0" distL="0" distR="0" wp14:anchorId="02F007D6" wp14:editId="4D695038">
            <wp:extent cx="182880" cy="158750"/>
            <wp:effectExtent l="0" t="0" r="762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883">
        <w:rPr>
          <w:rFonts w:asciiTheme="minorHAnsi" w:hAnsiTheme="minorHAnsi" w:cstheme="minorHAnsi"/>
          <w:sz w:val="24"/>
          <w:szCs w:val="24"/>
        </w:rPr>
        <w:t xml:space="preserve"> можно сохранять</w:t>
      </w:r>
      <w:r w:rsidR="00D37956">
        <w:rPr>
          <w:rFonts w:asciiTheme="minorHAnsi" w:hAnsiTheme="minorHAnsi" w:cstheme="minorHAnsi"/>
          <w:sz w:val="24"/>
          <w:szCs w:val="24"/>
          <w:lang w:val="ru-RU"/>
        </w:rPr>
        <w:t xml:space="preserve"> в файлы или </w:t>
      </w:r>
      <w:r w:rsidRPr="00A70883">
        <w:rPr>
          <w:rFonts w:asciiTheme="minorHAnsi" w:hAnsiTheme="minorHAnsi" w:cstheme="minorHAnsi"/>
          <w:sz w:val="24"/>
          <w:szCs w:val="24"/>
        </w:rPr>
        <w:t xml:space="preserve">загружать </w:t>
      </w:r>
      <w:r w:rsidR="00D37956">
        <w:rPr>
          <w:rFonts w:asciiTheme="minorHAnsi" w:hAnsiTheme="minorHAnsi" w:cstheme="minorHAnsi"/>
          <w:sz w:val="24"/>
          <w:szCs w:val="24"/>
          <w:lang w:val="ru-RU"/>
        </w:rPr>
        <w:t xml:space="preserve">оттуда ранее </w:t>
      </w:r>
      <w:r w:rsidRPr="00A70883">
        <w:rPr>
          <w:rFonts w:asciiTheme="minorHAnsi" w:hAnsiTheme="minorHAnsi" w:cstheme="minorHAnsi"/>
          <w:sz w:val="24"/>
          <w:szCs w:val="24"/>
        </w:rPr>
        <w:t>введенные формулы. При этом, помимо формул, сохраняются также значения, единицы измерения и описания переменных, в том числе и промежуточных. Файл может сохраняться с двумя разными расширениями: .</w:t>
      </w:r>
      <w:proofErr w:type="spellStart"/>
      <w:r w:rsidRPr="00A70883">
        <w:rPr>
          <w:rFonts w:asciiTheme="minorHAnsi" w:hAnsiTheme="minorHAnsi" w:cstheme="minorHAnsi"/>
          <w:sz w:val="24"/>
          <w:szCs w:val="24"/>
        </w:rPr>
        <w:t>ecf</w:t>
      </w:r>
      <w:proofErr w:type="spellEnd"/>
      <w:r w:rsidRPr="00A70883">
        <w:rPr>
          <w:rFonts w:asciiTheme="minorHAnsi" w:hAnsiTheme="minorHAnsi" w:cstheme="minorHAnsi"/>
          <w:sz w:val="24"/>
          <w:szCs w:val="24"/>
        </w:rPr>
        <w:t xml:space="preserve"> и .</w:t>
      </w:r>
      <w:proofErr w:type="spellStart"/>
      <w:r w:rsidRPr="00A70883">
        <w:rPr>
          <w:rFonts w:asciiTheme="minorHAnsi" w:hAnsiTheme="minorHAnsi" w:cstheme="minorHAnsi"/>
          <w:sz w:val="24"/>
          <w:szCs w:val="24"/>
        </w:rPr>
        <w:t>ecp</w:t>
      </w:r>
      <w:proofErr w:type="spellEnd"/>
      <w:r w:rsidRPr="00A70883">
        <w:rPr>
          <w:rFonts w:asciiTheme="minorHAnsi" w:hAnsiTheme="minorHAnsi" w:cstheme="minorHAnsi"/>
          <w:sz w:val="24"/>
          <w:szCs w:val="24"/>
        </w:rPr>
        <w:t xml:space="preserve">. Первый файл является простым </w:t>
      </w:r>
      <w:proofErr w:type="spellStart"/>
      <w:r w:rsidRPr="00A70883">
        <w:rPr>
          <w:rFonts w:asciiTheme="minorHAnsi" w:hAnsiTheme="minorHAnsi" w:cstheme="minorHAnsi"/>
          <w:sz w:val="24"/>
          <w:szCs w:val="24"/>
        </w:rPr>
        <w:t>ini</w:t>
      </w:r>
      <w:proofErr w:type="spellEnd"/>
      <w:r w:rsidRPr="00A70883">
        <w:rPr>
          <w:rFonts w:asciiTheme="minorHAnsi" w:hAnsiTheme="minorHAnsi" w:cstheme="minorHAnsi"/>
          <w:sz w:val="24"/>
          <w:szCs w:val="24"/>
        </w:rPr>
        <w:t xml:space="preserve">-файлом. На данный момент он оставлен для совместимости. </w:t>
      </w:r>
      <w:proofErr w:type="spellStart"/>
      <w:r w:rsidRPr="00A70883">
        <w:rPr>
          <w:rFonts w:asciiTheme="minorHAnsi" w:hAnsiTheme="minorHAnsi" w:cstheme="minorHAnsi"/>
          <w:sz w:val="24"/>
          <w:szCs w:val="24"/>
        </w:rPr>
        <w:t>ecp</w:t>
      </w:r>
      <w:proofErr w:type="spellEnd"/>
      <w:r w:rsidRPr="00A70883">
        <w:rPr>
          <w:rFonts w:asciiTheme="minorHAnsi" w:hAnsiTheme="minorHAnsi" w:cstheme="minorHAnsi"/>
          <w:sz w:val="24"/>
          <w:szCs w:val="24"/>
        </w:rPr>
        <w:t xml:space="preserve"> это двоичный файл. В отличие от </w:t>
      </w:r>
      <w:proofErr w:type="spellStart"/>
      <w:r w:rsidRPr="00A70883">
        <w:rPr>
          <w:rFonts w:asciiTheme="minorHAnsi" w:hAnsiTheme="minorHAnsi" w:cstheme="minorHAnsi"/>
          <w:sz w:val="24"/>
          <w:szCs w:val="24"/>
        </w:rPr>
        <w:t>ecf</w:t>
      </w:r>
      <w:proofErr w:type="spellEnd"/>
      <w:r w:rsidRPr="00A70883">
        <w:rPr>
          <w:rFonts w:asciiTheme="minorHAnsi" w:hAnsiTheme="minorHAnsi" w:cstheme="minorHAnsi"/>
          <w:sz w:val="24"/>
          <w:szCs w:val="24"/>
        </w:rPr>
        <w:t xml:space="preserve"> он позволяет также сохранять импортированные из XLS/CSV файлов массивы.</w:t>
      </w:r>
    </w:p>
    <w:p w14:paraId="1E8257D1" w14:textId="77777777" w:rsidR="003C20DE" w:rsidRPr="00A70883" w:rsidRDefault="003C20DE" w:rsidP="00BF3F81">
      <w:pPr>
        <w:pStyle w:val="20"/>
      </w:pPr>
      <w:bookmarkStart w:id="47" w:name="_Toc143722998"/>
      <w:bookmarkStart w:id="48" w:name="_Toc175912914"/>
      <w:r w:rsidRPr="00A70883">
        <w:t>Импорт данных из XLS/CSV-файлов</w:t>
      </w:r>
      <w:bookmarkEnd w:id="47"/>
      <w:bookmarkEnd w:id="48"/>
    </w:p>
    <w:p w14:paraId="096FB190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Данный импорт позволяет импортировать данные из XLS-листа или CSV-файла в массив. Работа с XLS-файлами ведется через OLE, поэтому для импорта этих файлов необходимо наличие на компьютере программы Excel. Последующая работа с импортированными данными может вестись двумя способами:</w:t>
      </w:r>
    </w:p>
    <w:p w14:paraId="1CFBA37A" w14:textId="77777777" w:rsidR="003C20DE" w:rsidRPr="00A70883" w:rsidRDefault="003C20DE" w:rsidP="004A7D76">
      <w:pPr>
        <w:pStyle w:val="a0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 xml:space="preserve">Каждому столбцу ставится в соответствие имя переменной. При запуске скрипта кнопкой пуск, из панели управления импортированными данными, запускается цикл обработки по всем строкам. На каждом шаге цикла строка разносится по заданным переменным и запускается скрипт. Результирующие переменные (настраиваются кнопкой </w:t>
      </w:r>
      <w:r w:rsidR="000D7F22" w:rsidRPr="00A70883">
        <w:rPr>
          <w:rFonts w:asciiTheme="minorHAnsi" w:hAnsiTheme="minorHAnsi" w:cstheme="minorHAnsi"/>
          <w:noProof/>
          <w:sz w:val="24"/>
          <w:szCs w:val="24"/>
          <w:lang w:val="ru-RU"/>
        </w:rPr>
        <w:drawing>
          <wp:inline distT="0" distB="0" distL="0" distR="0" wp14:anchorId="5C374604" wp14:editId="4F85F7D8">
            <wp:extent cx="219710" cy="207010"/>
            <wp:effectExtent l="0" t="0" r="8890" b="2540"/>
            <wp:docPr id="9" name="Рисунок 9" descr="btnOutArr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tnOutArra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883">
        <w:rPr>
          <w:rFonts w:asciiTheme="minorHAnsi" w:hAnsiTheme="minorHAnsi" w:cstheme="minorHAnsi"/>
          <w:sz w:val="24"/>
          <w:szCs w:val="24"/>
        </w:rPr>
        <w:t>) сохраняются как строка массива результатов. Затем этот массив может быть сохранен в файл.</w:t>
      </w:r>
    </w:p>
    <w:p w14:paraId="7CBB41B4" w14:textId="77777777" w:rsidR="003C20DE" w:rsidRPr="00A70883" w:rsidRDefault="003C20DE" w:rsidP="003C20DE">
      <w:pPr>
        <w:pStyle w:val="a0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При импорте задается имя массива. Все данные помещаются в массив с заданным именем и затем он используется в скрипте как обычный массив.</w:t>
      </w:r>
    </w:p>
    <w:p w14:paraId="36D4940C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 xml:space="preserve">Для начала импорта нужно нажать кнопку  "Добавить файл с данными" </w:t>
      </w:r>
      <w:r w:rsidR="000D7F22" w:rsidRPr="00A70883">
        <w:rPr>
          <w:rFonts w:asciiTheme="minorHAnsi" w:hAnsiTheme="minorHAnsi" w:cstheme="minorHAnsi"/>
          <w:noProof/>
          <w:sz w:val="24"/>
          <w:szCs w:val="24"/>
          <w:lang w:val="ru-RU"/>
        </w:rPr>
        <w:drawing>
          <wp:inline distT="0" distB="0" distL="0" distR="0" wp14:anchorId="618204FD" wp14:editId="540650D9">
            <wp:extent cx="219710" cy="207010"/>
            <wp:effectExtent l="0" t="0" r="8890" b="2540"/>
            <wp:docPr id="10" name="Рисунок 10" descr="btnIm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tnImpor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883">
        <w:rPr>
          <w:rFonts w:asciiTheme="minorHAnsi" w:hAnsiTheme="minorHAnsi" w:cstheme="minorHAnsi"/>
          <w:sz w:val="24"/>
          <w:szCs w:val="24"/>
        </w:rPr>
        <w:t>.</w:t>
      </w:r>
    </w:p>
    <w:p w14:paraId="14405B5E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Вид первой страницы зависит от типа импортируемого файла.</w:t>
      </w:r>
    </w:p>
    <w:p w14:paraId="03FDD1CF" w14:textId="77777777" w:rsidR="00D427E2" w:rsidRPr="00A70883" w:rsidRDefault="00D427E2" w:rsidP="003C20DE">
      <w:pPr>
        <w:pStyle w:val="ae"/>
        <w:rPr>
          <w:rFonts w:asciiTheme="minorHAnsi" w:hAnsiTheme="minorHAnsi" w:cstheme="minorHAnsi"/>
          <w:sz w:val="24"/>
          <w:szCs w:val="24"/>
        </w:rPr>
      </w:pPr>
    </w:p>
    <w:p w14:paraId="3B66AF91" w14:textId="6DD8B151" w:rsidR="003C20DE" w:rsidRPr="00A70883" w:rsidRDefault="007A2C8B" w:rsidP="003C20DE">
      <w:pPr>
        <w:pStyle w:val="af"/>
        <w:rPr>
          <w:rFonts w:asciiTheme="minorHAnsi" w:hAnsiTheme="minorHAnsi" w:cstheme="minorHAnsi"/>
          <w:sz w:val="20"/>
          <w:szCs w:val="20"/>
        </w:rPr>
      </w:pPr>
      <w:r>
        <w:rPr>
          <w:noProof/>
          <w:lang w:val="ru-RU"/>
        </w:rPr>
        <w:lastRenderedPageBreak/>
        <w:drawing>
          <wp:inline distT="0" distB="0" distL="0" distR="0" wp14:anchorId="2D17537C" wp14:editId="3DE27738">
            <wp:extent cx="4255129" cy="238250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72704" cy="239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A1E72" w14:textId="77777777" w:rsidR="00D427E2" w:rsidRPr="00A70883" w:rsidRDefault="00D427E2" w:rsidP="00D427E2">
      <w:pPr>
        <w:pStyle w:val="af"/>
        <w:rPr>
          <w:rFonts w:asciiTheme="minorHAnsi" w:hAnsiTheme="minorHAnsi" w:cstheme="minorHAnsi"/>
          <w:i w:val="0"/>
          <w:color w:val="auto"/>
          <w:sz w:val="24"/>
          <w:szCs w:val="24"/>
        </w:rPr>
      </w:pP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Рисунок 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4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 – 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Окно импорта. Шаг 1 из 3</w:t>
      </w:r>
    </w:p>
    <w:p w14:paraId="1B1EF447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</w:p>
    <w:p w14:paraId="0D8DFAD3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На первом шаге можно выбрать диапазон строк, которые следует импортировать, а также указать строку, в которой находятся заголовки таблицы. Строку заголовку можно и не указывать, она используется только для удобства импорта.</w:t>
      </w:r>
    </w:p>
    <w:p w14:paraId="1ADC1884" w14:textId="7E8D7E66" w:rsidR="003C20DE" w:rsidRPr="00A70883" w:rsidRDefault="007A2C8B" w:rsidP="003C20DE">
      <w:pPr>
        <w:pStyle w:val="af"/>
        <w:rPr>
          <w:rFonts w:asciiTheme="minorHAnsi" w:hAnsiTheme="minorHAnsi" w:cstheme="minorHAnsi"/>
          <w:sz w:val="20"/>
          <w:szCs w:val="20"/>
        </w:rPr>
      </w:pPr>
      <w:r>
        <w:rPr>
          <w:noProof/>
          <w:lang w:val="ru-RU"/>
        </w:rPr>
        <w:drawing>
          <wp:inline distT="0" distB="0" distL="0" distR="0" wp14:anchorId="1536F8A2" wp14:editId="52B53D63">
            <wp:extent cx="4300396" cy="2407854"/>
            <wp:effectExtent l="0" t="0" r="508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19380" cy="241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54BB6" w14:textId="77777777" w:rsidR="003C20DE" w:rsidRPr="00A70883" w:rsidRDefault="00D427E2" w:rsidP="00D427E2">
      <w:pPr>
        <w:pStyle w:val="af"/>
        <w:rPr>
          <w:rFonts w:asciiTheme="minorHAnsi" w:hAnsiTheme="minorHAnsi" w:cstheme="minorHAnsi"/>
          <w:i w:val="0"/>
          <w:color w:val="auto"/>
          <w:sz w:val="24"/>
          <w:szCs w:val="24"/>
        </w:rPr>
      </w:pP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Рисунок 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5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 – Окно импорта. Шаг 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2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 из 3</w:t>
      </w:r>
    </w:p>
    <w:p w14:paraId="48562ABB" w14:textId="77777777" w:rsidR="00D427E2" w:rsidRPr="00A70883" w:rsidRDefault="00D427E2" w:rsidP="00D427E2">
      <w:pPr>
        <w:pStyle w:val="ae"/>
        <w:jc w:val="center"/>
        <w:rPr>
          <w:rFonts w:asciiTheme="minorHAnsi" w:hAnsiTheme="minorHAnsi" w:cstheme="minorHAnsi"/>
          <w:sz w:val="24"/>
          <w:szCs w:val="24"/>
        </w:rPr>
      </w:pPr>
    </w:p>
    <w:p w14:paraId="2CB228D1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На втором шаге задается тип (строка или число) данных в столбцах. Это повлияет на формат импортируемых значений.</w:t>
      </w:r>
    </w:p>
    <w:p w14:paraId="49D4AE72" w14:textId="77777777" w:rsidR="00D427E2" w:rsidRPr="00A70883" w:rsidRDefault="00D427E2" w:rsidP="003C20DE">
      <w:pPr>
        <w:pStyle w:val="ae"/>
        <w:rPr>
          <w:rFonts w:asciiTheme="minorHAnsi" w:hAnsiTheme="minorHAnsi" w:cstheme="minorHAnsi"/>
          <w:sz w:val="24"/>
          <w:szCs w:val="24"/>
        </w:rPr>
      </w:pPr>
    </w:p>
    <w:p w14:paraId="7F35210E" w14:textId="62B5726B" w:rsidR="003C20DE" w:rsidRPr="00A70883" w:rsidRDefault="007A2C8B" w:rsidP="003C20DE">
      <w:pPr>
        <w:pStyle w:val="af"/>
        <w:rPr>
          <w:rFonts w:asciiTheme="minorHAnsi" w:hAnsiTheme="minorHAnsi" w:cstheme="minorHAnsi"/>
          <w:i w:val="0"/>
          <w:color w:val="auto"/>
          <w:sz w:val="24"/>
          <w:szCs w:val="24"/>
        </w:rPr>
      </w:pPr>
      <w:r>
        <w:rPr>
          <w:noProof/>
          <w:lang w:val="ru-RU"/>
        </w:rPr>
        <w:lastRenderedPageBreak/>
        <w:drawing>
          <wp:inline distT="0" distB="0" distL="0" distR="0" wp14:anchorId="65F364FC" wp14:editId="616D8135">
            <wp:extent cx="2996697" cy="2283320"/>
            <wp:effectExtent l="0" t="0" r="0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08677" cy="229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20787" w14:textId="77777777" w:rsidR="003C20DE" w:rsidRPr="00A70883" w:rsidRDefault="00D427E2" w:rsidP="00D427E2">
      <w:pPr>
        <w:pStyle w:val="af"/>
        <w:rPr>
          <w:rFonts w:asciiTheme="minorHAnsi" w:hAnsiTheme="minorHAnsi" w:cstheme="minorHAnsi"/>
          <w:i w:val="0"/>
          <w:color w:val="auto"/>
          <w:sz w:val="24"/>
          <w:szCs w:val="24"/>
        </w:rPr>
      </w:pP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Рисунок </w:t>
      </w:r>
      <w:r w:rsidR="00A853D0"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6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 – Окно импорта. Шаг </w:t>
      </w:r>
      <w:r w:rsidR="00DB5D92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3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 из 3</w:t>
      </w:r>
    </w:p>
    <w:p w14:paraId="6427A02E" w14:textId="77777777" w:rsidR="00D427E2" w:rsidRPr="00A70883" w:rsidRDefault="00D427E2" w:rsidP="003C20DE">
      <w:pPr>
        <w:pStyle w:val="ae"/>
        <w:rPr>
          <w:rFonts w:asciiTheme="minorHAnsi" w:hAnsiTheme="minorHAnsi" w:cstheme="minorHAnsi"/>
          <w:sz w:val="24"/>
          <w:szCs w:val="24"/>
        </w:rPr>
      </w:pPr>
    </w:p>
    <w:p w14:paraId="5F38F241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На последней странице задаются соответствия между столбцами и именами переменных для первого способа работы с данными, а также имя массива для второго способа.</w:t>
      </w:r>
    </w:p>
    <w:p w14:paraId="26B296E2" w14:textId="77777777" w:rsidR="00F41B34" w:rsidRDefault="00F41B34" w:rsidP="00BF3F81">
      <w:pPr>
        <w:pStyle w:val="20"/>
      </w:pPr>
      <w:bookmarkStart w:id="49" w:name="_Toc143722999"/>
      <w:bookmarkStart w:id="50" w:name="_Toc175912915"/>
      <w:r>
        <w:t xml:space="preserve">Примеры программ для </w:t>
      </w:r>
      <w:r w:rsidR="00D37956">
        <w:t>Функционального к</w:t>
      </w:r>
      <w:r>
        <w:t>алькулятор</w:t>
      </w:r>
      <w:bookmarkEnd w:id="49"/>
      <w:r w:rsidR="00D37956">
        <w:t>а</w:t>
      </w:r>
      <w:bookmarkEnd w:id="50"/>
    </w:p>
    <w:p w14:paraId="2C532BD4" w14:textId="77777777" w:rsidR="000542BD" w:rsidRDefault="000542BD" w:rsidP="000542BD">
      <w:r>
        <w:t xml:space="preserve">Приведенные программы можно использовать, </w:t>
      </w:r>
      <w:r w:rsidR="00D37956">
        <w:t>выбрав «</w:t>
      </w:r>
      <w:r>
        <w:t>встави</w:t>
      </w:r>
      <w:r w:rsidR="00D37956">
        <w:t xml:space="preserve">ть </w:t>
      </w:r>
      <w:r>
        <w:t>без результатов» по правому клику мышки в окне Калькулятор.</w:t>
      </w:r>
    </w:p>
    <w:p w14:paraId="0DC521AF" w14:textId="77777777" w:rsidR="000542BD" w:rsidRDefault="000542BD" w:rsidP="008D3464">
      <w:pPr>
        <w:jc w:val="center"/>
      </w:pPr>
      <w:r w:rsidRPr="000542BD">
        <w:rPr>
          <w:noProof/>
        </w:rPr>
        <w:drawing>
          <wp:inline distT="0" distB="0" distL="0" distR="0" wp14:anchorId="032A4966" wp14:editId="084E8A87">
            <wp:extent cx="3086531" cy="1771897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531" cy="177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9FCDB" w14:textId="77777777" w:rsidR="000542BD" w:rsidRPr="000542BD" w:rsidRDefault="000542BD" w:rsidP="000542BD">
      <w:r>
        <w:t>Таким образом</w:t>
      </w:r>
      <w:r w:rsidR="00D37956">
        <w:t>,</w:t>
      </w:r>
      <w:r>
        <w:t xml:space="preserve"> можно создать собственную библиотеку программ, для часто используемых расчетов.</w:t>
      </w:r>
    </w:p>
    <w:p w14:paraId="3A5645EF" w14:textId="77777777" w:rsidR="000542BD" w:rsidRDefault="000542BD" w:rsidP="008B0F29">
      <w:pPr>
        <w:pStyle w:val="30"/>
      </w:pPr>
      <w:bookmarkStart w:id="51" w:name="_Toc175912916"/>
      <w:bookmarkStart w:id="52" w:name="_Toc158664624"/>
      <w:bookmarkStart w:id="53" w:name="_Toc217275633"/>
      <w:bookmarkStart w:id="54" w:name="_Toc220753475"/>
      <w:bookmarkStart w:id="55" w:name="_Toc220838565"/>
      <w:bookmarkStart w:id="56" w:name="_Toc220838786"/>
      <w:bookmarkStart w:id="57" w:name="_Toc241322863"/>
      <w:r>
        <w:lastRenderedPageBreak/>
        <w:t xml:space="preserve">Расчет критической скорости для гидротранспорта </w:t>
      </w:r>
      <w:r w:rsidR="008B0F29">
        <w:t xml:space="preserve">механических примесей </w:t>
      </w:r>
      <w:r>
        <w:t>в трубопроводе.</w:t>
      </w:r>
      <w:bookmarkEnd w:id="51"/>
    </w:p>
    <w:p w14:paraId="1AC5BCA4" w14:textId="77777777" w:rsidR="000542BD" w:rsidRPr="00F85B41" w:rsidRDefault="000542BD" w:rsidP="00F85B41">
      <w:pPr>
        <w:pStyle w:val="afc"/>
        <w:rPr>
          <w:lang w:val="ru-RU"/>
        </w:rPr>
      </w:pPr>
      <w:r>
        <w:t>m</w:t>
      </w:r>
      <w:r w:rsidRPr="00F85B41">
        <w:rPr>
          <w:lang w:val="ru-RU"/>
        </w:rPr>
        <w:t>_</w:t>
      </w:r>
      <w:r>
        <w:t>prim</w:t>
      </w:r>
      <w:r w:rsidR="00F85B41" w:rsidRPr="00F85B41">
        <w:rPr>
          <w:lang w:val="ru-RU"/>
        </w:rPr>
        <w:t xml:space="preserve"> </w:t>
      </w:r>
      <w:r w:rsidRPr="00F85B41">
        <w:rPr>
          <w:lang w:val="ru-RU"/>
        </w:rPr>
        <w:t>:=</w:t>
      </w:r>
      <w:r w:rsidR="00F85B41" w:rsidRPr="00F85B41">
        <w:rPr>
          <w:lang w:val="ru-RU"/>
        </w:rPr>
        <w:t xml:space="preserve"> </w:t>
      </w:r>
      <w:r w:rsidRPr="00F85B41">
        <w:rPr>
          <w:lang w:val="ru-RU"/>
        </w:rPr>
        <w:t>1.153</w:t>
      </w:r>
      <w:r w:rsidR="00F85B41" w:rsidRPr="00F85B41">
        <w:rPr>
          <w:lang w:val="ru-RU"/>
        </w:rPr>
        <w:t xml:space="preserve"> </w:t>
      </w:r>
      <w:r w:rsidRPr="00F85B41">
        <w:rPr>
          <w:color w:val="7F7F7F" w:themeColor="text1" w:themeTint="80"/>
          <w:lang w:val="ru-RU"/>
        </w:rPr>
        <w:t>// количество мех примесей кг на м3, г/л</w:t>
      </w:r>
    </w:p>
    <w:p w14:paraId="2EE298C0" w14:textId="77777777" w:rsidR="000542BD" w:rsidRPr="00F85B41" w:rsidRDefault="000542BD" w:rsidP="00F85B41">
      <w:pPr>
        <w:pStyle w:val="afc"/>
        <w:rPr>
          <w:lang w:val="ru-RU"/>
        </w:rPr>
      </w:pPr>
      <w:r>
        <w:t>plot</w:t>
      </w:r>
      <w:r w:rsidRPr="00F85B41">
        <w:rPr>
          <w:lang w:val="ru-RU"/>
        </w:rPr>
        <w:t>_</w:t>
      </w:r>
      <w:r>
        <w:t>p</w:t>
      </w:r>
      <w:r w:rsidR="00F85B41" w:rsidRPr="00F85B41">
        <w:rPr>
          <w:lang w:val="ru-RU"/>
        </w:rPr>
        <w:t xml:space="preserve"> </w:t>
      </w:r>
      <w:r w:rsidRPr="00F85B41">
        <w:rPr>
          <w:lang w:val="ru-RU"/>
        </w:rPr>
        <w:t>:=</w:t>
      </w:r>
      <w:r w:rsidR="00F85B41" w:rsidRPr="00F85B41">
        <w:rPr>
          <w:lang w:val="ru-RU"/>
        </w:rPr>
        <w:t xml:space="preserve"> </w:t>
      </w:r>
      <w:r w:rsidRPr="00F85B41">
        <w:rPr>
          <w:lang w:val="ru-RU"/>
        </w:rPr>
        <w:t>2500</w:t>
      </w:r>
    </w:p>
    <w:p w14:paraId="460AC7EE" w14:textId="77777777" w:rsidR="000542BD" w:rsidRPr="00F85B41" w:rsidRDefault="000542BD" w:rsidP="00F85B41">
      <w:pPr>
        <w:pStyle w:val="afc"/>
        <w:rPr>
          <w:lang w:val="ru-RU"/>
        </w:rPr>
      </w:pPr>
      <w:r>
        <w:t>plot</w:t>
      </w:r>
      <w:r w:rsidRPr="00F85B41">
        <w:rPr>
          <w:lang w:val="ru-RU"/>
        </w:rPr>
        <w:t>_</w:t>
      </w:r>
      <w:r>
        <w:t>g</w:t>
      </w:r>
      <w:r w:rsidR="00F85B41" w:rsidRPr="00F85B41">
        <w:rPr>
          <w:lang w:val="ru-RU"/>
        </w:rPr>
        <w:t xml:space="preserve"> </w:t>
      </w:r>
      <w:r w:rsidRPr="00F85B41">
        <w:rPr>
          <w:lang w:val="ru-RU"/>
        </w:rPr>
        <w:t>:=</w:t>
      </w:r>
      <w:r w:rsidR="00F85B41" w:rsidRPr="00F85B41">
        <w:rPr>
          <w:lang w:val="ru-RU"/>
        </w:rPr>
        <w:t xml:space="preserve"> </w:t>
      </w:r>
      <w:r w:rsidRPr="00F85B41">
        <w:rPr>
          <w:lang w:val="ru-RU"/>
        </w:rPr>
        <w:t>1000</w:t>
      </w:r>
    </w:p>
    <w:p w14:paraId="26A4C88F" w14:textId="77777777" w:rsidR="000542BD" w:rsidRPr="00F85B41" w:rsidRDefault="000542BD" w:rsidP="00F85B41">
      <w:pPr>
        <w:pStyle w:val="afc"/>
        <w:rPr>
          <w:color w:val="7F7F7F" w:themeColor="text1" w:themeTint="80"/>
          <w:lang w:val="ru-RU"/>
        </w:rPr>
      </w:pPr>
      <w:r>
        <w:t>d</w:t>
      </w:r>
      <w:r w:rsidR="00F85B41" w:rsidRPr="00F85B41">
        <w:rPr>
          <w:lang w:val="ru-RU"/>
        </w:rPr>
        <w:t xml:space="preserve"> </w:t>
      </w:r>
      <w:r w:rsidRPr="00F85B41">
        <w:rPr>
          <w:lang w:val="ru-RU"/>
        </w:rPr>
        <w:t>:=</w:t>
      </w:r>
      <w:r w:rsidR="00F85B41" w:rsidRPr="00F85B41">
        <w:rPr>
          <w:lang w:val="ru-RU"/>
        </w:rPr>
        <w:t xml:space="preserve"> </w:t>
      </w:r>
      <w:r w:rsidRPr="00F85B41">
        <w:rPr>
          <w:lang w:val="ru-RU"/>
        </w:rPr>
        <w:t>0.04</w:t>
      </w:r>
      <w:r w:rsidR="00F85B41" w:rsidRPr="00F85B41">
        <w:rPr>
          <w:lang w:val="ru-RU"/>
        </w:rPr>
        <w:t xml:space="preserve"> </w:t>
      </w:r>
      <w:r w:rsidRPr="00F85B41">
        <w:rPr>
          <w:color w:val="7F7F7F" w:themeColor="text1" w:themeTint="80"/>
          <w:lang w:val="ru-RU"/>
        </w:rPr>
        <w:t>//диаметр трубопровода метров</w:t>
      </w:r>
    </w:p>
    <w:p w14:paraId="1AAEDA49" w14:textId="77777777" w:rsidR="000542BD" w:rsidRPr="00F85B41" w:rsidRDefault="000542BD" w:rsidP="00F85B41">
      <w:pPr>
        <w:pStyle w:val="afc"/>
        <w:rPr>
          <w:color w:val="7F7F7F" w:themeColor="text1" w:themeTint="80"/>
          <w:lang w:val="ru-RU"/>
        </w:rPr>
      </w:pPr>
      <w:r>
        <w:t>Vp</w:t>
      </w:r>
      <w:r w:rsidR="00F85B41" w:rsidRPr="00F85B41">
        <w:rPr>
          <w:lang w:val="ru-RU"/>
        </w:rPr>
        <w:t xml:space="preserve"> </w:t>
      </w:r>
      <w:r w:rsidRPr="00F85B41">
        <w:rPr>
          <w:lang w:val="ru-RU"/>
        </w:rPr>
        <w:t>:=</w:t>
      </w:r>
      <w:r w:rsidR="00F85B41" w:rsidRPr="00F85B41">
        <w:rPr>
          <w:lang w:val="ru-RU"/>
        </w:rPr>
        <w:t xml:space="preserve"> </w:t>
      </w:r>
      <w:r>
        <w:t>m</w:t>
      </w:r>
      <w:r w:rsidRPr="00F85B41">
        <w:rPr>
          <w:lang w:val="ru-RU"/>
        </w:rPr>
        <w:t>_</w:t>
      </w:r>
      <w:r>
        <w:t>prim</w:t>
      </w:r>
      <w:r w:rsidRPr="00F85B41">
        <w:rPr>
          <w:lang w:val="ru-RU"/>
        </w:rPr>
        <w:t>/</w:t>
      </w:r>
      <w:r>
        <w:t>plot</w:t>
      </w:r>
      <w:r w:rsidRPr="00F85B41">
        <w:rPr>
          <w:lang w:val="ru-RU"/>
        </w:rPr>
        <w:t>_</w:t>
      </w:r>
      <w:r>
        <w:t>p</w:t>
      </w:r>
      <w:r w:rsidRPr="00F85B41">
        <w:rPr>
          <w:lang w:val="ru-RU"/>
        </w:rPr>
        <w:t xml:space="preserve"> </w:t>
      </w:r>
      <w:r w:rsidRPr="00F85B41">
        <w:rPr>
          <w:color w:val="7F7F7F" w:themeColor="text1" w:themeTint="80"/>
          <w:lang w:val="ru-RU"/>
        </w:rPr>
        <w:t>// объем мех примесей м3=0,0004612</w:t>
      </w:r>
    </w:p>
    <w:p w14:paraId="40F8EF2C" w14:textId="77777777" w:rsidR="000542BD" w:rsidRPr="00000371" w:rsidRDefault="000542BD" w:rsidP="00F85B41">
      <w:pPr>
        <w:pStyle w:val="afc"/>
        <w:rPr>
          <w:color w:val="7F7F7F" w:themeColor="text1" w:themeTint="80"/>
          <w:lang w:val="ru-RU"/>
        </w:rPr>
      </w:pPr>
      <w:r>
        <w:t>Vg</w:t>
      </w:r>
      <w:r w:rsidR="00F85B41" w:rsidRPr="00000371">
        <w:rPr>
          <w:lang w:val="ru-RU"/>
        </w:rPr>
        <w:t xml:space="preserve"> </w:t>
      </w:r>
      <w:r w:rsidRPr="00000371">
        <w:rPr>
          <w:lang w:val="ru-RU"/>
        </w:rPr>
        <w:t>:=</w:t>
      </w:r>
      <w:r w:rsidR="00F85B41" w:rsidRPr="00000371">
        <w:rPr>
          <w:lang w:val="ru-RU"/>
        </w:rPr>
        <w:t xml:space="preserve"> </w:t>
      </w:r>
      <w:r w:rsidRPr="00000371">
        <w:rPr>
          <w:lang w:val="ru-RU"/>
        </w:rPr>
        <w:t>1-</w:t>
      </w:r>
      <w:r>
        <w:t>Vp</w:t>
      </w:r>
      <w:r w:rsidRPr="00000371">
        <w:rPr>
          <w:lang w:val="ru-RU"/>
        </w:rPr>
        <w:t xml:space="preserve"> </w:t>
      </w:r>
      <w:r w:rsidRPr="00000371">
        <w:rPr>
          <w:color w:val="7F7F7F" w:themeColor="text1" w:themeTint="80"/>
          <w:lang w:val="ru-RU"/>
        </w:rPr>
        <w:t>// объем жидкости =0,9995388</w:t>
      </w:r>
    </w:p>
    <w:p w14:paraId="28FC3DDB" w14:textId="77777777" w:rsidR="000542BD" w:rsidRPr="00000371" w:rsidRDefault="00000371" w:rsidP="00F85B41">
      <w:pPr>
        <w:pStyle w:val="afc"/>
        <w:rPr>
          <w:color w:val="7F7F7F" w:themeColor="text1" w:themeTint="80"/>
          <w:lang w:val="ru-RU"/>
        </w:rPr>
      </w:pPr>
      <w:r>
        <w:t>P</w:t>
      </w:r>
      <w:r w:rsidR="000542BD">
        <w:t>lot</w:t>
      </w:r>
      <w:r w:rsidRPr="00000371">
        <w:rPr>
          <w:lang w:val="ru-RU"/>
        </w:rPr>
        <w:t xml:space="preserve"> </w:t>
      </w:r>
      <w:r w:rsidR="000542BD" w:rsidRPr="00000371">
        <w:rPr>
          <w:lang w:val="ru-RU"/>
        </w:rPr>
        <w:t>:=</w:t>
      </w:r>
      <w:r w:rsidRPr="00000371">
        <w:rPr>
          <w:lang w:val="ru-RU"/>
        </w:rPr>
        <w:t xml:space="preserve"> </w:t>
      </w:r>
      <w:r w:rsidR="000542BD" w:rsidRPr="00000371">
        <w:rPr>
          <w:lang w:val="ru-RU"/>
        </w:rPr>
        <w:t>(</w:t>
      </w:r>
      <w:r w:rsidR="000542BD">
        <w:t>Vg</w:t>
      </w:r>
      <w:r w:rsidR="000542BD" w:rsidRPr="00000371">
        <w:rPr>
          <w:lang w:val="ru-RU"/>
        </w:rPr>
        <w:t>*</w:t>
      </w:r>
      <w:r w:rsidR="000542BD">
        <w:t>plot</w:t>
      </w:r>
      <w:r w:rsidR="000542BD" w:rsidRPr="00000371">
        <w:rPr>
          <w:lang w:val="ru-RU"/>
        </w:rPr>
        <w:t>_</w:t>
      </w:r>
      <w:r w:rsidR="000542BD">
        <w:t>g</w:t>
      </w:r>
      <w:r w:rsidR="000542BD" w:rsidRPr="00000371">
        <w:rPr>
          <w:lang w:val="ru-RU"/>
        </w:rPr>
        <w:t>+</w:t>
      </w:r>
      <w:r w:rsidR="000542BD">
        <w:t>Vp</w:t>
      </w:r>
      <w:r w:rsidR="000542BD" w:rsidRPr="00000371">
        <w:rPr>
          <w:lang w:val="ru-RU"/>
        </w:rPr>
        <w:t>*</w:t>
      </w:r>
      <w:r w:rsidR="000542BD">
        <w:t>plot</w:t>
      </w:r>
      <w:r w:rsidR="000542BD" w:rsidRPr="00000371">
        <w:rPr>
          <w:lang w:val="ru-RU"/>
        </w:rPr>
        <w:t>_</w:t>
      </w:r>
      <w:r w:rsidR="000542BD">
        <w:t>p</w:t>
      </w:r>
      <w:r w:rsidR="000542BD" w:rsidRPr="00000371">
        <w:rPr>
          <w:lang w:val="ru-RU"/>
        </w:rPr>
        <w:t xml:space="preserve">)/1 </w:t>
      </w:r>
      <w:r w:rsidR="000542BD" w:rsidRPr="00000371">
        <w:rPr>
          <w:color w:val="7F7F7F" w:themeColor="text1" w:themeTint="80"/>
          <w:lang w:val="ru-RU"/>
        </w:rPr>
        <w:t>//плотность смеси ( с водой)=1000,6918</w:t>
      </w:r>
    </w:p>
    <w:p w14:paraId="6FDDD059" w14:textId="77777777" w:rsidR="000542BD" w:rsidRPr="00000371" w:rsidRDefault="000542BD" w:rsidP="00F85B41">
      <w:pPr>
        <w:pStyle w:val="afc"/>
        <w:rPr>
          <w:color w:val="7F7F7F" w:themeColor="text1" w:themeTint="80"/>
          <w:lang w:val="ru-RU"/>
        </w:rPr>
      </w:pPr>
      <w:r>
        <w:t>d</w:t>
      </w:r>
      <w:r w:rsidRPr="00000371">
        <w:rPr>
          <w:lang w:val="ru-RU"/>
        </w:rPr>
        <w:t>_</w:t>
      </w:r>
      <w:r>
        <w:t>plot</w:t>
      </w:r>
      <w:r w:rsidR="00000371" w:rsidRPr="00000371">
        <w:rPr>
          <w:lang w:val="ru-RU"/>
        </w:rPr>
        <w:t xml:space="preserve"> </w:t>
      </w:r>
      <w:r w:rsidRPr="00000371">
        <w:rPr>
          <w:lang w:val="ru-RU"/>
        </w:rPr>
        <w:t>:=</w:t>
      </w:r>
      <w:r w:rsidR="00000371" w:rsidRPr="00000371">
        <w:rPr>
          <w:lang w:val="ru-RU"/>
        </w:rPr>
        <w:t xml:space="preserve"> </w:t>
      </w:r>
      <w:r>
        <w:t>plot</w:t>
      </w:r>
      <w:r w:rsidRPr="00000371">
        <w:rPr>
          <w:lang w:val="ru-RU"/>
        </w:rPr>
        <w:t>-</w:t>
      </w:r>
      <w:r>
        <w:t>plot</w:t>
      </w:r>
      <w:r w:rsidRPr="00000371">
        <w:rPr>
          <w:lang w:val="ru-RU"/>
        </w:rPr>
        <w:t>_</w:t>
      </w:r>
      <w:r>
        <w:t>g</w:t>
      </w:r>
      <w:r w:rsidRPr="00000371">
        <w:rPr>
          <w:lang w:val="ru-RU"/>
        </w:rPr>
        <w:t xml:space="preserve"> </w:t>
      </w:r>
      <w:r w:rsidRPr="00000371">
        <w:rPr>
          <w:color w:val="7F7F7F" w:themeColor="text1" w:themeTint="80"/>
          <w:lang w:val="ru-RU"/>
        </w:rPr>
        <w:t>// изменение плотности=0,6918</w:t>
      </w:r>
    </w:p>
    <w:p w14:paraId="2B8EE5B6" w14:textId="77777777" w:rsidR="000542BD" w:rsidRPr="00F85B41" w:rsidRDefault="000542BD" w:rsidP="00F85B41">
      <w:pPr>
        <w:pStyle w:val="afc"/>
        <w:rPr>
          <w:color w:val="7F7F7F" w:themeColor="text1" w:themeTint="80"/>
        </w:rPr>
      </w:pPr>
      <w:r w:rsidRPr="00EC1DCC">
        <w:t>C</w:t>
      </w:r>
      <w:r w:rsidR="00000371">
        <w:t xml:space="preserve"> </w:t>
      </w:r>
      <w:r w:rsidRPr="00EC1DCC">
        <w:t>:=</w:t>
      </w:r>
      <w:r w:rsidR="00000371">
        <w:t xml:space="preserve"> </w:t>
      </w:r>
      <w:r w:rsidRPr="00EC1DCC">
        <w:t>d_plot/(plot_p-plot_g)</w:t>
      </w:r>
      <w:r w:rsidR="00F85B41">
        <w:t xml:space="preserve"> </w:t>
      </w:r>
      <w:r w:rsidR="00F85B41" w:rsidRPr="00F85B41">
        <w:rPr>
          <w:color w:val="7F7F7F" w:themeColor="text1" w:themeTint="80"/>
        </w:rPr>
        <w:t>//</w:t>
      </w:r>
      <w:r w:rsidRPr="00F85B41">
        <w:rPr>
          <w:color w:val="7F7F7F" w:themeColor="text1" w:themeTint="80"/>
        </w:rPr>
        <w:t>=0,0004612</w:t>
      </w:r>
    </w:p>
    <w:p w14:paraId="240F48DE" w14:textId="77777777" w:rsidR="008B0F29" w:rsidRPr="00000371" w:rsidRDefault="000542BD" w:rsidP="00F85B41">
      <w:pPr>
        <w:pStyle w:val="afc"/>
        <w:rPr>
          <w:color w:val="7F7F7F" w:themeColor="text1" w:themeTint="80"/>
          <w:lang w:val="ru-RU"/>
        </w:rPr>
      </w:pPr>
      <w:r>
        <w:t>Vkr</w:t>
      </w:r>
      <w:r w:rsidR="00000371" w:rsidRPr="00000371">
        <w:rPr>
          <w:lang w:val="ru-RU"/>
        </w:rPr>
        <w:t xml:space="preserve"> </w:t>
      </w:r>
      <w:r w:rsidRPr="00F85B41">
        <w:rPr>
          <w:lang w:val="ru-RU"/>
        </w:rPr>
        <w:t>:=</w:t>
      </w:r>
      <w:r w:rsidR="00000371" w:rsidRPr="00000371">
        <w:rPr>
          <w:lang w:val="ru-RU"/>
        </w:rPr>
        <w:t xml:space="preserve"> </w:t>
      </w:r>
      <w:r w:rsidRPr="00F85B41">
        <w:rPr>
          <w:lang w:val="ru-RU"/>
        </w:rPr>
        <w:t>8.3*</w:t>
      </w:r>
      <w:r>
        <w:t>d</w:t>
      </w:r>
      <w:r w:rsidRPr="00F85B41">
        <w:rPr>
          <w:lang w:val="ru-RU"/>
        </w:rPr>
        <w:t>^0.33*(</w:t>
      </w:r>
      <w:r>
        <w:t>C</w:t>
      </w:r>
      <w:r w:rsidRPr="00F85B41">
        <w:rPr>
          <w:lang w:val="ru-RU"/>
        </w:rPr>
        <w:t>*0.2)^(1/6)</w:t>
      </w:r>
      <w:r w:rsidR="00F85B41" w:rsidRPr="00F85B41">
        <w:rPr>
          <w:lang w:val="ru-RU"/>
        </w:rPr>
        <w:t xml:space="preserve"> </w:t>
      </w:r>
      <w:r w:rsidRPr="00000371">
        <w:rPr>
          <w:color w:val="7F7F7F" w:themeColor="text1" w:themeTint="80"/>
          <w:lang w:val="ru-RU"/>
        </w:rPr>
        <w:t>// критическая скорость м/с=0,609880065912113</w:t>
      </w:r>
      <w:r w:rsidR="00000371" w:rsidRPr="00000371">
        <w:rPr>
          <w:color w:val="7F7F7F" w:themeColor="text1" w:themeTint="80"/>
          <w:lang w:val="ru-RU"/>
        </w:rPr>
        <w:t xml:space="preserve"> </w:t>
      </w:r>
      <w:r w:rsidR="008B0F29" w:rsidRPr="00000371">
        <w:rPr>
          <w:color w:val="7F7F7F" w:themeColor="text1" w:themeTint="80"/>
          <w:lang w:val="ru-RU"/>
        </w:rPr>
        <w:t>ниже этой скорости механические частицы оседают на дне.</w:t>
      </w:r>
    </w:p>
    <w:p w14:paraId="796B26A4" w14:textId="77777777" w:rsidR="008B0F29" w:rsidRDefault="008B0F29" w:rsidP="008B0F29">
      <w:pPr>
        <w:pStyle w:val="30"/>
      </w:pPr>
      <w:bookmarkStart w:id="58" w:name="_Toc175912917"/>
      <w:r>
        <w:t>Расчет начального парциального давления СО</w:t>
      </w:r>
      <w:r w:rsidRPr="00000371">
        <w:rPr>
          <w:vertAlign w:val="subscript"/>
        </w:rPr>
        <w:t>2</w:t>
      </w:r>
      <w:r>
        <w:t xml:space="preserve"> при автоклавных испытаниях с учетом его потерь на коррозию</w:t>
      </w:r>
      <w:bookmarkEnd w:id="58"/>
    </w:p>
    <w:p w14:paraId="1EB6520C" w14:textId="77777777" w:rsidR="008B0F29" w:rsidRPr="008B0F29" w:rsidRDefault="008B0F29" w:rsidP="00DB5D92">
      <w:pPr>
        <w:ind w:firstLine="426"/>
      </w:pPr>
      <w:r w:rsidRPr="008B0F29">
        <w:t>Реакция железа и угольной кислоты</w:t>
      </w:r>
      <w:r w:rsidR="004A0090">
        <w:t xml:space="preserve"> можно написать следующим образом.</w:t>
      </w:r>
    </w:p>
    <w:tbl>
      <w:tblPr>
        <w:tblW w:w="13500" w:type="dxa"/>
        <w:tblCellSpacing w:w="15" w:type="dxa"/>
        <w:tblInd w:w="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3500"/>
      </w:tblGrid>
      <w:tr w:rsidR="008B0F29" w:rsidRPr="00AE076E" w14:paraId="7FAFFDBC" w14:textId="77777777">
        <w:trPr>
          <w:tblCellSpacing w:w="15" w:type="dxa"/>
        </w:trPr>
        <w:tc>
          <w:tcPr>
            <w:tcW w:w="13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766290" w14:textId="77777777" w:rsidR="008B0F29" w:rsidRPr="008B0F29" w:rsidRDefault="003C74FD" w:rsidP="00DB5D92">
            <w:pPr>
              <w:ind w:firstLine="378"/>
              <w:rPr>
                <w:lang w:val="en-US"/>
              </w:rPr>
            </w:pPr>
            <w:hyperlink r:id="rId22" w:history="1">
              <w:r w:rsidR="008B0F29" w:rsidRPr="008B0F29">
                <w:rPr>
                  <w:lang w:val="en-US"/>
                </w:rPr>
                <w:t>Fe</w:t>
              </w:r>
            </w:hyperlink>
            <w:r w:rsidR="008B0F29" w:rsidRPr="008B0F29">
              <w:rPr>
                <w:lang w:val="en-US"/>
              </w:rPr>
              <w:t xml:space="preserve"> + </w:t>
            </w:r>
            <w:hyperlink r:id="rId23" w:history="1">
              <w:r w:rsidR="008B0F29" w:rsidRPr="008B0F29">
                <w:rPr>
                  <w:lang w:val="en-US"/>
                </w:rPr>
                <w:t>H</w:t>
              </w:r>
              <w:r w:rsidR="008B0F29" w:rsidRPr="00000371">
                <w:rPr>
                  <w:vertAlign w:val="subscript"/>
                  <w:lang w:val="en-US"/>
                </w:rPr>
                <w:t>2</w:t>
              </w:r>
              <w:r w:rsidR="008B0F29" w:rsidRPr="008B0F29">
                <w:t>О</w:t>
              </w:r>
              <w:r w:rsidR="008B0F29" w:rsidRPr="008B0F29">
                <w:rPr>
                  <w:lang w:val="en-US"/>
                </w:rPr>
                <w:t>+CO</w:t>
              </w:r>
              <w:r w:rsidR="008B0F29" w:rsidRPr="00000371">
                <w:rPr>
                  <w:vertAlign w:val="subscript"/>
                  <w:lang w:val="en-US"/>
                </w:rPr>
                <w:t>2</w:t>
              </w:r>
            </w:hyperlink>
            <w:r w:rsidR="008B0F29" w:rsidRPr="008B0F29">
              <w:rPr>
                <w:lang w:val="en-US"/>
              </w:rPr>
              <w:t xml:space="preserve"> → </w:t>
            </w:r>
            <w:hyperlink r:id="rId24" w:history="1">
              <w:r w:rsidR="008B0F29" w:rsidRPr="008B0F29">
                <w:rPr>
                  <w:lang w:val="en-US"/>
                </w:rPr>
                <w:t>FeCO</w:t>
              </w:r>
              <w:r w:rsidR="008B0F29" w:rsidRPr="00000371">
                <w:rPr>
                  <w:vertAlign w:val="subscript"/>
                  <w:lang w:val="en-US"/>
                </w:rPr>
                <w:t>3</w:t>
              </w:r>
            </w:hyperlink>
            <w:r w:rsidR="008B0F29" w:rsidRPr="008B0F29">
              <w:rPr>
                <w:lang w:val="en-US"/>
              </w:rPr>
              <w:t xml:space="preserve"> + </w:t>
            </w:r>
            <w:hyperlink r:id="rId25" w:history="1">
              <w:r w:rsidR="008B0F29" w:rsidRPr="008B0F29">
                <w:rPr>
                  <w:lang w:val="en-US"/>
                </w:rPr>
                <w:t>2H</w:t>
              </w:r>
            </w:hyperlink>
          </w:p>
        </w:tc>
      </w:tr>
    </w:tbl>
    <w:p w14:paraId="1DA603D2" w14:textId="77777777" w:rsidR="008B0F29" w:rsidRPr="008B0F29" w:rsidRDefault="008B0F29" w:rsidP="008B0F29">
      <w:pPr>
        <w:rPr>
          <w:lang w:val="en-US"/>
        </w:rPr>
      </w:pPr>
    </w:p>
    <w:p w14:paraId="04ED3FC6" w14:textId="20F75FD2" w:rsidR="004A0090" w:rsidRDefault="004A0090" w:rsidP="00DB5D92">
      <w:pPr>
        <w:ind w:firstLine="426"/>
      </w:pPr>
      <w:r>
        <w:t xml:space="preserve">Из </w:t>
      </w:r>
      <w:r w:rsidR="00C64026">
        <w:t xml:space="preserve">чего </w:t>
      </w:r>
      <w:r>
        <w:t>следует</w:t>
      </w:r>
      <w:r w:rsidR="00C64026">
        <w:t>,</w:t>
      </w:r>
      <w:r>
        <w:t xml:space="preserve"> что</w:t>
      </w:r>
      <w:r w:rsidR="00C64026">
        <w:t xml:space="preserve"> </w:t>
      </w:r>
      <w:r>
        <w:t>СО</w:t>
      </w:r>
      <w:r w:rsidRPr="00000371">
        <w:rPr>
          <w:vertAlign w:val="subscript"/>
        </w:rPr>
        <w:t>2</w:t>
      </w:r>
      <w:r>
        <w:t xml:space="preserve"> и </w:t>
      </w:r>
      <w:r>
        <w:rPr>
          <w:lang w:val="en-US"/>
        </w:rPr>
        <w:t>Fe</w:t>
      </w:r>
      <w:r w:rsidRPr="004A0090">
        <w:t xml:space="preserve"> </w:t>
      </w:r>
      <w:r w:rsidR="00C64026">
        <w:t xml:space="preserve">в реакции </w:t>
      </w:r>
      <w:r>
        <w:t>расходуется</w:t>
      </w:r>
      <w:r w:rsidR="00C64026">
        <w:t xml:space="preserve"> </w:t>
      </w:r>
      <w:r>
        <w:t xml:space="preserve">одинаковое количество </w:t>
      </w:r>
      <w:r w:rsidR="00C64026">
        <w:t xml:space="preserve">в </w:t>
      </w:r>
      <w:r>
        <w:t>мол</w:t>
      </w:r>
      <w:r w:rsidR="00C64026">
        <w:t>ях</w:t>
      </w:r>
      <w:r>
        <w:t>.</w:t>
      </w:r>
    </w:p>
    <w:p w14:paraId="1CB4300D" w14:textId="77777777" w:rsidR="008B0F29" w:rsidRPr="008B0F29" w:rsidRDefault="008B0F29" w:rsidP="00DB5D92">
      <w:pPr>
        <w:ind w:firstLine="426"/>
      </w:pPr>
      <w:r w:rsidRPr="008B0F29">
        <w:t>Исходя из этого можно посчитать потери СО</w:t>
      </w:r>
      <w:r w:rsidRPr="00000371">
        <w:rPr>
          <w:vertAlign w:val="subscript"/>
        </w:rPr>
        <w:t>2</w:t>
      </w:r>
      <w:r w:rsidRPr="008B0F29">
        <w:t xml:space="preserve"> и необходимое количество увеличения парциального давления СО</w:t>
      </w:r>
      <w:r w:rsidRPr="00000371">
        <w:rPr>
          <w:vertAlign w:val="subscript"/>
        </w:rPr>
        <w:t>2</w:t>
      </w:r>
      <w:r w:rsidRPr="008B0F29">
        <w:t xml:space="preserve"> для компенсации</w:t>
      </w:r>
      <w:r>
        <w:t xml:space="preserve"> его потерь </w:t>
      </w:r>
      <w:r w:rsidR="004A0090">
        <w:t xml:space="preserve">при </w:t>
      </w:r>
      <w:r>
        <w:t>коррози</w:t>
      </w:r>
      <w:r w:rsidR="004A0090">
        <w:t>и железа</w:t>
      </w:r>
      <w:r>
        <w:t xml:space="preserve"> при автоклавных испытаниях</w:t>
      </w:r>
      <w:r w:rsidR="004A0090">
        <w:t>,</w:t>
      </w:r>
      <w:r>
        <w:t xml:space="preserve"> в которых невозможно поддерживать парциальное давление СО</w:t>
      </w:r>
      <w:r w:rsidRPr="00000371">
        <w:rPr>
          <w:vertAlign w:val="subscript"/>
        </w:rPr>
        <w:t>2</w:t>
      </w:r>
      <w:r>
        <w:t>.</w:t>
      </w:r>
    </w:p>
    <w:p w14:paraId="47A42123" w14:textId="77777777" w:rsidR="008B0F29" w:rsidRDefault="008B0F29" w:rsidP="008B0F29"/>
    <w:p w14:paraId="7E982150" w14:textId="77777777" w:rsidR="008B0F29" w:rsidRPr="00000371" w:rsidRDefault="008B0F29" w:rsidP="00000371">
      <w:pPr>
        <w:pStyle w:val="afc"/>
        <w:rPr>
          <w:color w:val="7F7F7F" w:themeColor="text1" w:themeTint="80"/>
          <w:lang w:val="ru-RU"/>
        </w:rPr>
      </w:pPr>
      <w:r w:rsidRPr="008B0F29">
        <w:t>SK</w:t>
      </w:r>
      <w:r w:rsidR="00000371" w:rsidRPr="00000371">
        <w:rPr>
          <w:lang w:val="ru-RU"/>
        </w:rPr>
        <w:t xml:space="preserve"> </w:t>
      </w:r>
      <w:r w:rsidRPr="00000371">
        <w:rPr>
          <w:lang w:val="ru-RU"/>
        </w:rPr>
        <w:t>:=</w:t>
      </w:r>
      <w:r w:rsidR="00000371" w:rsidRPr="00000371">
        <w:rPr>
          <w:lang w:val="ru-RU"/>
        </w:rPr>
        <w:t xml:space="preserve"> </w:t>
      </w:r>
      <w:r w:rsidRPr="00000371">
        <w:rPr>
          <w:lang w:val="ru-RU"/>
        </w:rPr>
        <w:t xml:space="preserve">3 </w:t>
      </w:r>
      <w:r w:rsidRPr="00000371">
        <w:rPr>
          <w:color w:val="7F7F7F" w:themeColor="text1" w:themeTint="80"/>
          <w:lang w:val="ru-RU"/>
        </w:rPr>
        <w:t xml:space="preserve">// прогнозная скорость коррозии мм/год, определенная по </w:t>
      </w:r>
      <w:r w:rsidRPr="00000371">
        <w:rPr>
          <w:color w:val="7F7F7F" w:themeColor="text1" w:themeTint="80"/>
        </w:rPr>
        <w:t>NORSOK</w:t>
      </w:r>
      <w:r w:rsidRPr="00000371">
        <w:rPr>
          <w:color w:val="7F7F7F" w:themeColor="text1" w:themeTint="80"/>
          <w:lang w:val="ru-RU"/>
        </w:rPr>
        <w:t xml:space="preserve"> </w:t>
      </w:r>
      <w:r w:rsidRPr="00000371">
        <w:rPr>
          <w:color w:val="7F7F7F" w:themeColor="text1" w:themeTint="80"/>
        </w:rPr>
        <w:t>M</w:t>
      </w:r>
      <w:r w:rsidRPr="00000371">
        <w:rPr>
          <w:color w:val="7F7F7F" w:themeColor="text1" w:themeTint="80"/>
          <w:lang w:val="ru-RU"/>
        </w:rPr>
        <w:t>506</w:t>
      </w:r>
    </w:p>
    <w:p w14:paraId="2D4305F5" w14:textId="77777777" w:rsidR="008B0F29" w:rsidRPr="00000371" w:rsidRDefault="008B0F29" w:rsidP="00000371">
      <w:pPr>
        <w:pStyle w:val="afc"/>
        <w:rPr>
          <w:lang w:val="ru-RU"/>
        </w:rPr>
      </w:pPr>
      <w:r w:rsidRPr="008B0F29">
        <w:t>T</w:t>
      </w:r>
      <w:r w:rsidR="00000371" w:rsidRPr="00000371">
        <w:rPr>
          <w:lang w:val="ru-RU"/>
        </w:rPr>
        <w:t xml:space="preserve"> </w:t>
      </w:r>
      <w:r w:rsidRPr="00000371">
        <w:rPr>
          <w:lang w:val="ru-RU"/>
        </w:rPr>
        <w:t>:=</w:t>
      </w:r>
      <w:r w:rsidR="00000371" w:rsidRPr="00000371">
        <w:rPr>
          <w:lang w:val="ru-RU"/>
        </w:rPr>
        <w:t xml:space="preserve"> </w:t>
      </w:r>
      <w:r w:rsidRPr="00000371">
        <w:rPr>
          <w:lang w:val="ru-RU"/>
        </w:rPr>
        <w:t xml:space="preserve">8 </w:t>
      </w:r>
      <w:r w:rsidRPr="00000371">
        <w:rPr>
          <w:color w:val="7F7F7F" w:themeColor="text1" w:themeTint="80"/>
          <w:lang w:val="ru-RU"/>
        </w:rPr>
        <w:t>// время эксперимента часов</w:t>
      </w:r>
    </w:p>
    <w:p w14:paraId="7F484046" w14:textId="77777777" w:rsidR="008B0F29" w:rsidRPr="00000371" w:rsidRDefault="00000371" w:rsidP="00000371">
      <w:pPr>
        <w:pStyle w:val="afc"/>
        <w:rPr>
          <w:color w:val="7F7F7F" w:themeColor="text1" w:themeTint="80"/>
          <w:lang w:val="ru-RU"/>
        </w:rPr>
      </w:pPr>
      <w:r w:rsidRPr="008B0F29">
        <w:t>H</w:t>
      </w:r>
      <w:r w:rsidRPr="00000371">
        <w:rPr>
          <w:lang w:val="ru-RU"/>
        </w:rPr>
        <w:t xml:space="preserve"> </w:t>
      </w:r>
      <w:r w:rsidR="008B0F29" w:rsidRPr="00000371">
        <w:rPr>
          <w:lang w:val="ru-RU"/>
        </w:rPr>
        <w:t>:=</w:t>
      </w:r>
      <w:r w:rsidRPr="00000371">
        <w:rPr>
          <w:lang w:val="ru-RU"/>
        </w:rPr>
        <w:t xml:space="preserve"> </w:t>
      </w:r>
      <w:r w:rsidR="008B0F29" w:rsidRPr="008B0F29">
        <w:t>SK</w:t>
      </w:r>
      <w:r w:rsidR="008B0F29" w:rsidRPr="00000371">
        <w:rPr>
          <w:lang w:val="ru-RU"/>
        </w:rPr>
        <w:t xml:space="preserve">/(365*24)*8/1000 </w:t>
      </w:r>
      <w:r w:rsidR="008B0F29" w:rsidRPr="00000371">
        <w:rPr>
          <w:color w:val="7F7F7F" w:themeColor="text1" w:themeTint="80"/>
          <w:lang w:val="ru-RU"/>
        </w:rPr>
        <w:t>// глубина коррозии, м за Т часов =2,73972602739726</w:t>
      </w:r>
      <w:r w:rsidR="008B0F29" w:rsidRPr="00000371">
        <w:rPr>
          <w:color w:val="7F7F7F" w:themeColor="text1" w:themeTint="80"/>
        </w:rPr>
        <w:t>E</w:t>
      </w:r>
      <w:r w:rsidR="008B0F29" w:rsidRPr="00000371">
        <w:rPr>
          <w:color w:val="7F7F7F" w:themeColor="text1" w:themeTint="80"/>
          <w:lang w:val="ru-RU"/>
        </w:rPr>
        <w:t>-6</w:t>
      </w:r>
    </w:p>
    <w:p w14:paraId="11D6A715" w14:textId="77777777" w:rsidR="008B0F29" w:rsidRPr="00000371" w:rsidRDefault="008B0F29" w:rsidP="00000371">
      <w:pPr>
        <w:pStyle w:val="afc"/>
        <w:rPr>
          <w:lang w:val="ru-RU"/>
        </w:rPr>
      </w:pPr>
      <w:r w:rsidRPr="008B0F29">
        <w:t>S</w:t>
      </w:r>
      <w:r w:rsidR="00000371" w:rsidRPr="00000371">
        <w:rPr>
          <w:lang w:val="ru-RU"/>
        </w:rPr>
        <w:t xml:space="preserve"> </w:t>
      </w:r>
      <w:r w:rsidRPr="00000371">
        <w:rPr>
          <w:lang w:val="ru-RU"/>
        </w:rPr>
        <w:t>:=</w:t>
      </w:r>
      <w:r w:rsidR="00000371" w:rsidRPr="00000371">
        <w:rPr>
          <w:lang w:val="ru-RU"/>
        </w:rPr>
        <w:t xml:space="preserve"> </w:t>
      </w:r>
      <w:r w:rsidRPr="00000371">
        <w:rPr>
          <w:lang w:val="ru-RU"/>
        </w:rPr>
        <w:t>8</w:t>
      </w:r>
      <w:r w:rsidRPr="008B0F29">
        <w:t>E</w:t>
      </w:r>
      <w:r w:rsidRPr="00000371">
        <w:rPr>
          <w:lang w:val="ru-RU"/>
        </w:rPr>
        <w:t xml:space="preserve">-4 </w:t>
      </w:r>
      <w:r w:rsidRPr="00000371">
        <w:rPr>
          <w:color w:val="7F7F7F" w:themeColor="text1" w:themeTint="80"/>
          <w:lang w:val="ru-RU"/>
        </w:rPr>
        <w:t xml:space="preserve">// м2, заданная  площадь 1 образца </w:t>
      </w:r>
    </w:p>
    <w:p w14:paraId="72D48899" w14:textId="77777777" w:rsidR="008B0F29" w:rsidRPr="00000371" w:rsidRDefault="008B0F29" w:rsidP="00000371">
      <w:pPr>
        <w:pStyle w:val="afc"/>
        <w:rPr>
          <w:color w:val="7F7F7F" w:themeColor="text1" w:themeTint="80"/>
          <w:lang w:val="ru-RU"/>
        </w:rPr>
      </w:pPr>
      <w:r w:rsidRPr="008B0F29">
        <w:t>m</w:t>
      </w:r>
      <w:r w:rsidRPr="00000371">
        <w:rPr>
          <w:lang w:val="ru-RU"/>
        </w:rPr>
        <w:t>_</w:t>
      </w:r>
      <w:r w:rsidRPr="008B0F29">
        <w:t>fe</w:t>
      </w:r>
      <w:r w:rsidR="00000371" w:rsidRPr="00000371">
        <w:rPr>
          <w:lang w:val="ru-RU"/>
        </w:rPr>
        <w:t xml:space="preserve"> </w:t>
      </w:r>
      <w:r w:rsidRPr="00000371">
        <w:rPr>
          <w:lang w:val="ru-RU"/>
        </w:rPr>
        <w:t>:=</w:t>
      </w:r>
      <w:r w:rsidR="00000371" w:rsidRPr="00000371">
        <w:rPr>
          <w:lang w:val="ru-RU"/>
        </w:rPr>
        <w:t xml:space="preserve"> </w:t>
      </w:r>
      <w:r w:rsidRPr="008B0F29">
        <w:t>S</w:t>
      </w:r>
      <w:r w:rsidRPr="00000371">
        <w:rPr>
          <w:lang w:val="ru-RU"/>
        </w:rPr>
        <w:t>*</w:t>
      </w:r>
      <w:r w:rsidRPr="008B0F29">
        <w:t>h</w:t>
      </w:r>
      <w:r w:rsidRPr="00000371">
        <w:rPr>
          <w:lang w:val="ru-RU"/>
        </w:rPr>
        <w:t>*7800*4*1000</w:t>
      </w:r>
      <w:r w:rsidR="00000371" w:rsidRPr="00000371">
        <w:rPr>
          <w:lang w:val="ru-RU"/>
        </w:rPr>
        <w:t xml:space="preserve"> </w:t>
      </w:r>
      <w:r w:rsidRPr="00000371">
        <w:rPr>
          <w:color w:val="7F7F7F" w:themeColor="text1" w:themeTint="80"/>
          <w:lang w:val="ru-RU"/>
        </w:rPr>
        <w:t>// потери массы 4 образцов из стали в г=0,0683835616438356</w:t>
      </w:r>
    </w:p>
    <w:p w14:paraId="5E8949B8" w14:textId="77777777" w:rsidR="008B0F29" w:rsidRPr="00000371" w:rsidRDefault="008B0F29" w:rsidP="00000371">
      <w:pPr>
        <w:pStyle w:val="afc"/>
        <w:rPr>
          <w:color w:val="7F7F7F" w:themeColor="text1" w:themeTint="80"/>
          <w:lang w:val="ru-RU"/>
        </w:rPr>
      </w:pPr>
      <w:r w:rsidRPr="008B0F29">
        <w:t>mol</w:t>
      </w:r>
      <w:r w:rsidRPr="00000371">
        <w:rPr>
          <w:lang w:val="ru-RU"/>
        </w:rPr>
        <w:t>_</w:t>
      </w:r>
      <w:r w:rsidRPr="008B0F29">
        <w:t>fe</w:t>
      </w:r>
      <w:r w:rsidR="00000371" w:rsidRPr="00000371">
        <w:rPr>
          <w:lang w:val="ru-RU"/>
        </w:rPr>
        <w:t xml:space="preserve"> </w:t>
      </w:r>
      <w:r w:rsidRPr="00000371">
        <w:rPr>
          <w:lang w:val="ru-RU"/>
        </w:rPr>
        <w:t>:=</w:t>
      </w:r>
      <w:r w:rsidR="00000371" w:rsidRPr="00000371">
        <w:rPr>
          <w:lang w:val="ru-RU"/>
        </w:rPr>
        <w:t xml:space="preserve"> </w:t>
      </w:r>
      <w:r w:rsidRPr="008B0F29">
        <w:t>m</w:t>
      </w:r>
      <w:r w:rsidRPr="00000371">
        <w:rPr>
          <w:lang w:val="ru-RU"/>
        </w:rPr>
        <w:t>_</w:t>
      </w:r>
      <w:r w:rsidRPr="008B0F29">
        <w:t>fe</w:t>
      </w:r>
      <w:r w:rsidRPr="00000371">
        <w:rPr>
          <w:lang w:val="ru-RU"/>
        </w:rPr>
        <w:t xml:space="preserve">/55.85 </w:t>
      </w:r>
      <w:r w:rsidRPr="00000371">
        <w:rPr>
          <w:color w:val="7F7F7F" w:themeColor="text1" w:themeTint="80"/>
          <w:lang w:val="ru-RU"/>
        </w:rPr>
        <w:t>// потери в молях железа (равны потерям в молях СО2)=0,00122441471161747</w:t>
      </w:r>
    </w:p>
    <w:p w14:paraId="53DE06A9" w14:textId="77777777" w:rsidR="008B0F29" w:rsidRPr="00000371" w:rsidRDefault="008B0F29" w:rsidP="00000371">
      <w:pPr>
        <w:pStyle w:val="afc"/>
        <w:rPr>
          <w:color w:val="7F7F7F" w:themeColor="text1" w:themeTint="80"/>
          <w:lang w:val="ru-RU"/>
        </w:rPr>
      </w:pPr>
      <w:r w:rsidRPr="008B0F29">
        <w:t>m</w:t>
      </w:r>
      <w:r w:rsidRPr="00000371">
        <w:rPr>
          <w:lang w:val="ru-RU"/>
        </w:rPr>
        <w:t>_</w:t>
      </w:r>
      <w:r w:rsidRPr="008B0F29">
        <w:t>co</w:t>
      </w:r>
      <w:r w:rsidRPr="00000371">
        <w:rPr>
          <w:lang w:val="ru-RU"/>
        </w:rPr>
        <w:t>2</w:t>
      </w:r>
      <w:r w:rsidR="00000371" w:rsidRPr="00000371">
        <w:rPr>
          <w:lang w:val="ru-RU"/>
        </w:rPr>
        <w:t xml:space="preserve"> </w:t>
      </w:r>
      <w:r w:rsidRPr="00000371">
        <w:rPr>
          <w:lang w:val="ru-RU"/>
        </w:rPr>
        <w:t>:=</w:t>
      </w:r>
      <w:r w:rsidR="00000371" w:rsidRPr="00000371">
        <w:rPr>
          <w:lang w:val="ru-RU"/>
        </w:rPr>
        <w:t xml:space="preserve"> </w:t>
      </w:r>
      <w:r w:rsidRPr="008B0F29">
        <w:t>mol</w:t>
      </w:r>
      <w:r w:rsidRPr="00000371">
        <w:rPr>
          <w:lang w:val="ru-RU"/>
        </w:rPr>
        <w:t>_</w:t>
      </w:r>
      <w:r w:rsidRPr="008B0F29">
        <w:t>fe</w:t>
      </w:r>
      <w:r w:rsidRPr="00000371">
        <w:rPr>
          <w:lang w:val="ru-RU"/>
        </w:rPr>
        <w:t xml:space="preserve">*44 </w:t>
      </w:r>
      <w:r w:rsidRPr="00000371">
        <w:rPr>
          <w:color w:val="7F7F7F" w:themeColor="text1" w:themeTint="80"/>
          <w:lang w:val="ru-RU"/>
        </w:rPr>
        <w:t>// потери СО2 в г за эксперимент длиной Т часов =0,0538742473111686</w:t>
      </w:r>
    </w:p>
    <w:p w14:paraId="07B2740A" w14:textId="77777777" w:rsidR="008B0F29" w:rsidRPr="00000371" w:rsidRDefault="008B0F29" w:rsidP="00000371">
      <w:pPr>
        <w:pStyle w:val="afc"/>
        <w:rPr>
          <w:lang w:val="ru-RU"/>
        </w:rPr>
      </w:pPr>
      <w:r w:rsidRPr="008B0F29">
        <w:t>V</w:t>
      </w:r>
      <w:r w:rsidRPr="00000371">
        <w:rPr>
          <w:lang w:val="ru-RU"/>
        </w:rPr>
        <w:t>_</w:t>
      </w:r>
      <w:r w:rsidRPr="008B0F29">
        <w:t>above</w:t>
      </w:r>
      <w:r w:rsidR="00000371" w:rsidRPr="00000371">
        <w:rPr>
          <w:lang w:val="ru-RU"/>
        </w:rPr>
        <w:t xml:space="preserve"> </w:t>
      </w:r>
      <w:r w:rsidRPr="00000371">
        <w:rPr>
          <w:lang w:val="ru-RU"/>
        </w:rPr>
        <w:t>:=</w:t>
      </w:r>
      <w:r w:rsidR="00000371" w:rsidRPr="00000371">
        <w:rPr>
          <w:lang w:val="ru-RU"/>
        </w:rPr>
        <w:t xml:space="preserve"> </w:t>
      </w:r>
      <w:r w:rsidRPr="00000371">
        <w:rPr>
          <w:lang w:val="ru-RU"/>
        </w:rPr>
        <w:t xml:space="preserve">0.2 </w:t>
      </w:r>
      <w:r w:rsidRPr="00000371">
        <w:rPr>
          <w:color w:val="7F7F7F" w:themeColor="text1" w:themeTint="80"/>
          <w:lang w:val="ru-RU"/>
        </w:rPr>
        <w:t>// объем в л газовой шапки автоклава</w:t>
      </w:r>
    </w:p>
    <w:p w14:paraId="641A53A9" w14:textId="77777777" w:rsidR="008B0F29" w:rsidRPr="00000371" w:rsidRDefault="008B0F29" w:rsidP="00000371">
      <w:pPr>
        <w:pStyle w:val="afc"/>
        <w:rPr>
          <w:lang w:val="ru-RU"/>
        </w:rPr>
      </w:pPr>
      <w:r w:rsidRPr="008B0F29">
        <w:t>P</w:t>
      </w:r>
      <w:r w:rsidRPr="00000371">
        <w:rPr>
          <w:lang w:val="ru-RU"/>
        </w:rPr>
        <w:t>_</w:t>
      </w:r>
      <w:r w:rsidRPr="008B0F29">
        <w:t>CO</w:t>
      </w:r>
      <w:r w:rsidRPr="00000371">
        <w:rPr>
          <w:lang w:val="ru-RU"/>
        </w:rPr>
        <w:t>2</w:t>
      </w:r>
      <w:r w:rsidR="00000371" w:rsidRPr="00000371">
        <w:rPr>
          <w:lang w:val="ru-RU"/>
        </w:rPr>
        <w:t xml:space="preserve"> </w:t>
      </w:r>
      <w:r w:rsidRPr="00000371">
        <w:rPr>
          <w:lang w:val="ru-RU"/>
        </w:rPr>
        <w:t>:=</w:t>
      </w:r>
      <w:r w:rsidR="00000371" w:rsidRPr="00000371">
        <w:rPr>
          <w:lang w:val="ru-RU"/>
        </w:rPr>
        <w:t xml:space="preserve"> </w:t>
      </w:r>
      <w:r w:rsidRPr="00000371">
        <w:rPr>
          <w:lang w:val="ru-RU"/>
        </w:rPr>
        <w:t xml:space="preserve">0.9 </w:t>
      </w:r>
      <w:r w:rsidRPr="00000371">
        <w:rPr>
          <w:color w:val="7F7F7F" w:themeColor="text1" w:themeTint="80"/>
          <w:lang w:val="ru-RU"/>
        </w:rPr>
        <w:t>// расчетное парциальное давление СО2 в атм</w:t>
      </w:r>
    </w:p>
    <w:p w14:paraId="610864CA" w14:textId="77777777" w:rsidR="008B0F29" w:rsidRPr="00000371" w:rsidRDefault="008B0F29" w:rsidP="00000371">
      <w:pPr>
        <w:pStyle w:val="afc"/>
        <w:rPr>
          <w:color w:val="7F7F7F" w:themeColor="text1" w:themeTint="80"/>
          <w:lang w:val="ru-RU"/>
        </w:rPr>
      </w:pPr>
      <w:r w:rsidRPr="008B0F29">
        <w:t>M</w:t>
      </w:r>
      <w:r w:rsidRPr="00000371">
        <w:rPr>
          <w:lang w:val="ru-RU"/>
        </w:rPr>
        <w:t>_</w:t>
      </w:r>
      <w:r w:rsidRPr="008B0F29">
        <w:t>CO</w:t>
      </w:r>
      <w:r w:rsidRPr="00000371">
        <w:rPr>
          <w:lang w:val="ru-RU"/>
        </w:rPr>
        <w:t>2_</w:t>
      </w:r>
      <w:r w:rsidRPr="008B0F29">
        <w:t>above</w:t>
      </w:r>
      <w:r w:rsidR="00000371" w:rsidRPr="00000371">
        <w:rPr>
          <w:lang w:val="ru-RU"/>
        </w:rPr>
        <w:t xml:space="preserve"> </w:t>
      </w:r>
      <w:r w:rsidRPr="00000371">
        <w:rPr>
          <w:lang w:val="ru-RU"/>
        </w:rPr>
        <w:t>:=</w:t>
      </w:r>
      <w:r w:rsidR="00000371" w:rsidRPr="00000371">
        <w:rPr>
          <w:lang w:val="ru-RU"/>
        </w:rPr>
        <w:t xml:space="preserve"> </w:t>
      </w:r>
      <w:r w:rsidRPr="008B0F29">
        <w:t>P</w:t>
      </w:r>
      <w:r w:rsidRPr="00000371">
        <w:rPr>
          <w:lang w:val="ru-RU"/>
        </w:rPr>
        <w:t>_</w:t>
      </w:r>
      <w:r w:rsidRPr="008B0F29">
        <w:t>CO</w:t>
      </w:r>
      <w:r w:rsidRPr="00000371">
        <w:rPr>
          <w:lang w:val="ru-RU"/>
        </w:rPr>
        <w:t>2*</w:t>
      </w:r>
      <w:r w:rsidRPr="008B0F29">
        <w:t>V</w:t>
      </w:r>
      <w:r w:rsidRPr="00000371">
        <w:rPr>
          <w:lang w:val="ru-RU"/>
        </w:rPr>
        <w:t>_</w:t>
      </w:r>
      <w:r w:rsidRPr="008B0F29">
        <w:t>above</w:t>
      </w:r>
      <w:r w:rsidRPr="00000371">
        <w:rPr>
          <w:lang w:val="ru-RU"/>
        </w:rPr>
        <w:t xml:space="preserve">/22.4*44 </w:t>
      </w:r>
      <w:r w:rsidRPr="00000371">
        <w:rPr>
          <w:color w:val="7F7F7F" w:themeColor="text1" w:themeTint="80"/>
          <w:lang w:val="ru-RU"/>
        </w:rPr>
        <w:t>//количество СО2 в г в начале опыта в газовой шапке=0,353571428571429</w:t>
      </w:r>
    </w:p>
    <w:p w14:paraId="1A0F96E4" w14:textId="77777777" w:rsidR="008B0F29" w:rsidRPr="00000371" w:rsidRDefault="008B0F29" w:rsidP="00000371">
      <w:pPr>
        <w:pStyle w:val="afc"/>
        <w:rPr>
          <w:color w:val="7F7F7F" w:themeColor="text1" w:themeTint="80"/>
          <w:lang w:val="ru-RU"/>
        </w:rPr>
      </w:pPr>
      <w:r w:rsidRPr="008B0F29">
        <w:t>potery</w:t>
      </w:r>
      <w:r w:rsidRPr="00000371">
        <w:rPr>
          <w:lang w:val="ru-RU"/>
        </w:rPr>
        <w:t>_</w:t>
      </w:r>
      <w:r w:rsidRPr="008B0F29">
        <w:t>CO</w:t>
      </w:r>
      <w:r w:rsidRPr="00000371">
        <w:rPr>
          <w:lang w:val="ru-RU"/>
        </w:rPr>
        <w:t>2</w:t>
      </w:r>
      <w:r w:rsidR="00000371" w:rsidRPr="00000371">
        <w:rPr>
          <w:lang w:val="ru-RU"/>
        </w:rPr>
        <w:t xml:space="preserve"> </w:t>
      </w:r>
      <w:r w:rsidRPr="00000371">
        <w:rPr>
          <w:lang w:val="ru-RU"/>
        </w:rPr>
        <w:t>:=</w:t>
      </w:r>
      <w:r w:rsidR="00000371" w:rsidRPr="00000371">
        <w:rPr>
          <w:lang w:val="ru-RU"/>
        </w:rPr>
        <w:t xml:space="preserve"> </w:t>
      </w:r>
      <w:r w:rsidRPr="008B0F29">
        <w:t>m</w:t>
      </w:r>
      <w:r w:rsidRPr="00000371">
        <w:rPr>
          <w:lang w:val="ru-RU"/>
        </w:rPr>
        <w:t>_</w:t>
      </w:r>
      <w:r w:rsidRPr="008B0F29">
        <w:t>co</w:t>
      </w:r>
      <w:r w:rsidRPr="00000371">
        <w:rPr>
          <w:lang w:val="ru-RU"/>
        </w:rPr>
        <w:t>2/</w:t>
      </w:r>
      <w:r w:rsidRPr="008B0F29">
        <w:t>M</w:t>
      </w:r>
      <w:r w:rsidRPr="00000371">
        <w:rPr>
          <w:lang w:val="ru-RU"/>
        </w:rPr>
        <w:t>_</w:t>
      </w:r>
      <w:r w:rsidRPr="008B0F29">
        <w:t>CO</w:t>
      </w:r>
      <w:r w:rsidRPr="00000371">
        <w:rPr>
          <w:lang w:val="ru-RU"/>
        </w:rPr>
        <w:t>2_</w:t>
      </w:r>
      <w:r w:rsidRPr="008B0F29">
        <w:t>above</w:t>
      </w:r>
      <w:r w:rsidRPr="00000371">
        <w:rPr>
          <w:lang w:val="ru-RU"/>
        </w:rPr>
        <w:t xml:space="preserve">*100 </w:t>
      </w:r>
      <w:r w:rsidRPr="00000371">
        <w:rPr>
          <w:color w:val="7F7F7F" w:themeColor="text1" w:themeTint="80"/>
          <w:lang w:val="ru-RU"/>
        </w:rPr>
        <w:t>// потери СО2 в % за период эксперимента. =15,2371608556841</w:t>
      </w:r>
    </w:p>
    <w:p w14:paraId="631C65D1" w14:textId="77777777" w:rsidR="008B0F29" w:rsidRPr="00000371" w:rsidRDefault="008B0F29" w:rsidP="00000371">
      <w:pPr>
        <w:pStyle w:val="afc"/>
        <w:rPr>
          <w:color w:val="7F7F7F" w:themeColor="text1" w:themeTint="80"/>
          <w:lang w:val="ru-RU"/>
        </w:rPr>
      </w:pPr>
      <w:r w:rsidRPr="008B0F29">
        <w:t>P</w:t>
      </w:r>
      <w:r w:rsidRPr="00000371">
        <w:rPr>
          <w:lang w:val="ru-RU"/>
        </w:rPr>
        <w:t>_</w:t>
      </w:r>
      <w:r w:rsidRPr="008B0F29">
        <w:t>CO</w:t>
      </w:r>
      <w:r w:rsidRPr="00000371">
        <w:rPr>
          <w:lang w:val="ru-RU"/>
        </w:rPr>
        <w:t>2_</w:t>
      </w:r>
      <w:r w:rsidRPr="008B0F29">
        <w:t>utochn</w:t>
      </w:r>
      <w:r w:rsidR="00000371" w:rsidRPr="00000371">
        <w:rPr>
          <w:lang w:val="ru-RU"/>
        </w:rPr>
        <w:t xml:space="preserve"> </w:t>
      </w:r>
      <w:r w:rsidRPr="00000371">
        <w:rPr>
          <w:lang w:val="ru-RU"/>
        </w:rPr>
        <w:t>:=</w:t>
      </w:r>
      <w:r w:rsidR="00000371" w:rsidRPr="00000371">
        <w:rPr>
          <w:lang w:val="ru-RU"/>
        </w:rPr>
        <w:t xml:space="preserve"> </w:t>
      </w:r>
      <w:r w:rsidRPr="00000371">
        <w:rPr>
          <w:lang w:val="ru-RU"/>
        </w:rPr>
        <w:t>(100+</w:t>
      </w:r>
      <w:r w:rsidRPr="008B0F29">
        <w:t>potery</w:t>
      </w:r>
      <w:r w:rsidRPr="00000371">
        <w:rPr>
          <w:lang w:val="ru-RU"/>
        </w:rPr>
        <w:t>_</w:t>
      </w:r>
      <w:r w:rsidRPr="008B0F29">
        <w:t>CO</w:t>
      </w:r>
      <w:r w:rsidRPr="00000371">
        <w:rPr>
          <w:lang w:val="ru-RU"/>
        </w:rPr>
        <w:t>2/2)/100*</w:t>
      </w:r>
      <w:r w:rsidRPr="008B0F29">
        <w:t>P</w:t>
      </w:r>
      <w:r w:rsidRPr="00000371">
        <w:rPr>
          <w:lang w:val="ru-RU"/>
        </w:rPr>
        <w:t>_</w:t>
      </w:r>
      <w:r w:rsidRPr="008B0F29">
        <w:t>CO</w:t>
      </w:r>
      <w:r w:rsidRPr="00000371">
        <w:rPr>
          <w:lang w:val="ru-RU"/>
        </w:rPr>
        <w:t xml:space="preserve">2 </w:t>
      </w:r>
      <w:r w:rsidRPr="00000371">
        <w:rPr>
          <w:color w:val="7F7F7F" w:themeColor="text1" w:themeTint="80"/>
          <w:lang w:val="ru-RU"/>
        </w:rPr>
        <w:t>//рекомендуемое парциального давления в начале эксперимента с учетом потерь СО2 =0,968567223850578</w:t>
      </w:r>
    </w:p>
    <w:p w14:paraId="537AFD95" w14:textId="77777777" w:rsidR="00B64E3B" w:rsidRDefault="008B0F29" w:rsidP="008B0F29">
      <w:pPr>
        <w:pStyle w:val="30"/>
      </w:pPr>
      <w:bookmarkStart w:id="59" w:name="_Toc175912918"/>
      <w:r>
        <w:t>Расчет г</w:t>
      </w:r>
      <w:r w:rsidR="00B64E3B">
        <w:t>идравли</w:t>
      </w:r>
      <w:r>
        <w:t>ческих потерь</w:t>
      </w:r>
      <w:bookmarkEnd w:id="59"/>
    </w:p>
    <w:p w14:paraId="305F243B" w14:textId="77777777" w:rsidR="00C653D4" w:rsidRDefault="00C653D4" w:rsidP="00C653D4">
      <w:r>
        <w:t>Потери напора в круглой трубе</w:t>
      </w:r>
      <w:r w:rsidR="00FD6892">
        <w:t xml:space="preserve"> по формуле Дарси-</w:t>
      </w:r>
      <w:proofErr w:type="spellStart"/>
      <w:r w:rsidR="00FD6892">
        <w:t>Вейсбаха</w:t>
      </w:r>
      <w:proofErr w:type="spellEnd"/>
      <w:r>
        <w:t>:</w:t>
      </w:r>
    </w:p>
    <w:p w14:paraId="4CFDC2E0" w14:textId="77777777" w:rsidR="00C653D4" w:rsidRPr="00C653D4" w:rsidRDefault="00C653D4" w:rsidP="00DB5D92">
      <w:pPr>
        <w:tabs>
          <w:tab w:val="num" w:pos="720"/>
        </w:tabs>
        <w:ind w:firstLine="426"/>
      </w:pPr>
      <w:r w:rsidRPr="00366E47">
        <w:rPr>
          <w:position w:val="-28"/>
        </w:rPr>
        <w:object w:dxaOrig="2620" w:dyaOrig="700" w14:anchorId="482500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85pt;height:36.65pt" o:ole="">
            <v:imagedata r:id="rId26" o:title=""/>
          </v:shape>
          <o:OLEObject Type="Embed" ProgID="Equation.3" ShapeID="_x0000_i1025" DrawAspect="Content" ObjectID="_1786543871" r:id="rId27"/>
        </w:object>
      </w:r>
      <w:r w:rsidRPr="00C653D4">
        <w:t>;</w:t>
      </w:r>
    </w:p>
    <w:p w14:paraId="3E29E43E" w14:textId="77777777" w:rsidR="00B64E3B" w:rsidRPr="00C653D4" w:rsidRDefault="00B64E3B" w:rsidP="00B64E3B">
      <w:r>
        <w:lastRenderedPageBreak/>
        <w:t xml:space="preserve">Коэффициент гидравлического трения во всех областях турбулентного режима (по </w:t>
      </w:r>
      <w:proofErr w:type="spellStart"/>
      <w:r>
        <w:t>Альтшулю</w:t>
      </w:r>
      <w:proofErr w:type="spellEnd"/>
      <w:r>
        <w:t xml:space="preserve"> А.Д.)</w:t>
      </w:r>
    </w:p>
    <w:p w14:paraId="6825E255" w14:textId="77777777" w:rsidR="00B64E3B" w:rsidRPr="00B64E3B" w:rsidRDefault="00B64E3B" w:rsidP="00DB5D92">
      <w:pPr>
        <w:ind w:firstLine="426"/>
      </w:pPr>
      <w:r w:rsidRPr="00366E47">
        <w:rPr>
          <w:position w:val="-28"/>
          <w:lang w:val="en-US"/>
        </w:rPr>
        <w:object w:dxaOrig="2640" w:dyaOrig="720" w14:anchorId="4E936287">
          <v:shape id="_x0000_i1026" type="#_x0000_t75" style="width:132.05pt;height:36.65pt" o:ole="">
            <v:imagedata r:id="rId28" o:title=""/>
          </v:shape>
          <o:OLEObject Type="Embed" ProgID="Equation.3" ShapeID="_x0000_i1026" DrawAspect="Content" ObjectID="_1786543872" r:id="rId29"/>
        </w:object>
      </w:r>
      <w:r w:rsidRPr="00B64E3B">
        <w:t xml:space="preserve">; </w:t>
      </w:r>
    </w:p>
    <w:p w14:paraId="1068BF7B" w14:textId="77777777" w:rsidR="00B64E3B" w:rsidRDefault="00B64E3B" w:rsidP="00B64E3B">
      <w:r>
        <w:t>При ламинарном режиме</w:t>
      </w:r>
    </w:p>
    <w:p w14:paraId="1D869B0A" w14:textId="77777777" w:rsidR="00B64E3B" w:rsidRPr="00C653D4" w:rsidRDefault="00B64E3B" w:rsidP="00DB5D92">
      <w:pPr>
        <w:ind w:firstLine="426"/>
      </w:pPr>
      <w:r w:rsidRPr="00366E47">
        <w:rPr>
          <w:position w:val="-24"/>
        </w:rPr>
        <w:object w:dxaOrig="800" w:dyaOrig="620" w14:anchorId="0737B7E1">
          <v:shape id="_x0000_i1027" type="#_x0000_t75" style="width:39.75pt;height:31.8pt" o:ole="">
            <v:imagedata r:id="rId30" o:title=""/>
          </v:shape>
          <o:OLEObject Type="Embed" ProgID="Equation.3" ShapeID="_x0000_i1027" DrawAspect="Content" ObjectID="_1786543873" r:id="rId31"/>
        </w:object>
      </w:r>
      <w:r>
        <w:t xml:space="preserve">, </w:t>
      </w:r>
    </w:p>
    <w:p w14:paraId="4FF6A1CD" w14:textId="77777777" w:rsidR="00B64E3B" w:rsidRDefault="00B64E3B" w:rsidP="00B64E3B">
      <w:r>
        <w:t>Программа:</w:t>
      </w:r>
    </w:p>
    <w:p w14:paraId="43AA2724" w14:textId="77777777" w:rsidR="00474058" w:rsidRPr="00000371" w:rsidRDefault="00474058" w:rsidP="00000371">
      <w:pPr>
        <w:pStyle w:val="afc"/>
        <w:rPr>
          <w:lang w:val="ru-RU"/>
        </w:rPr>
      </w:pPr>
      <w:r w:rsidRPr="00474058">
        <w:t>V</w:t>
      </w:r>
      <w:r w:rsidR="00000371" w:rsidRPr="00000371">
        <w:rPr>
          <w:lang w:val="ru-RU"/>
        </w:rPr>
        <w:t xml:space="preserve"> </w:t>
      </w:r>
      <w:r w:rsidRPr="00000371">
        <w:rPr>
          <w:lang w:val="ru-RU"/>
        </w:rPr>
        <w:t>:=</w:t>
      </w:r>
      <w:r w:rsidR="00000371" w:rsidRPr="00000371">
        <w:rPr>
          <w:lang w:val="ru-RU"/>
        </w:rPr>
        <w:t xml:space="preserve"> </w:t>
      </w:r>
      <w:r w:rsidRPr="00000371">
        <w:rPr>
          <w:lang w:val="ru-RU"/>
        </w:rPr>
        <w:t xml:space="preserve">1 </w:t>
      </w:r>
      <w:r w:rsidRPr="00000371">
        <w:rPr>
          <w:color w:val="7F7F7F" w:themeColor="text1" w:themeTint="80"/>
          <w:lang w:val="ru-RU"/>
        </w:rPr>
        <w:t>// заданная скорость потока м /с</w:t>
      </w:r>
    </w:p>
    <w:p w14:paraId="71AC589B" w14:textId="77777777" w:rsidR="00474058" w:rsidRPr="00000371" w:rsidRDefault="00474058" w:rsidP="00000371">
      <w:pPr>
        <w:pStyle w:val="afc"/>
        <w:rPr>
          <w:lang w:val="ru-RU"/>
        </w:rPr>
      </w:pPr>
      <w:r w:rsidRPr="00474058">
        <w:t>DIA</w:t>
      </w:r>
      <w:r w:rsidR="00000371" w:rsidRPr="00000371">
        <w:rPr>
          <w:lang w:val="ru-RU"/>
        </w:rPr>
        <w:t xml:space="preserve"> </w:t>
      </w:r>
      <w:r w:rsidRPr="00000371">
        <w:rPr>
          <w:lang w:val="ru-RU"/>
        </w:rPr>
        <w:t>:=</w:t>
      </w:r>
      <w:r w:rsidR="00000371" w:rsidRPr="00000371">
        <w:rPr>
          <w:lang w:val="ru-RU"/>
        </w:rPr>
        <w:t xml:space="preserve"> </w:t>
      </w:r>
      <w:r w:rsidRPr="00000371">
        <w:rPr>
          <w:lang w:val="ru-RU"/>
        </w:rPr>
        <w:t xml:space="preserve">0.1 </w:t>
      </w:r>
      <w:r w:rsidRPr="00000371">
        <w:rPr>
          <w:color w:val="7F7F7F" w:themeColor="text1" w:themeTint="80"/>
          <w:lang w:val="ru-RU"/>
        </w:rPr>
        <w:t>// заданный внутренний диаметр трубопровода в м</w:t>
      </w:r>
    </w:p>
    <w:p w14:paraId="7BD02BEA" w14:textId="77777777" w:rsidR="00474058" w:rsidRPr="00000371" w:rsidRDefault="00474058" w:rsidP="00000371">
      <w:pPr>
        <w:pStyle w:val="afc"/>
        <w:rPr>
          <w:lang w:val="ru-RU"/>
        </w:rPr>
      </w:pPr>
      <w:r w:rsidRPr="00474058">
        <w:t>Mu</w:t>
      </w:r>
      <w:r w:rsidR="00000371" w:rsidRPr="00000371">
        <w:rPr>
          <w:lang w:val="ru-RU"/>
        </w:rPr>
        <w:t xml:space="preserve"> </w:t>
      </w:r>
      <w:r w:rsidRPr="00000371">
        <w:rPr>
          <w:lang w:val="ru-RU"/>
        </w:rPr>
        <w:t>:=</w:t>
      </w:r>
      <w:r w:rsidR="00000371" w:rsidRPr="00000371">
        <w:rPr>
          <w:lang w:val="ru-RU"/>
        </w:rPr>
        <w:t xml:space="preserve"> </w:t>
      </w:r>
      <w:r w:rsidRPr="00000371">
        <w:rPr>
          <w:lang w:val="ru-RU"/>
        </w:rPr>
        <w:t xml:space="preserve">0.001 </w:t>
      </w:r>
      <w:r w:rsidRPr="00000371">
        <w:rPr>
          <w:color w:val="7F7F7F" w:themeColor="text1" w:themeTint="80"/>
          <w:lang w:val="ru-RU"/>
        </w:rPr>
        <w:t>// заданная вязкость динамическая Па*с</w:t>
      </w:r>
    </w:p>
    <w:p w14:paraId="7C31A8B7" w14:textId="77777777" w:rsidR="00474058" w:rsidRPr="00000371" w:rsidRDefault="00474058" w:rsidP="00000371">
      <w:pPr>
        <w:pStyle w:val="afc"/>
        <w:rPr>
          <w:lang w:val="ru-RU"/>
        </w:rPr>
      </w:pPr>
      <w:r w:rsidRPr="00474058">
        <w:t>Ro</w:t>
      </w:r>
      <w:r w:rsidR="00000371" w:rsidRPr="00000371">
        <w:rPr>
          <w:lang w:val="ru-RU"/>
        </w:rPr>
        <w:t xml:space="preserve"> </w:t>
      </w:r>
      <w:r w:rsidRPr="00000371">
        <w:rPr>
          <w:lang w:val="ru-RU"/>
        </w:rPr>
        <w:t>:=</w:t>
      </w:r>
      <w:r w:rsidR="00000371" w:rsidRPr="00000371">
        <w:rPr>
          <w:lang w:val="ru-RU"/>
        </w:rPr>
        <w:t xml:space="preserve"> </w:t>
      </w:r>
      <w:r w:rsidRPr="00000371">
        <w:rPr>
          <w:lang w:val="ru-RU"/>
        </w:rPr>
        <w:t xml:space="preserve">1000 </w:t>
      </w:r>
      <w:r w:rsidRPr="00000371">
        <w:rPr>
          <w:color w:val="7F7F7F" w:themeColor="text1" w:themeTint="80"/>
          <w:lang w:val="ru-RU"/>
        </w:rPr>
        <w:t>// заданная плотность среды для воды. кг/м3</w:t>
      </w:r>
    </w:p>
    <w:p w14:paraId="1822664D" w14:textId="77777777" w:rsidR="00474058" w:rsidRPr="00000371" w:rsidRDefault="00474058" w:rsidP="00000371">
      <w:pPr>
        <w:pStyle w:val="afc"/>
        <w:rPr>
          <w:color w:val="7F7F7F" w:themeColor="text1" w:themeTint="80"/>
          <w:lang w:val="ru-RU"/>
        </w:rPr>
      </w:pPr>
      <w:r w:rsidRPr="00474058">
        <w:t>L</w:t>
      </w:r>
      <w:r w:rsidR="00000371" w:rsidRPr="00000371">
        <w:rPr>
          <w:lang w:val="ru-RU"/>
        </w:rPr>
        <w:t xml:space="preserve"> </w:t>
      </w:r>
      <w:r w:rsidRPr="00000371">
        <w:rPr>
          <w:lang w:val="ru-RU"/>
        </w:rPr>
        <w:t>:=</w:t>
      </w:r>
      <w:r w:rsidR="00000371" w:rsidRPr="00000371">
        <w:rPr>
          <w:lang w:val="ru-RU"/>
        </w:rPr>
        <w:t xml:space="preserve"> </w:t>
      </w:r>
      <w:r w:rsidRPr="00000371">
        <w:rPr>
          <w:lang w:val="ru-RU"/>
        </w:rPr>
        <w:t xml:space="preserve">1000 </w:t>
      </w:r>
      <w:r w:rsidRPr="00000371">
        <w:rPr>
          <w:color w:val="7F7F7F" w:themeColor="text1" w:themeTint="80"/>
          <w:lang w:val="ru-RU"/>
        </w:rPr>
        <w:t>// заданная длина трубопровода. м</w:t>
      </w:r>
    </w:p>
    <w:p w14:paraId="7ABB4826" w14:textId="77777777" w:rsidR="00474058" w:rsidRPr="00000371" w:rsidRDefault="00474058" w:rsidP="00000371">
      <w:pPr>
        <w:pStyle w:val="afc"/>
        <w:rPr>
          <w:color w:val="7F7F7F" w:themeColor="text1" w:themeTint="80"/>
          <w:lang w:val="ru-RU"/>
        </w:rPr>
      </w:pPr>
      <w:r w:rsidRPr="00474058">
        <w:t>RGH</w:t>
      </w:r>
      <w:r w:rsidR="00000371" w:rsidRPr="00000371">
        <w:rPr>
          <w:lang w:val="ru-RU"/>
        </w:rPr>
        <w:t xml:space="preserve"> </w:t>
      </w:r>
      <w:r w:rsidRPr="00000371">
        <w:rPr>
          <w:lang w:val="ru-RU"/>
        </w:rPr>
        <w:t>:=</w:t>
      </w:r>
      <w:r w:rsidR="00000371" w:rsidRPr="00000371">
        <w:rPr>
          <w:lang w:val="ru-RU"/>
        </w:rPr>
        <w:t xml:space="preserve"> </w:t>
      </w:r>
      <w:r w:rsidRPr="00000371">
        <w:rPr>
          <w:lang w:val="ru-RU"/>
        </w:rPr>
        <w:t>0.1</w:t>
      </w:r>
      <w:r w:rsidRPr="00474058">
        <w:t>E</w:t>
      </w:r>
      <w:r w:rsidRPr="00000371">
        <w:rPr>
          <w:lang w:val="ru-RU"/>
        </w:rPr>
        <w:t>-3</w:t>
      </w:r>
      <w:r w:rsidR="00000371" w:rsidRPr="00000371">
        <w:rPr>
          <w:lang w:val="ru-RU"/>
        </w:rPr>
        <w:t xml:space="preserve"> </w:t>
      </w:r>
      <w:r w:rsidRPr="00000371">
        <w:rPr>
          <w:color w:val="7F7F7F" w:themeColor="text1" w:themeTint="80"/>
          <w:lang w:val="ru-RU"/>
        </w:rPr>
        <w:t>// заданная  эквивалентная шероховатость. м</w:t>
      </w:r>
    </w:p>
    <w:p w14:paraId="7DCBD223" w14:textId="77777777" w:rsidR="00474058" w:rsidRPr="00000371" w:rsidRDefault="00474058" w:rsidP="00000371">
      <w:pPr>
        <w:pStyle w:val="afc"/>
        <w:rPr>
          <w:color w:val="7F7F7F" w:themeColor="text1" w:themeTint="80"/>
          <w:lang w:val="ru-RU"/>
        </w:rPr>
      </w:pPr>
      <w:r w:rsidRPr="00474058">
        <w:t>Re</w:t>
      </w:r>
      <w:r w:rsidR="00000371" w:rsidRPr="00000371">
        <w:rPr>
          <w:lang w:val="ru-RU"/>
        </w:rPr>
        <w:t xml:space="preserve"> </w:t>
      </w:r>
      <w:r w:rsidRPr="00000371">
        <w:rPr>
          <w:lang w:val="ru-RU"/>
        </w:rPr>
        <w:t>:=</w:t>
      </w:r>
      <w:r w:rsidR="00000371" w:rsidRPr="00000371">
        <w:rPr>
          <w:lang w:val="ru-RU"/>
        </w:rPr>
        <w:t xml:space="preserve"> </w:t>
      </w:r>
      <w:r w:rsidRPr="00474058">
        <w:t>V</w:t>
      </w:r>
      <w:r w:rsidRPr="00000371">
        <w:rPr>
          <w:lang w:val="ru-RU"/>
        </w:rPr>
        <w:t>*</w:t>
      </w:r>
      <w:r w:rsidRPr="00474058">
        <w:t>DIA</w:t>
      </w:r>
      <w:r w:rsidRPr="00000371">
        <w:rPr>
          <w:lang w:val="ru-RU"/>
        </w:rPr>
        <w:t>*</w:t>
      </w:r>
      <w:r w:rsidRPr="00474058">
        <w:t>Ro</w:t>
      </w:r>
      <w:r w:rsidRPr="00000371">
        <w:rPr>
          <w:lang w:val="ru-RU"/>
        </w:rPr>
        <w:t>/</w:t>
      </w:r>
      <w:r w:rsidRPr="00474058">
        <w:t>Mu</w:t>
      </w:r>
      <w:r w:rsidRPr="00000371">
        <w:rPr>
          <w:lang w:val="ru-RU"/>
        </w:rPr>
        <w:t xml:space="preserve"> </w:t>
      </w:r>
      <w:r w:rsidRPr="00000371">
        <w:rPr>
          <w:color w:val="7F7F7F" w:themeColor="text1" w:themeTint="80"/>
          <w:lang w:val="ru-RU"/>
        </w:rPr>
        <w:t>// число Рейнольдса=100000</w:t>
      </w:r>
    </w:p>
    <w:p w14:paraId="0F497E21" w14:textId="77777777" w:rsidR="00474058" w:rsidRPr="00000371" w:rsidRDefault="00474058" w:rsidP="00000371">
      <w:pPr>
        <w:pStyle w:val="afc"/>
        <w:rPr>
          <w:color w:val="7F7F7F" w:themeColor="text1" w:themeTint="80"/>
          <w:lang w:val="ru-RU"/>
        </w:rPr>
      </w:pPr>
      <w:r w:rsidRPr="00474058">
        <w:t>LBD</w:t>
      </w:r>
      <w:r w:rsidR="00000371" w:rsidRPr="00000371">
        <w:rPr>
          <w:lang w:val="ru-RU"/>
        </w:rPr>
        <w:t xml:space="preserve"> </w:t>
      </w:r>
      <w:r w:rsidRPr="00000371">
        <w:rPr>
          <w:lang w:val="ru-RU"/>
        </w:rPr>
        <w:t>:=</w:t>
      </w:r>
      <w:r w:rsidR="00000371" w:rsidRPr="00000371">
        <w:rPr>
          <w:lang w:val="ru-RU"/>
        </w:rPr>
        <w:t xml:space="preserve"> </w:t>
      </w:r>
      <w:r w:rsidRPr="00000371">
        <w:rPr>
          <w:lang w:val="ru-RU"/>
        </w:rPr>
        <w:t>64/</w:t>
      </w:r>
      <w:r w:rsidRPr="00474058">
        <w:t>Re</w:t>
      </w:r>
      <w:r w:rsidRPr="00000371">
        <w:rPr>
          <w:lang w:val="ru-RU"/>
        </w:rPr>
        <w:t xml:space="preserve"> </w:t>
      </w:r>
      <w:r w:rsidRPr="00000371">
        <w:rPr>
          <w:color w:val="7F7F7F" w:themeColor="text1" w:themeTint="80"/>
          <w:lang w:val="ru-RU"/>
        </w:rPr>
        <w:t>// для справки если это был бы ламинарный =0,00064</w:t>
      </w:r>
    </w:p>
    <w:p w14:paraId="117883BE" w14:textId="77777777" w:rsidR="00474058" w:rsidRPr="00000371" w:rsidRDefault="00474058" w:rsidP="00000371">
      <w:pPr>
        <w:pStyle w:val="afc"/>
        <w:rPr>
          <w:color w:val="7F7F7F" w:themeColor="text1" w:themeTint="80"/>
          <w:lang w:val="ru-RU"/>
        </w:rPr>
      </w:pPr>
      <w:r w:rsidRPr="00474058">
        <w:t>LBD</w:t>
      </w:r>
      <w:r w:rsidR="00000371" w:rsidRPr="00000371">
        <w:rPr>
          <w:lang w:val="ru-RU"/>
        </w:rPr>
        <w:t xml:space="preserve"> </w:t>
      </w:r>
      <w:r w:rsidRPr="00000371">
        <w:rPr>
          <w:lang w:val="ru-RU"/>
        </w:rPr>
        <w:t>:=</w:t>
      </w:r>
      <w:r w:rsidR="00000371" w:rsidRPr="00000371">
        <w:rPr>
          <w:lang w:val="ru-RU"/>
        </w:rPr>
        <w:t xml:space="preserve"> </w:t>
      </w:r>
      <w:r w:rsidRPr="00000371">
        <w:rPr>
          <w:lang w:val="ru-RU"/>
        </w:rPr>
        <w:t>0.1*((1.46*</w:t>
      </w:r>
      <w:r w:rsidRPr="00474058">
        <w:t>RGH</w:t>
      </w:r>
      <w:r w:rsidRPr="00000371">
        <w:rPr>
          <w:lang w:val="ru-RU"/>
        </w:rPr>
        <w:t>/(</w:t>
      </w:r>
      <w:r w:rsidRPr="00474058">
        <w:t>DIA</w:t>
      </w:r>
      <w:r w:rsidRPr="00000371">
        <w:rPr>
          <w:lang w:val="ru-RU"/>
        </w:rPr>
        <w:t>-2*9.81)+100/</w:t>
      </w:r>
      <w:r w:rsidRPr="00474058">
        <w:t>Re</w:t>
      </w:r>
      <w:r w:rsidRPr="00000371">
        <w:rPr>
          <w:lang w:val="ru-RU"/>
        </w:rPr>
        <w:t xml:space="preserve">)^0.25)  </w:t>
      </w:r>
      <w:r w:rsidRPr="00000371">
        <w:rPr>
          <w:color w:val="7F7F7F" w:themeColor="text1" w:themeTint="80"/>
          <w:lang w:val="ru-RU"/>
        </w:rPr>
        <w:t>// для справки если это был бы турбулентный=0,0177494487880944</w:t>
      </w:r>
    </w:p>
    <w:p w14:paraId="5762DC00" w14:textId="77777777" w:rsidR="00474058" w:rsidRPr="00000371" w:rsidRDefault="00474058" w:rsidP="00000371">
      <w:pPr>
        <w:pStyle w:val="afc"/>
        <w:rPr>
          <w:color w:val="7F7F7F" w:themeColor="text1" w:themeTint="80"/>
          <w:lang w:val="ru-RU"/>
        </w:rPr>
      </w:pPr>
      <w:r w:rsidRPr="00474058">
        <w:t>LBD</w:t>
      </w:r>
      <w:r w:rsidR="00000371" w:rsidRPr="00000371">
        <w:rPr>
          <w:lang w:val="ru-RU"/>
        </w:rPr>
        <w:t xml:space="preserve"> </w:t>
      </w:r>
      <w:r w:rsidRPr="00000371">
        <w:rPr>
          <w:lang w:val="ru-RU"/>
        </w:rPr>
        <w:t>:=</w:t>
      </w:r>
      <w:r w:rsidR="00000371" w:rsidRPr="00000371">
        <w:rPr>
          <w:lang w:val="ru-RU"/>
        </w:rPr>
        <w:t xml:space="preserve"> </w:t>
      </w:r>
      <w:r w:rsidRPr="00000371">
        <w:rPr>
          <w:b/>
          <w:bCs/>
        </w:rPr>
        <w:t>iff</w:t>
      </w:r>
      <w:r w:rsidRPr="00000371">
        <w:rPr>
          <w:lang w:val="ru-RU"/>
        </w:rPr>
        <w:t>(</w:t>
      </w:r>
      <w:r w:rsidRPr="00474058">
        <w:t>Re</w:t>
      </w:r>
      <w:r w:rsidRPr="00000371">
        <w:rPr>
          <w:lang w:val="ru-RU"/>
        </w:rPr>
        <w:t>&gt;2300,0.1*((1.46*</w:t>
      </w:r>
      <w:r w:rsidRPr="00474058">
        <w:t>RGH</w:t>
      </w:r>
      <w:r w:rsidRPr="00000371">
        <w:rPr>
          <w:lang w:val="ru-RU"/>
        </w:rPr>
        <w:t>/(</w:t>
      </w:r>
      <w:r w:rsidRPr="00474058">
        <w:t>DIA</w:t>
      </w:r>
      <w:r w:rsidRPr="00000371">
        <w:rPr>
          <w:lang w:val="ru-RU"/>
        </w:rPr>
        <w:t>-2*9.81)+100/</w:t>
      </w:r>
      <w:r w:rsidRPr="00474058">
        <w:t>Re</w:t>
      </w:r>
      <w:r w:rsidRPr="00000371">
        <w:rPr>
          <w:lang w:val="ru-RU"/>
        </w:rPr>
        <w:t>)^0.25),64/</w:t>
      </w:r>
      <w:r w:rsidRPr="00474058">
        <w:t>Re</w:t>
      </w:r>
      <w:r w:rsidRPr="00000371">
        <w:rPr>
          <w:lang w:val="ru-RU"/>
        </w:rPr>
        <w:t xml:space="preserve">) </w:t>
      </w:r>
      <w:r w:rsidRPr="00000371">
        <w:rPr>
          <w:color w:val="7F7F7F" w:themeColor="text1" w:themeTint="80"/>
          <w:lang w:val="ru-RU"/>
        </w:rPr>
        <w:t>// выбор формулы по условию =0,0177494487880944</w:t>
      </w:r>
    </w:p>
    <w:p w14:paraId="069ECCE3" w14:textId="77777777" w:rsidR="00474058" w:rsidRPr="00000371" w:rsidRDefault="00474058" w:rsidP="00000371">
      <w:pPr>
        <w:pStyle w:val="afc"/>
        <w:rPr>
          <w:lang w:val="ru-RU"/>
        </w:rPr>
      </w:pPr>
      <w:r w:rsidRPr="00474058">
        <w:t>Poteri</w:t>
      </w:r>
      <w:r w:rsidR="00000371" w:rsidRPr="00000371">
        <w:rPr>
          <w:lang w:val="ru-RU"/>
        </w:rPr>
        <w:t xml:space="preserve"> </w:t>
      </w:r>
      <w:r w:rsidRPr="00000371">
        <w:rPr>
          <w:lang w:val="ru-RU"/>
        </w:rPr>
        <w:t>:=</w:t>
      </w:r>
      <w:r w:rsidR="00000371" w:rsidRPr="00000371">
        <w:rPr>
          <w:lang w:val="ru-RU"/>
        </w:rPr>
        <w:t xml:space="preserve"> </w:t>
      </w:r>
      <w:r w:rsidRPr="00474058">
        <w:t>LBD</w:t>
      </w:r>
      <w:r w:rsidRPr="00000371">
        <w:rPr>
          <w:lang w:val="ru-RU"/>
        </w:rPr>
        <w:t>*</w:t>
      </w:r>
      <w:r w:rsidRPr="00474058">
        <w:t>L</w:t>
      </w:r>
      <w:r w:rsidRPr="00000371">
        <w:rPr>
          <w:lang w:val="ru-RU"/>
        </w:rPr>
        <w:t>*</w:t>
      </w:r>
      <w:r w:rsidRPr="00474058">
        <w:t>V</w:t>
      </w:r>
      <w:r w:rsidRPr="00000371">
        <w:rPr>
          <w:lang w:val="ru-RU"/>
        </w:rPr>
        <w:t>^2/(2*</w:t>
      </w:r>
      <w:r w:rsidRPr="00474058">
        <w:t>DIA</w:t>
      </w:r>
      <w:r w:rsidRPr="00000371">
        <w:rPr>
          <w:lang w:val="ru-RU"/>
        </w:rPr>
        <w:t xml:space="preserve">*9.81) </w:t>
      </w:r>
      <w:r w:rsidRPr="00000371">
        <w:rPr>
          <w:color w:val="7F7F7F" w:themeColor="text1" w:themeTint="80"/>
          <w:lang w:val="ru-RU"/>
        </w:rPr>
        <w:t>// Па если считать по скорости=9,04660998373823</w:t>
      </w:r>
    </w:p>
    <w:p w14:paraId="1526CEA0" w14:textId="77777777" w:rsidR="00474058" w:rsidRPr="00000371" w:rsidRDefault="00474058" w:rsidP="00000371">
      <w:pPr>
        <w:pStyle w:val="afc"/>
        <w:rPr>
          <w:lang w:val="ru-RU"/>
        </w:rPr>
      </w:pPr>
      <w:r w:rsidRPr="00474058">
        <w:t>Q</w:t>
      </w:r>
      <w:r w:rsidR="00000371" w:rsidRPr="00000371">
        <w:rPr>
          <w:lang w:val="ru-RU"/>
        </w:rPr>
        <w:t xml:space="preserve"> </w:t>
      </w:r>
      <w:r w:rsidRPr="00000371">
        <w:rPr>
          <w:lang w:val="ru-RU"/>
        </w:rPr>
        <w:t>:=</w:t>
      </w:r>
      <w:r w:rsidR="00000371" w:rsidRPr="00000371">
        <w:rPr>
          <w:lang w:val="ru-RU"/>
        </w:rPr>
        <w:t xml:space="preserve"> </w:t>
      </w:r>
      <w:r w:rsidRPr="00474058">
        <w:t>V</w:t>
      </w:r>
      <w:r w:rsidRPr="00000371">
        <w:rPr>
          <w:lang w:val="ru-RU"/>
        </w:rPr>
        <w:t>*</w:t>
      </w:r>
      <w:r w:rsidRPr="00474058">
        <w:t>pi</w:t>
      </w:r>
      <w:r w:rsidRPr="00000371">
        <w:rPr>
          <w:lang w:val="ru-RU"/>
        </w:rPr>
        <w:t>*</w:t>
      </w:r>
      <w:r w:rsidRPr="00474058">
        <w:t>DIA</w:t>
      </w:r>
      <w:r w:rsidRPr="00000371">
        <w:rPr>
          <w:lang w:val="ru-RU"/>
        </w:rPr>
        <w:t>^2/4</w:t>
      </w:r>
      <w:r w:rsidR="00000371" w:rsidRPr="00000371">
        <w:rPr>
          <w:lang w:val="ru-RU"/>
        </w:rPr>
        <w:t xml:space="preserve"> </w:t>
      </w:r>
      <w:r w:rsidRPr="00000371">
        <w:rPr>
          <w:color w:val="7F7F7F" w:themeColor="text1" w:themeTint="80"/>
          <w:lang w:val="ru-RU"/>
        </w:rPr>
        <w:t>// м3/с Расход=0,00785398163397448</w:t>
      </w:r>
    </w:p>
    <w:p w14:paraId="0CD17F69" w14:textId="77777777" w:rsidR="00B64E3B" w:rsidRPr="00000371" w:rsidRDefault="00474058" w:rsidP="00000371">
      <w:pPr>
        <w:pStyle w:val="afc"/>
        <w:rPr>
          <w:lang w:val="ru-RU"/>
        </w:rPr>
      </w:pPr>
      <w:r w:rsidRPr="00474058">
        <w:t>Poteri</w:t>
      </w:r>
      <w:r w:rsidR="00000371" w:rsidRPr="00000371">
        <w:rPr>
          <w:lang w:val="ru-RU"/>
        </w:rPr>
        <w:t xml:space="preserve"> </w:t>
      </w:r>
      <w:r w:rsidRPr="00000371">
        <w:rPr>
          <w:lang w:val="ru-RU"/>
        </w:rPr>
        <w:t>:=</w:t>
      </w:r>
      <w:r w:rsidR="00000371" w:rsidRPr="00000371">
        <w:rPr>
          <w:lang w:val="ru-RU"/>
        </w:rPr>
        <w:t xml:space="preserve"> </w:t>
      </w:r>
      <w:r w:rsidRPr="00000371">
        <w:rPr>
          <w:lang w:val="ru-RU"/>
        </w:rPr>
        <w:t>0.0827*</w:t>
      </w:r>
      <w:r w:rsidRPr="00474058">
        <w:t>LBD</w:t>
      </w:r>
      <w:r w:rsidRPr="00000371">
        <w:rPr>
          <w:lang w:val="ru-RU"/>
        </w:rPr>
        <w:t>*</w:t>
      </w:r>
      <w:r w:rsidRPr="00474058">
        <w:t>L</w:t>
      </w:r>
      <w:r w:rsidRPr="00000371">
        <w:rPr>
          <w:lang w:val="ru-RU"/>
        </w:rPr>
        <w:t>*</w:t>
      </w:r>
      <w:r w:rsidRPr="00474058">
        <w:t>Q</w:t>
      </w:r>
      <w:r w:rsidRPr="00000371">
        <w:rPr>
          <w:lang w:val="ru-RU"/>
        </w:rPr>
        <w:t>^2/</w:t>
      </w:r>
      <w:r w:rsidRPr="00474058">
        <w:t>DIA</w:t>
      </w:r>
      <w:r w:rsidRPr="00000371">
        <w:rPr>
          <w:lang w:val="ru-RU"/>
        </w:rPr>
        <w:t xml:space="preserve">^5 </w:t>
      </w:r>
      <w:r w:rsidRPr="00000371">
        <w:rPr>
          <w:color w:val="7F7F7F" w:themeColor="text1" w:themeTint="80"/>
          <w:lang w:val="ru-RU"/>
        </w:rPr>
        <w:t>// Па если задавать расход=9,05461820770988</w:t>
      </w:r>
    </w:p>
    <w:p w14:paraId="5C1183DC" w14:textId="77777777" w:rsidR="00000371" w:rsidRDefault="00000371" w:rsidP="00474058"/>
    <w:p w14:paraId="26FC68EA" w14:textId="77777777" w:rsidR="004648F0" w:rsidRPr="004648F0" w:rsidRDefault="004648F0" w:rsidP="00DB5D92">
      <w:pPr>
        <w:ind w:firstLine="426"/>
      </w:pPr>
      <w:r>
        <w:t xml:space="preserve">Пример последней программы приведен ниже. Если требуется считать для различных </w:t>
      </w:r>
      <w:r w:rsidR="00000371">
        <w:t>переменных,</w:t>
      </w:r>
      <w:r>
        <w:t xml:space="preserve"> то можно не задавать их в самой программе. Для примера переменная </w:t>
      </w:r>
      <w:r>
        <w:rPr>
          <w:lang w:val="en-US"/>
        </w:rPr>
        <w:t>V</w:t>
      </w:r>
      <w:r w:rsidRPr="004648F0">
        <w:t xml:space="preserve"> </w:t>
      </w:r>
      <w:r>
        <w:t xml:space="preserve">в программе закомментирована и ее можно вносить в нижнем правом углу: </w:t>
      </w:r>
    </w:p>
    <w:p w14:paraId="3C519241" w14:textId="1B09AE90" w:rsidR="004648F0" w:rsidRPr="004648F0" w:rsidRDefault="00CC43E5" w:rsidP="00CC43E5">
      <w:pPr>
        <w:ind w:firstLine="0"/>
        <w:rPr>
          <w:lang w:val="en-US"/>
        </w:rPr>
      </w:pPr>
      <w:r w:rsidRPr="00CC43E5">
        <w:rPr>
          <w:noProof/>
        </w:rPr>
        <w:lastRenderedPageBreak/>
        <w:drawing>
          <wp:inline distT="0" distB="0" distL="0" distR="0" wp14:anchorId="5D7A8175" wp14:editId="01018F6F">
            <wp:extent cx="5940425" cy="4172828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498C3" w14:textId="77777777" w:rsidR="00D37956" w:rsidRPr="00F72CD0" w:rsidRDefault="00D37956" w:rsidP="008B0F29">
      <w:pPr>
        <w:pStyle w:val="30"/>
      </w:pPr>
      <w:bookmarkStart w:id="60" w:name="_Toc175912919"/>
      <w:bookmarkStart w:id="61" w:name="_Toc158664628"/>
      <w:bookmarkStart w:id="62" w:name="_Toc217275637"/>
      <w:bookmarkStart w:id="63" w:name="_Toc220753479"/>
      <w:bookmarkStart w:id="64" w:name="_Toc220838569"/>
      <w:bookmarkStart w:id="65" w:name="_Toc220838790"/>
      <w:bookmarkStart w:id="66" w:name="_Toc241322867"/>
      <w:bookmarkStart w:id="67" w:name="_Toc143723000"/>
      <w:r w:rsidRPr="00F72CD0">
        <w:t>Расчет фанерного листа на изгиб</w:t>
      </w:r>
      <w:bookmarkEnd w:id="60"/>
      <w:r w:rsidRPr="00F72CD0">
        <w:t xml:space="preserve"> </w:t>
      </w:r>
    </w:p>
    <w:p w14:paraId="4E453FD0" w14:textId="77777777" w:rsidR="00D37956" w:rsidRDefault="00D37956" w:rsidP="00D37956">
      <w:r>
        <w:t xml:space="preserve">(методика взята из </w:t>
      </w:r>
      <w:hyperlink r:id="rId33" w:history="1">
        <w:r w:rsidRPr="00DB3C53">
          <w:rPr>
            <w:rStyle w:val="ad"/>
          </w:rPr>
          <w:t>http://texttotext.ru/kursovie-proekti/konstrukcii-iz-dereva-i-plastmass/page-2.html</w:t>
        </w:r>
      </w:hyperlink>
      <w:r>
        <w:t>)</w:t>
      </w:r>
    </w:p>
    <w:p w14:paraId="51ADF9A2" w14:textId="77777777" w:rsidR="00D37956" w:rsidRPr="00E32463" w:rsidRDefault="00D37956" w:rsidP="00D37956"/>
    <w:p w14:paraId="1A4EAB59" w14:textId="77777777" w:rsidR="00D37956" w:rsidRPr="00000371" w:rsidRDefault="00D37956" w:rsidP="00000371">
      <w:pPr>
        <w:pStyle w:val="afc"/>
        <w:rPr>
          <w:color w:val="7F7F7F" w:themeColor="text1" w:themeTint="80"/>
          <w:lang w:val="ru-RU"/>
        </w:rPr>
      </w:pPr>
      <w:r w:rsidRPr="00F72CD0">
        <w:t>Ves</w:t>
      </w:r>
      <w:r w:rsidR="00000371" w:rsidRPr="00000371">
        <w:rPr>
          <w:lang w:val="ru-RU"/>
        </w:rPr>
        <w:t xml:space="preserve"> </w:t>
      </w:r>
      <w:r w:rsidRPr="00000371">
        <w:rPr>
          <w:lang w:val="ru-RU"/>
        </w:rPr>
        <w:t>:=</w:t>
      </w:r>
      <w:r w:rsidR="00000371" w:rsidRPr="00000371">
        <w:rPr>
          <w:lang w:val="ru-RU"/>
        </w:rPr>
        <w:t xml:space="preserve"> </w:t>
      </w:r>
      <w:r w:rsidRPr="00000371">
        <w:rPr>
          <w:lang w:val="ru-RU"/>
        </w:rPr>
        <w:t xml:space="preserve">600 </w:t>
      </w:r>
      <w:r w:rsidRPr="00000371">
        <w:rPr>
          <w:color w:val="7F7F7F" w:themeColor="text1" w:themeTint="80"/>
          <w:lang w:val="ru-RU"/>
        </w:rPr>
        <w:t>//вес</w:t>
      </w:r>
      <w:r w:rsidR="00063F4A">
        <w:rPr>
          <w:color w:val="7F7F7F" w:themeColor="text1" w:themeTint="80"/>
          <w:lang w:val="ru-RU"/>
        </w:rPr>
        <w:t xml:space="preserve"> груза</w:t>
      </w:r>
      <w:r w:rsidRPr="00000371">
        <w:rPr>
          <w:color w:val="7F7F7F" w:themeColor="text1" w:themeTint="80"/>
          <w:lang w:val="ru-RU"/>
        </w:rPr>
        <w:t xml:space="preserve"> в Ньютонах</w:t>
      </w:r>
    </w:p>
    <w:p w14:paraId="57103399" w14:textId="77777777" w:rsidR="00D37956" w:rsidRPr="00000371" w:rsidRDefault="00000371" w:rsidP="00000371">
      <w:pPr>
        <w:pStyle w:val="afc"/>
        <w:rPr>
          <w:color w:val="7F7F7F" w:themeColor="text1" w:themeTint="80"/>
          <w:lang w:val="ru-RU"/>
        </w:rPr>
      </w:pPr>
      <w:r>
        <w:t>t</w:t>
      </w:r>
      <w:r w:rsidRPr="00000371">
        <w:rPr>
          <w:lang w:val="ru-RU"/>
        </w:rPr>
        <w:t xml:space="preserve"> </w:t>
      </w:r>
      <w:r w:rsidR="00D37956" w:rsidRPr="00000371">
        <w:rPr>
          <w:lang w:val="ru-RU"/>
        </w:rPr>
        <w:t>:=</w:t>
      </w:r>
      <w:r w:rsidRPr="00000371">
        <w:rPr>
          <w:lang w:val="ru-RU"/>
        </w:rPr>
        <w:t xml:space="preserve"> </w:t>
      </w:r>
      <w:r w:rsidR="00D37956" w:rsidRPr="00000371">
        <w:rPr>
          <w:lang w:val="ru-RU"/>
        </w:rPr>
        <w:t xml:space="preserve">0.006 </w:t>
      </w:r>
      <w:r w:rsidR="00D37956" w:rsidRPr="00000371">
        <w:rPr>
          <w:color w:val="7F7F7F" w:themeColor="text1" w:themeTint="80"/>
          <w:lang w:val="ru-RU"/>
        </w:rPr>
        <w:t>// толщина фанеры в м</w:t>
      </w:r>
    </w:p>
    <w:p w14:paraId="23984C40" w14:textId="77777777" w:rsidR="00D37956" w:rsidRPr="00000371" w:rsidRDefault="00D37956" w:rsidP="00000371">
      <w:pPr>
        <w:pStyle w:val="afc"/>
        <w:rPr>
          <w:lang w:val="ru-RU"/>
        </w:rPr>
      </w:pPr>
      <w:r w:rsidRPr="00F72CD0">
        <w:t>l</w:t>
      </w:r>
      <w:r w:rsidR="00000371" w:rsidRPr="00000371">
        <w:rPr>
          <w:lang w:val="ru-RU"/>
        </w:rPr>
        <w:t xml:space="preserve"> </w:t>
      </w:r>
      <w:r w:rsidRPr="00000371">
        <w:rPr>
          <w:lang w:val="ru-RU"/>
        </w:rPr>
        <w:t>:=</w:t>
      </w:r>
      <w:r w:rsidR="00000371" w:rsidRPr="00000371">
        <w:rPr>
          <w:lang w:val="ru-RU"/>
        </w:rPr>
        <w:t xml:space="preserve"> </w:t>
      </w:r>
      <w:r w:rsidRPr="00000371">
        <w:rPr>
          <w:lang w:val="ru-RU"/>
        </w:rPr>
        <w:t xml:space="preserve">0.5  </w:t>
      </w:r>
      <w:r w:rsidRPr="00000371">
        <w:rPr>
          <w:color w:val="7F7F7F" w:themeColor="text1" w:themeTint="80"/>
          <w:lang w:val="ru-RU"/>
        </w:rPr>
        <w:t>// наиболее длинная сторона фанеры</w:t>
      </w:r>
    </w:p>
    <w:p w14:paraId="24B1FAA9" w14:textId="77777777" w:rsidR="00D37956" w:rsidRPr="00000371" w:rsidRDefault="00D37956" w:rsidP="00000371">
      <w:pPr>
        <w:pStyle w:val="afc"/>
        <w:rPr>
          <w:color w:val="7F7F7F" w:themeColor="text1" w:themeTint="80"/>
          <w:lang w:val="ru-RU"/>
        </w:rPr>
      </w:pPr>
      <w:r w:rsidRPr="00F72CD0">
        <w:t>Wf</w:t>
      </w:r>
      <w:r w:rsidRPr="00000371">
        <w:rPr>
          <w:lang w:val="ru-RU"/>
        </w:rPr>
        <w:t>1</w:t>
      </w:r>
      <w:r w:rsidR="00000371" w:rsidRPr="00000371">
        <w:rPr>
          <w:lang w:val="ru-RU"/>
        </w:rPr>
        <w:t xml:space="preserve"> </w:t>
      </w:r>
      <w:r w:rsidRPr="00000371">
        <w:rPr>
          <w:lang w:val="ru-RU"/>
        </w:rPr>
        <w:t>:=</w:t>
      </w:r>
      <w:r w:rsidR="00000371" w:rsidRPr="00000371">
        <w:rPr>
          <w:lang w:val="ru-RU"/>
        </w:rPr>
        <w:t xml:space="preserve"> </w:t>
      </w:r>
      <w:r w:rsidRPr="00000371">
        <w:rPr>
          <w:lang w:val="ru-RU"/>
        </w:rPr>
        <w:t>1*</w:t>
      </w:r>
      <w:r w:rsidRPr="00F72CD0">
        <w:t>t</w:t>
      </w:r>
      <w:r w:rsidRPr="00000371">
        <w:rPr>
          <w:lang w:val="ru-RU"/>
        </w:rPr>
        <w:t xml:space="preserve">^2/6  </w:t>
      </w:r>
      <w:r w:rsidRPr="00000371">
        <w:rPr>
          <w:color w:val="7F7F7F" w:themeColor="text1" w:themeTint="80"/>
          <w:lang w:val="ru-RU"/>
        </w:rPr>
        <w:t>//момент сопротивления при длине 1 м=6</w:t>
      </w:r>
      <w:r w:rsidRPr="00000371">
        <w:rPr>
          <w:color w:val="7F7F7F" w:themeColor="text1" w:themeTint="80"/>
        </w:rPr>
        <w:t>E</w:t>
      </w:r>
      <w:r w:rsidRPr="00000371">
        <w:rPr>
          <w:color w:val="7F7F7F" w:themeColor="text1" w:themeTint="80"/>
          <w:lang w:val="ru-RU"/>
        </w:rPr>
        <w:t>-6</w:t>
      </w:r>
    </w:p>
    <w:p w14:paraId="5AE9DCD7" w14:textId="77777777" w:rsidR="00D37956" w:rsidRPr="00000371" w:rsidRDefault="00D37956" w:rsidP="00000371">
      <w:pPr>
        <w:pStyle w:val="afc"/>
        <w:rPr>
          <w:lang w:val="ru-RU"/>
        </w:rPr>
      </w:pPr>
      <w:r w:rsidRPr="00F72CD0">
        <w:t>Mmax</w:t>
      </w:r>
      <w:r w:rsidR="00000371" w:rsidRPr="00000371">
        <w:rPr>
          <w:lang w:val="ru-RU"/>
        </w:rPr>
        <w:t xml:space="preserve"> </w:t>
      </w:r>
      <w:r w:rsidRPr="00000371">
        <w:rPr>
          <w:lang w:val="ru-RU"/>
        </w:rPr>
        <w:t>:=</w:t>
      </w:r>
      <w:r w:rsidR="00000371" w:rsidRPr="00000371">
        <w:rPr>
          <w:lang w:val="ru-RU"/>
        </w:rPr>
        <w:t xml:space="preserve"> </w:t>
      </w:r>
      <w:r w:rsidRPr="00F72CD0">
        <w:t>Ves</w:t>
      </w:r>
      <w:r w:rsidRPr="00000371">
        <w:rPr>
          <w:lang w:val="ru-RU"/>
        </w:rPr>
        <w:t>*</w:t>
      </w:r>
      <w:r w:rsidRPr="00F72CD0">
        <w:t>l</w:t>
      </w:r>
      <w:r w:rsidRPr="00000371">
        <w:rPr>
          <w:lang w:val="ru-RU"/>
        </w:rPr>
        <w:t xml:space="preserve">/8 </w:t>
      </w:r>
      <w:r w:rsidRPr="00000371">
        <w:rPr>
          <w:color w:val="7F7F7F" w:themeColor="text1" w:themeTint="80"/>
          <w:lang w:val="ru-RU"/>
        </w:rPr>
        <w:t>// максимальная величина изгиб</w:t>
      </w:r>
      <w:r w:rsidR="00063F4A">
        <w:rPr>
          <w:color w:val="7F7F7F" w:themeColor="text1" w:themeTint="80"/>
          <w:lang w:val="ru-RU"/>
        </w:rPr>
        <w:t>ающего момента</w:t>
      </w:r>
      <w:r w:rsidRPr="00000371">
        <w:rPr>
          <w:color w:val="7F7F7F" w:themeColor="text1" w:themeTint="80"/>
          <w:lang w:val="ru-RU"/>
        </w:rPr>
        <w:t xml:space="preserve"> момента =37,5</w:t>
      </w:r>
    </w:p>
    <w:p w14:paraId="58CA0DD4" w14:textId="77777777" w:rsidR="00D37956" w:rsidRPr="00000371" w:rsidRDefault="00000371" w:rsidP="00000371">
      <w:pPr>
        <w:pStyle w:val="afc"/>
        <w:rPr>
          <w:lang w:val="ru-RU"/>
        </w:rPr>
      </w:pPr>
      <w:r w:rsidRPr="00F72CD0">
        <w:t>S</w:t>
      </w:r>
      <w:r w:rsidR="00D37956" w:rsidRPr="00F72CD0">
        <w:t>igma</w:t>
      </w:r>
      <w:r w:rsidRPr="00000371">
        <w:rPr>
          <w:lang w:val="ru-RU"/>
        </w:rPr>
        <w:t xml:space="preserve"> </w:t>
      </w:r>
      <w:r w:rsidR="00D37956" w:rsidRPr="00000371">
        <w:rPr>
          <w:lang w:val="ru-RU"/>
        </w:rPr>
        <w:t>:=</w:t>
      </w:r>
      <w:r w:rsidRPr="00000371">
        <w:rPr>
          <w:lang w:val="ru-RU"/>
        </w:rPr>
        <w:t xml:space="preserve"> </w:t>
      </w:r>
      <w:r w:rsidR="00D37956" w:rsidRPr="00F72CD0">
        <w:t>Mmax</w:t>
      </w:r>
      <w:r w:rsidR="00D37956" w:rsidRPr="00000371">
        <w:rPr>
          <w:lang w:val="ru-RU"/>
        </w:rPr>
        <w:t>/</w:t>
      </w:r>
      <w:r w:rsidR="00D37956" w:rsidRPr="00F72CD0">
        <w:t>Wf</w:t>
      </w:r>
      <w:r w:rsidR="00D37956" w:rsidRPr="00000371">
        <w:rPr>
          <w:lang w:val="ru-RU"/>
        </w:rPr>
        <w:t>1/1</w:t>
      </w:r>
      <w:r w:rsidR="00D37956" w:rsidRPr="00F72CD0">
        <w:t>E</w:t>
      </w:r>
      <w:r w:rsidR="00D37956" w:rsidRPr="00000371">
        <w:rPr>
          <w:lang w:val="ru-RU"/>
        </w:rPr>
        <w:t xml:space="preserve">6 </w:t>
      </w:r>
      <w:r w:rsidR="00D37956" w:rsidRPr="00000371">
        <w:rPr>
          <w:color w:val="7F7F7F" w:themeColor="text1" w:themeTint="80"/>
          <w:lang w:val="ru-RU"/>
        </w:rPr>
        <w:t>// изг</w:t>
      </w:r>
      <w:r w:rsidR="00063F4A">
        <w:rPr>
          <w:color w:val="7F7F7F" w:themeColor="text1" w:themeTint="80"/>
          <w:lang w:val="ru-RU"/>
        </w:rPr>
        <w:t>иб.</w:t>
      </w:r>
      <w:r w:rsidR="00D37956" w:rsidRPr="00000371">
        <w:rPr>
          <w:color w:val="7F7F7F" w:themeColor="text1" w:themeTint="80"/>
          <w:lang w:val="ru-RU"/>
        </w:rPr>
        <w:t xml:space="preserve"> напряжение в фанере в МПА=6,25</w:t>
      </w:r>
    </w:p>
    <w:p w14:paraId="5A81632B" w14:textId="77777777" w:rsidR="00D37956" w:rsidRPr="00000371" w:rsidRDefault="00000371" w:rsidP="00000371">
      <w:pPr>
        <w:pStyle w:val="afc"/>
        <w:rPr>
          <w:color w:val="7F7F7F" w:themeColor="text1" w:themeTint="80"/>
          <w:lang w:val="ru-RU"/>
        </w:rPr>
      </w:pPr>
      <w:r w:rsidRPr="00F72CD0">
        <w:t>S</w:t>
      </w:r>
      <w:r w:rsidR="00D37956" w:rsidRPr="00F72CD0">
        <w:t>igma</w:t>
      </w:r>
      <w:r w:rsidRPr="00000371">
        <w:rPr>
          <w:lang w:val="ru-RU"/>
        </w:rPr>
        <w:t xml:space="preserve"> </w:t>
      </w:r>
      <w:r w:rsidR="00D37956" w:rsidRPr="00000371">
        <w:rPr>
          <w:lang w:val="ru-RU"/>
        </w:rPr>
        <w:t>:=</w:t>
      </w:r>
      <w:r w:rsidRPr="00000371">
        <w:rPr>
          <w:lang w:val="ru-RU"/>
        </w:rPr>
        <w:t xml:space="preserve"> </w:t>
      </w:r>
      <w:r w:rsidR="00D37956" w:rsidRPr="00F72CD0">
        <w:t>Ves</w:t>
      </w:r>
      <w:r w:rsidR="00D37956" w:rsidRPr="00000371">
        <w:rPr>
          <w:lang w:val="ru-RU"/>
        </w:rPr>
        <w:t>*</w:t>
      </w:r>
      <w:r w:rsidR="00D37956" w:rsidRPr="00F72CD0">
        <w:t>l</w:t>
      </w:r>
      <w:r w:rsidR="00D37956" w:rsidRPr="00000371">
        <w:rPr>
          <w:lang w:val="ru-RU"/>
        </w:rPr>
        <w:t>*6/8/</w:t>
      </w:r>
      <w:r w:rsidR="00D37956" w:rsidRPr="00F72CD0">
        <w:t>t</w:t>
      </w:r>
      <w:r w:rsidR="00D37956" w:rsidRPr="00000371">
        <w:rPr>
          <w:lang w:val="ru-RU"/>
        </w:rPr>
        <w:t>^2/1</w:t>
      </w:r>
      <w:r w:rsidR="00D37956" w:rsidRPr="00F72CD0">
        <w:t>E</w:t>
      </w:r>
      <w:r w:rsidR="00D37956" w:rsidRPr="00000371">
        <w:rPr>
          <w:lang w:val="ru-RU"/>
        </w:rPr>
        <w:t>6</w:t>
      </w:r>
      <w:r w:rsidRPr="00000371">
        <w:rPr>
          <w:lang w:val="ru-RU"/>
        </w:rPr>
        <w:t xml:space="preserve"> </w:t>
      </w:r>
      <w:r w:rsidR="00D37956" w:rsidRPr="00000371">
        <w:rPr>
          <w:color w:val="7F7F7F" w:themeColor="text1" w:themeTint="80"/>
          <w:lang w:val="ru-RU"/>
        </w:rPr>
        <w:t>//та же формула</w:t>
      </w:r>
      <w:r w:rsidR="00063F4A">
        <w:rPr>
          <w:color w:val="7F7F7F" w:themeColor="text1" w:themeTint="80"/>
          <w:lang w:val="ru-RU"/>
        </w:rPr>
        <w:t xml:space="preserve"> по другому написана</w:t>
      </w:r>
      <w:r w:rsidR="00D37956" w:rsidRPr="00000371">
        <w:rPr>
          <w:color w:val="7F7F7F" w:themeColor="text1" w:themeTint="80"/>
          <w:lang w:val="ru-RU"/>
        </w:rPr>
        <w:t xml:space="preserve"> =6,25</w:t>
      </w:r>
    </w:p>
    <w:p w14:paraId="30C64AB4" w14:textId="77777777" w:rsidR="00D37956" w:rsidRPr="00000371" w:rsidRDefault="00D37956" w:rsidP="00000371">
      <w:pPr>
        <w:pStyle w:val="afc"/>
        <w:rPr>
          <w:color w:val="7F7F7F" w:themeColor="text1" w:themeTint="80"/>
          <w:lang w:val="ru-RU"/>
        </w:rPr>
      </w:pPr>
      <w:r w:rsidRPr="00F72CD0">
        <w:t>sigma</w:t>
      </w:r>
      <w:r w:rsidRPr="00000371">
        <w:rPr>
          <w:lang w:val="ru-RU"/>
        </w:rPr>
        <w:t>_</w:t>
      </w:r>
      <w:r w:rsidRPr="00F72CD0">
        <w:t>krit</w:t>
      </w:r>
      <w:r w:rsidR="00000371" w:rsidRPr="00000371">
        <w:rPr>
          <w:lang w:val="ru-RU"/>
        </w:rPr>
        <w:t xml:space="preserve"> </w:t>
      </w:r>
      <w:r w:rsidRPr="00000371">
        <w:rPr>
          <w:lang w:val="ru-RU"/>
        </w:rPr>
        <w:t>:=</w:t>
      </w:r>
      <w:r w:rsidR="00000371" w:rsidRPr="00000371">
        <w:rPr>
          <w:lang w:val="ru-RU"/>
        </w:rPr>
        <w:t xml:space="preserve"> </w:t>
      </w:r>
      <w:r w:rsidRPr="00000371">
        <w:rPr>
          <w:lang w:val="ru-RU"/>
        </w:rPr>
        <w:t xml:space="preserve">6.5*1.2 </w:t>
      </w:r>
      <w:r w:rsidRPr="00000371">
        <w:rPr>
          <w:color w:val="7F7F7F" w:themeColor="text1" w:themeTint="80"/>
          <w:lang w:val="ru-RU"/>
        </w:rPr>
        <w:t>// критические напряжения   в МПА=7,8</w:t>
      </w:r>
    </w:p>
    <w:p w14:paraId="422CAC50" w14:textId="77777777" w:rsidR="00D37956" w:rsidRPr="00000371" w:rsidRDefault="00D37956" w:rsidP="00000371">
      <w:pPr>
        <w:pStyle w:val="afc"/>
        <w:rPr>
          <w:color w:val="7F7F7F" w:themeColor="text1" w:themeTint="80"/>
          <w:lang w:val="ru-RU"/>
        </w:rPr>
      </w:pPr>
      <w:r w:rsidRPr="00F72CD0">
        <w:t>Ves</w:t>
      </w:r>
      <w:r w:rsidRPr="00000371">
        <w:rPr>
          <w:lang w:val="ru-RU"/>
        </w:rPr>
        <w:t>_</w:t>
      </w:r>
      <w:r w:rsidRPr="00F72CD0">
        <w:t>max</w:t>
      </w:r>
      <w:r w:rsidR="00000371" w:rsidRPr="00000371">
        <w:rPr>
          <w:lang w:val="ru-RU"/>
        </w:rPr>
        <w:t xml:space="preserve"> </w:t>
      </w:r>
      <w:r w:rsidRPr="00000371">
        <w:rPr>
          <w:lang w:val="ru-RU"/>
        </w:rPr>
        <w:t>:=</w:t>
      </w:r>
      <w:r w:rsidR="00000371" w:rsidRPr="00000371">
        <w:rPr>
          <w:lang w:val="ru-RU"/>
        </w:rPr>
        <w:t xml:space="preserve"> </w:t>
      </w:r>
      <w:r w:rsidRPr="00F72CD0">
        <w:t>sigma</w:t>
      </w:r>
      <w:r w:rsidRPr="00000371">
        <w:rPr>
          <w:lang w:val="ru-RU"/>
        </w:rPr>
        <w:t>_</w:t>
      </w:r>
      <w:r w:rsidRPr="00F72CD0">
        <w:t>krit</w:t>
      </w:r>
      <w:r w:rsidRPr="00000371">
        <w:rPr>
          <w:lang w:val="ru-RU"/>
        </w:rPr>
        <w:t>*8*</w:t>
      </w:r>
      <w:r w:rsidRPr="00F72CD0">
        <w:t>t</w:t>
      </w:r>
      <w:r w:rsidRPr="00000371">
        <w:rPr>
          <w:lang w:val="ru-RU"/>
        </w:rPr>
        <w:t>^2*1</w:t>
      </w:r>
      <w:r w:rsidRPr="00F72CD0">
        <w:t>E</w:t>
      </w:r>
      <w:r w:rsidRPr="00000371">
        <w:rPr>
          <w:lang w:val="ru-RU"/>
        </w:rPr>
        <w:t>6/</w:t>
      </w:r>
      <w:r w:rsidRPr="00F72CD0">
        <w:t>l</w:t>
      </w:r>
      <w:r w:rsidRPr="00000371">
        <w:rPr>
          <w:lang w:val="ru-RU"/>
        </w:rPr>
        <w:t xml:space="preserve">/6/10 </w:t>
      </w:r>
      <w:r w:rsidRPr="00000371">
        <w:rPr>
          <w:color w:val="7F7F7F" w:themeColor="text1" w:themeTint="80"/>
          <w:lang w:val="ru-RU"/>
        </w:rPr>
        <w:t>// вес</w:t>
      </w:r>
      <w:r w:rsidR="00063F4A">
        <w:rPr>
          <w:color w:val="7F7F7F" w:themeColor="text1" w:themeTint="80"/>
          <w:lang w:val="ru-RU"/>
        </w:rPr>
        <w:t xml:space="preserve"> </w:t>
      </w:r>
      <w:r w:rsidRPr="00000371">
        <w:rPr>
          <w:color w:val="7F7F7F" w:themeColor="text1" w:themeTint="80"/>
          <w:lang w:val="ru-RU"/>
        </w:rPr>
        <w:t xml:space="preserve"> при толщине </w:t>
      </w:r>
      <w:r w:rsidRPr="00000371">
        <w:rPr>
          <w:color w:val="7F7F7F" w:themeColor="text1" w:themeTint="80"/>
        </w:rPr>
        <w:t>t</w:t>
      </w:r>
      <w:r w:rsidRPr="00000371">
        <w:rPr>
          <w:color w:val="7F7F7F" w:themeColor="text1" w:themeTint="80"/>
          <w:lang w:val="ru-RU"/>
        </w:rPr>
        <w:t xml:space="preserve"> в кг  =74,88</w:t>
      </w:r>
    </w:p>
    <w:p w14:paraId="46DB597F" w14:textId="77777777" w:rsidR="00000371" w:rsidRPr="00000371" w:rsidRDefault="00000371" w:rsidP="00000371">
      <w:pPr>
        <w:rPr>
          <w:rStyle w:val="afd"/>
          <w:i w:val="0"/>
          <w:iCs w:val="0"/>
        </w:rPr>
      </w:pPr>
    </w:p>
    <w:p w14:paraId="68052E35" w14:textId="77777777" w:rsidR="00063F4A" w:rsidRDefault="00063F4A">
      <w:pPr>
        <w:spacing w:line="240" w:lineRule="auto"/>
        <w:ind w:firstLine="0"/>
        <w:jc w:val="left"/>
        <w:rPr>
          <w:rFonts w:ascii="Calibri" w:hAnsi="Calibri" w:cs="Calibri"/>
          <w:b/>
          <w:bCs/>
          <w:kern w:val="32"/>
          <w:sz w:val="28"/>
          <w:szCs w:val="24"/>
        </w:rPr>
      </w:pPr>
      <w:r>
        <w:br w:type="page"/>
      </w:r>
    </w:p>
    <w:p w14:paraId="29CA95A0" w14:textId="77777777" w:rsidR="00D427E2" w:rsidRPr="00A70883" w:rsidRDefault="00D427E2" w:rsidP="00BF3F81">
      <w:pPr>
        <w:pStyle w:val="1"/>
      </w:pPr>
      <w:bookmarkStart w:id="68" w:name="_Toc175912920"/>
      <w:r w:rsidRPr="00A70883">
        <w:lastRenderedPageBreak/>
        <w:t>Перевод единиц измерения из одной системы счисления в другую</w:t>
      </w:r>
      <w:bookmarkEnd w:id="61"/>
      <w:bookmarkEnd w:id="62"/>
      <w:bookmarkEnd w:id="63"/>
      <w:bookmarkEnd w:id="64"/>
      <w:bookmarkEnd w:id="65"/>
      <w:bookmarkEnd w:id="66"/>
      <w:bookmarkEnd w:id="67"/>
      <w:bookmarkEnd w:id="68"/>
      <w:r w:rsidRPr="00A70883">
        <w:t xml:space="preserve"> </w:t>
      </w:r>
    </w:p>
    <w:p w14:paraId="5BDAE3F4" w14:textId="77777777" w:rsidR="00D427E2" w:rsidRPr="00A70883" w:rsidRDefault="00D427E2" w:rsidP="00D427E2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 xml:space="preserve">Перевод различных физических величин из одной системы счисления в другую. </w:t>
      </w:r>
    </w:p>
    <w:p w14:paraId="7767F6C2" w14:textId="77777777" w:rsidR="00D427E2" w:rsidRPr="00A70883" w:rsidRDefault="00D427E2" w:rsidP="00D427E2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В левой области производится выбор физической величины. Ввод значений производится в любое поле правой области, после чего происходит автоматический перевод величины во всех остальных полях для данной единицы.</w:t>
      </w:r>
    </w:p>
    <w:p w14:paraId="6A7258A0" w14:textId="77777777" w:rsidR="0043682A" w:rsidRPr="00A70883" w:rsidRDefault="0043682A" w:rsidP="00D427E2">
      <w:pPr>
        <w:pStyle w:val="ae"/>
        <w:rPr>
          <w:rFonts w:asciiTheme="minorHAnsi" w:hAnsiTheme="minorHAnsi" w:cstheme="minorHAnsi"/>
          <w:sz w:val="24"/>
          <w:szCs w:val="24"/>
        </w:rPr>
      </w:pPr>
    </w:p>
    <w:p w14:paraId="3FBEDE8C" w14:textId="1A338DDD" w:rsidR="00D427E2" w:rsidRPr="00A70883" w:rsidRDefault="00D446E1" w:rsidP="00D427E2">
      <w:pPr>
        <w:pStyle w:val="af"/>
        <w:rPr>
          <w:rFonts w:asciiTheme="minorHAnsi" w:hAnsiTheme="minorHAnsi" w:cstheme="minorHAnsi"/>
          <w:sz w:val="20"/>
          <w:szCs w:val="20"/>
        </w:rPr>
      </w:pPr>
      <w:r w:rsidRPr="00D446E1">
        <w:rPr>
          <w:rFonts w:asciiTheme="minorHAnsi" w:hAnsiTheme="minorHAnsi" w:cstheme="minorHAnsi"/>
          <w:noProof/>
          <w:sz w:val="20"/>
          <w:szCs w:val="20"/>
          <w:lang w:val="ru-RU"/>
        </w:rPr>
        <w:drawing>
          <wp:inline distT="0" distB="0" distL="0" distR="0" wp14:anchorId="46D6194C" wp14:editId="60AA15B8">
            <wp:extent cx="5137842" cy="3528113"/>
            <wp:effectExtent l="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55716" cy="354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C7455" w14:textId="77777777" w:rsidR="00D427E2" w:rsidRPr="00A70883" w:rsidRDefault="00D427E2" w:rsidP="00D427E2">
      <w:pPr>
        <w:pStyle w:val="af"/>
        <w:rPr>
          <w:rFonts w:asciiTheme="minorHAnsi" w:hAnsiTheme="minorHAnsi" w:cstheme="minorHAnsi"/>
          <w:i w:val="0"/>
          <w:color w:val="auto"/>
          <w:sz w:val="24"/>
          <w:szCs w:val="24"/>
        </w:rPr>
      </w:pP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>Рисунок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 </w:t>
      </w:r>
      <w:r w:rsidR="00A853D0"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7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 – 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Окно перевода единиц измерения</w:t>
      </w:r>
    </w:p>
    <w:p w14:paraId="13B7A1B2" w14:textId="77777777" w:rsidR="00735EBB" w:rsidRPr="00A70883" w:rsidRDefault="00735EBB" w:rsidP="00735EBB">
      <w:pPr>
        <w:pStyle w:val="af"/>
        <w:jc w:val="both"/>
        <w:rPr>
          <w:rFonts w:asciiTheme="minorHAnsi" w:hAnsiTheme="minorHAnsi" w:cstheme="minorHAnsi"/>
          <w:i w:val="0"/>
          <w:color w:val="auto"/>
          <w:sz w:val="24"/>
          <w:szCs w:val="24"/>
        </w:rPr>
      </w:pPr>
    </w:p>
    <w:p w14:paraId="06C2E1B7" w14:textId="4EDC8068" w:rsidR="00225474" w:rsidRDefault="00735EBB" w:rsidP="00000371">
      <w:pPr>
        <w:pStyle w:val="af"/>
        <w:ind w:firstLine="426"/>
        <w:jc w:val="both"/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</w:pPr>
      <w:r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Имеется перевод единиц измерения скорости коррозии для железа.</w:t>
      </w:r>
    </w:p>
    <w:p w14:paraId="7C370772" w14:textId="77777777" w:rsidR="00225474" w:rsidRDefault="00225474">
      <w:pPr>
        <w:spacing w:line="240" w:lineRule="auto"/>
        <w:ind w:firstLine="0"/>
        <w:jc w:val="left"/>
        <w:rPr>
          <w:rFonts w:cstheme="minorHAnsi"/>
          <w:szCs w:val="24"/>
        </w:rPr>
      </w:pPr>
      <w:r>
        <w:rPr>
          <w:rFonts w:cstheme="minorHAnsi"/>
          <w:i/>
          <w:szCs w:val="24"/>
        </w:rPr>
        <w:br w:type="page"/>
      </w:r>
    </w:p>
    <w:p w14:paraId="7D59D7DC" w14:textId="77777777" w:rsidR="0043682A" w:rsidRPr="00A70883" w:rsidRDefault="0043682A" w:rsidP="00BF3F81">
      <w:pPr>
        <w:pStyle w:val="1"/>
      </w:pPr>
      <w:r w:rsidRPr="00A70883">
        <w:lastRenderedPageBreak/>
        <w:t xml:space="preserve">  </w:t>
      </w:r>
      <w:bookmarkStart w:id="69" w:name="_Toc143723001"/>
      <w:bookmarkStart w:id="70" w:name="_Toc175912921"/>
      <w:r w:rsidRPr="00A70883">
        <w:t>Расчет молекулярного веса соединения по введенной форм</w:t>
      </w:r>
      <w:r w:rsidR="004648F0">
        <w:t>у</w:t>
      </w:r>
      <w:r w:rsidRPr="00A70883">
        <w:t>л</w:t>
      </w:r>
      <w:r w:rsidR="004648F0">
        <w:t>е</w:t>
      </w:r>
      <w:bookmarkEnd w:id="69"/>
      <w:bookmarkEnd w:id="70"/>
    </w:p>
    <w:p w14:paraId="7ABAFD77" w14:textId="77777777" w:rsidR="0043682A" w:rsidRPr="00A70883" w:rsidRDefault="0043682A" w:rsidP="0043682A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В настоящей версии реализован только расчет молекулярного веса вещества</w:t>
      </w:r>
      <w:r w:rsidRPr="00A70883">
        <w:rPr>
          <w:rFonts w:asciiTheme="minorHAnsi" w:hAnsiTheme="minorHAnsi" w:cstheme="minorHAnsi"/>
          <w:sz w:val="24"/>
          <w:szCs w:val="24"/>
          <w:lang w:val="ru-RU"/>
        </w:rPr>
        <w:t>.</w:t>
      </w:r>
      <w:r w:rsidRPr="00A70883">
        <w:rPr>
          <w:rFonts w:asciiTheme="minorHAnsi" w:hAnsiTheme="minorHAnsi" w:cstheme="minorHAnsi"/>
          <w:sz w:val="24"/>
          <w:szCs w:val="24"/>
        </w:rPr>
        <w:t xml:space="preserve"> Для расчета необходимо ввести химическую формулу вещества. </w:t>
      </w:r>
    </w:p>
    <w:p w14:paraId="729AC9D2" w14:textId="77777777" w:rsidR="0043682A" w:rsidRPr="00A70883" w:rsidRDefault="0043682A" w:rsidP="0043682A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Пример ввода:</w:t>
      </w:r>
      <w:r w:rsidR="00000371" w:rsidRPr="00433CF9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000371">
        <w:rPr>
          <w:rFonts w:asciiTheme="minorHAnsi" w:hAnsiTheme="minorHAnsi" w:cstheme="minorHAnsi"/>
          <w:sz w:val="24"/>
          <w:szCs w:val="24"/>
          <w:lang w:val="en-US"/>
        </w:rPr>
        <w:t>C</w:t>
      </w:r>
      <w:r w:rsidR="00000371" w:rsidRPr="00433CF9">
        <w:rPr>
          <w:rFonts w:asciiTheme="minorHAnsi" w:hAnsiTheme="minorHAnsi" w:cstheme="minorHAnsi"/>
          <w:sz w:val="24"/>
          <w:szCs w:val="24"/>
          <w:vertAlign w:val="subscript"/>
          <w:lang w:val="ru-RU"/>
        </w:rPr>
        <w:t>2</w:t>
      </w:r>
      <w:r w:rsidR="00000371">
        <w:rPr>
          <w:rFonts w:asciiTheme="minorHAnsi" w:hAnsiTheme="minorHAnsi" w:cstheme="minorHAnsi"/>
          <w:sz w:val="24"/>
          <w:szCs w:val="24"/>
          <w:lang w:val="en-US"/>
        </w:rPr>
        <w:t>H</w:t>
      </w:r>
      <w:r w:rsidR="00000371" w:rsidRPr="00433CF9">
        <w:rPr>
          <w:rFonts w:asciiTheme="minorHAnsi" w:hAnsiTheme="minorHAnsi" w:cstheme="minorHAnsi"/>
          <w:sz w:val="24"/>
          <w:szCs w:val="24"/>
          <w:vertAlign w:val="subscript"/>
          <w:lang w:val="ru-RU"/>
        </w:rPr>
        <w:t>4</w:t>
      </w:r>
      <w:r w:rsidR="00000371" w:rsidRPr="00433CF9">
        <w:rPr>
          <w:rFonts w:asciiTheme="minorHAnsi" w:hAnsiTheme="minorHAnsi" w:cstheme="minorHAnsi"/>
          <w:sz w:val="24"/>
          <w:szCs w:val="24"/>
          <w:lang w:val="ru-RU"/>
        </w:rPr>
        <w:t>(</w:t>
      </w:r>
      <w:r w:rsidR="00000371">
        <w:rPr>
          <w:rFonts w:asciiTheme="minorHAnsi" w:hAnsiTheme="minorHAnsi" w:cstheme="minorHAnsi"/>
          <w:sz w:val="24"/>
          <w:szCs w:val="24"/>
          <w:lang w:val="en-US"/>
        </w:rPr>
        <w:t>OH</w:t>
      </w:r>
      <w:r w:rsidR="00000371" w:rsidRPr="00433CF9">
        <w:rPr>
          <w:rFonts w:asciiTheme="minorHAnsi" w:hAnsiTheme="minorHAnsi" w:cstheme="minorHAnsi"/>
          <w:sz w:val="24"/>
          <w:szCs w:val="24"/>
          <w:lang w:val="ru-RU"/>
        </w:rPr>
        <w:t>)</w:t>
      </w:r>
      <w:r w:rsidR="00000371" w:rsidRPr="00433CF9">
        <w:rPr>
          <w:rFonts w:asciiTheme="minorHAnsi" w:hAnsiTheme="minorHAnsi" w:cstheme="minorHAnsi"/>
          <w:sz w:val="24"/>
          <w:szCs w:val="24"/>
          <w:vertAlign w:val="subscript"/>
          <w:lang w:val="ru-RU"/>
        </w:rPr>
        <w:t>2</w:t>
      </w:r>
      <w:r w:rsidR="00000371" w:rsidRPr="00A70883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73D666A" w14:textId="77777777" w:rsidR="0043682A" w:rsidRPr="00A70883" w:rsidRDefault="0043682A" w:rsidP="0043682A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Результат расчета: 62,07</w:t>
      </w:r>
    </w:p>
    <w:p w14:paraId="050F945B" w14:textId="447491A8" w:rsidR="0043682A" w:rsidRPr="00A70883" w:rsidRDefault="00E461E8" w:rsidP="0043682A">
      <w:pPr>
        <w:pStyle w:val="af"/>
        <w:rPr>
          <w:rFonts w:asciiTheme="minorHAnsi" w:hAnsiTheme="minorHAnsi" w:cstheme="minorHAnsi"/>
          <w:sz w:val="20"/>
          <w:szCs w:val="20"/>
        </w:rPr>
      </w:pPr>
      <w:r w:rsidRPr="00E461E8">
        <w:rPr>
          <w:rFonts w:asciiTheme="minorHAnsi" w:hAnsiTheme="minorHAnsi" w:cstheme="minorHAnsi"/>
          <w:noProof/>
          <w:sz w:val="20"/>
          <w:szCs w:val="20"/>
          <w:lang w:val="ru-RU"/>
        </w:rPr>
        <w:drawing>
          <wp:inline distT="0" distB="0" distL="0" distR="0" wp14:anchorId="4704AD6D" wp14:editId="18E18707">
            <wp:extent cx="5940425" cy="103060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B0A80" w14:textId="77777777" w:rsidR="0043682A" w:rsidRPr="00A70883" w:rsidRDefault="0043682A" w:rsidP="0043682A">
      <w:pPr>
        <w:pStyle w:val="af"/>
        <w:rPr>
          <w:rFonts w:asciiTheme="minorHAnsi" w:hAnsiTheme="minorHAnsi" w:cstheme="minorHAnsi"/>
          <w:i w:val="0"/>
          <w:color w:val="auto"/>
          <w:sz w:val="24"/>
          <w:szCs w:val="24"/>
        </w:rPr>
      </w:pP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Рисунок </w:t>
      </w:r>
      <w:r w:rsidR="00A853D0"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8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 – 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Свойства вещества</w:t>
      </w:r>
    </w:p>
    <w:p w14:paraId="3F8EA71E" w14:textId="77777777" w:rsidR="003C20DE" w:rsidRPr="00A70883" w:rsidRDefault="003C20DE" w:rsidP="00BF3F81">
      <w:pPr>
        <w:pStyle w:val="1"/>
      </w:pPr>
      <w:bookmarkStart w:id="71" w:name="_Toc143723002"/>
      <w:bookmarkStart w:id="72" w:name="_Toc175912922"/>
      <w:r w:rsidRPr="00A70883">
        <w:t>Таблица Менделеева</w:t>
      </w:r>
      <w:bookmarkEnd w:id="52"/>
      <w:bookmarkEnd w:id="53"/>
      <w:bookmarkEnd w:id="54"/>
      <w:bookmarkEnd w:id="55"/>
      <w:bookmarkEnd w:id="56"/>
      <w:bookmarkEnd w:id="57"/>
      <w:bookmarkEnd w:id="71"/>
      <w:bookmarkEnd w:id="72"/>
      <w:r w:rsidRPr="00A70883">
        <w:t xml:space="preserve"> </w:t>
      </w:r>
    </w:p>
    <w:p w14:paraId="5EAE02D6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 xml:space="preserve">Таблица Менделеева представлена </w:t>
      </w:r>
      <w:r w:rsidR="004648F0">
        <w:rPr>
          <w:rFonts w:asciiTheme="minorHAnsi" w:hAnsiTheme="minorHAnsi" w:cstheme="minorHAnsi"/>
          <w:sz w:val="24"/>
          <w:szCs w:val="24"/>
          <w:lang w:val="ru-RU"/>
        </w:rPr>
        <w:t xml:space="preserve">как </w:t>
      </w:r>
      <w:r w:rsidRPr="00A70883">
        <w:rPr>
          <w:rFonts w:asciiTheme="minorHAnsi" w:hAnsiTheme="minorHAnsi" w:cstheme="minorHAnsi"/>
          <w:sz w:val="24"/>
          <w:szCs w:val="24"/>
        </w:rPr>
        <w:t>информационны</w:t>
      </w:r>
      <w:r w:rsidR="004648F0">
        <w:rPr>
          <w:rFonts w:asciiTheme="minorHAnsi" w:hAnsiTheme="minorHAnsi" w:cstheme="minorHAnsi"/>
          <w:sz w:val="24"/>
          <w:szCs w:val="24"/>
          <w:lang w:val="ru-RU"/>
        </w:rPr>
        <w:t>й</w:t>
      </w:r>
      <w:r w:rsidRPr="00A70883">
        <w:rPr>
          <w:rFonts w:asciiTheme="minorHAnsi" w:hAnsiTheme="minorHAnsi" w:cstheme="minorHAnsi"/>
          <w:sz w:val="24"/>
          <w:szCs w:val="24"/>
        </w:rPr>
        <w:t xml:space="preserve"> материал </w:t>
      </w:r>
    </w:p>
    <w:p w14:paraId="54AFBCE2" w14:textId="77777777" w:rsidR="003C20DE" w:rsidRPr="00A70883" w:rsidRDefault="00063F4A" w:rsidP="003C20DE">
      <w:pPr>
        <w:pStyle w:val="af"/>
        <w:rPr>
          <w:rFonts w:asciiTheme="minorHAnsi" w:hAnsiTheme="minorHAnsi" w:cstheme="minorHAnsi"/>
          <w:sz w:val="20"/>
          <w:szCs w:val="20"/>
        </w:rPr>
      </w:pPr>
      <w:r>
        <w:rPr>
          <w:noProof/>
          <w:lang w:val="ru-RU"/>
        </w:rPr>
        <w:drawing>
          <wp:inline distT="0" distB="0" distL="0" distR="0" wp14:anchorId="79732A15" wp14:editId="52226B34">
            <wp:extent cx="5940425" cy="444872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E0E94" w14:textId="77777777" w:rsidR="00D427E2" w:rsidRPr="00A70883" w:rsidRDefault="00D427E2" w:rsidP="003C20DE">
      <w:pPr>
        <w:pStyle w:val="af"/>
        <w:rPr>
          <w:rFonts w:asciiTheme="minorHAnsi" w:hAnsiTheme="minorHAnsi" w:cstheme="minorHAnsi"/>
          <w:sz w:val="20"/>
          <w:szCs w:val="20"/>
        </w:rPr>
      </w:pP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Рисунок </w:t>
      </w:r>
      <w:r w:rsidR="00A853D0"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9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 – 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Таблица Менделеева</w:t>
      </w:r>
    </w:p>
    <w:p w14:paraId="6BB233DB" w14:textId="77777777" w:rsidR="00063F4A" w:rsidRDefault="00063F4A" w:rsidP="00BF3F81">
      <w:pPr>
        <w:pStyle w:val="1"/>
      </w:pPr>
      <w:bookmarkStart w:id="73" w:name="_Toc175912923"/>
      <w:bookmarkStart w:id="74" w:name="_Toc143723003"/>
      <w:bookmarkStart w:id="75" w:name="_Toc158664626"/>
      <w:bookmarkStart w:id="76" w:name="_Toc217275635"/>
      <w:bookmarkStart w:id="77" w:name="_Toc220753477"/>
      <w:bookmarkStart w:id="78" w:name="_Toc220838567"/>
      <w:bookmarkStart w:id="79" w:name="_Toc220838788"/>
      <w:bookmarkStart w:id="80" w:name="_Toc241322865"/>
      <w:r>
        <w:lastRenderedPageBreak/>
        <w:t>Блок Математика</w:t>
      </w:r>
      <w:bookmarkEnd w:id="73"/>
    </w:p>
    <w:p w14:paraId="2E7C4E92" w14:textId="77777777" w:rsidR="0043682A" w:rsidRPr="00A70883" w:rsidRDefault="0043682A" w:rsidP="00063F4A">
      <w:pPr>
        <w:pStyle w:val="20"/>
      </w:pPr>
      <w:bookmarkStart w:id="81" w:name="_Toc175912924"/>
      <w:r w:rsidRPr="00A70883">
        <w:t>Аппроксимация статистических данных</w:t>
      </w:r>
      <w:bookmarkEnd w:id="74"/>
      <w:bookmarkEnd w:id="81"/>
    </w:p>
    <w:p w14:paraId="71DF142C" w14:textId="77777777" w:rsidR="0043682A" w:rsidRPr="00A70883" w:rsidRDefault="00063F4A" w:rsidP="0043682A">
      <w:pPr>
        <w:pStyle w:val="ae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В программе реализована в</w:t>
      </w:r>
      <w:r w:rsidR="0043682A" w:rsidRPr="00A70883">
        <w:rPr>
          <w:rFonts w:asciiTheme="minorHAnsi" w:hAnsiTheme="minorHAnsi" w:cstheme="minorHAnsi"/>
          <w:sz w:val="24"/>
          <w:szCs w:val="24"/>
        </w:rPr>
        <w:t xml:space="preserve">озможность аппроксимации статистических данных линейной, экспоненциальной, степенной функциями, а также полиномом третьей степени. </w:t>
      </w:r>
      <w:r>
        <w:rPr>
          <w:rFonts w:asciiTheme="minorHAnsi" w:hAnsiTheme="minorHAnsi" w:cstheme="minorHAnsi"/>
          <w:sz w:val="24"/>
          <w:szCs w:val="24"/>
        </w:rPr>
        <w:t xml:space="preserve">Эту функцию  можно </w:t>
      </w:r>
      <w:r w:rsidR="0043682A" w:rsidRPr="00A70883">
        <w:rPr>
          <w:rFonts w:asciiTheme="minorHAnsi" w:hAnsiTheme="minorHAnsi" w:cstheme="minorHAnsi"/>
          <w:sz w:val="24"/>
          <w:szCs w:val="24"/>
        </w:rPr>
        <w:t xml:space="preserve"> использовать  для вычислений прогнозных значений по реальным </w:t>
      </w:r>
      <w:r>
        <w:rPr>
          <w:rFonts w:asciiTheme="minorHAnsi" w:hAnsiTheme="minorHAnsi" w:cstheme="minorHAnsi"/>
          <w:sz w:val="24"/>
          <w:szCs w:val="24"/>
        </w:rPr>
        <w:t xml:space="preserve">или экспериментальным </w:t>
      </w:r>
      <w:r w:rsidR="0043682A" w:rsidRPr="00A70883">
        <w:rPr>
          <w:rFonts w:asciiTheme="minorHAnsi" w:hAnsiTheme="minorHAnsi" w:cstheme="minorHAnsi"/>
          <w:sz w:val="24"/>
          <w:szCs w:val="24"/>
        </w:rPr>
        <w:t>данным</w:t>
      </w:r>
      <w:r w:rsidR="0043682A" w:rsidRPr="00A70883">
        <w:rPr>
          <w:rFonts w:asciiTheme="minorHAnsi" w:hAnsiTheme="minorHAnsi" w:cstheme="minorHAnsi"/>
          <w:sz w:val="24"/>
          <w:szCs w:val="24"/>
          <w:lang w:val="ru-RU"/>
        </w:rPr>
        <w:t>.</w:t>
      </w:r>
    </w:p>
    <w:p w14:paraId="1615D3B9" w14:textId="77777777" w:rsidR="0043682A" w:rsidRPr="00A70883" w:rsidRDefault="000D7F22" w:rsidP="0043682A">
      <w:pPr>
        <w:pStyle w:val="af"/>
        <w:rPr>
          <w:rFonts w:asciiTheme="minorHAnsi" w:hAnsiTheme="minorHAnsi" w:cstheme="minorHAnsi"/>
          <w:sz w:val="20"/>
          <w:szCs w:val="20"/>
        </w:rPr>
      </w:pPr>
      <w:r w:rsidRPr="00A70883">
        <w:rPr>
          <w:rFonts w:asciiTheme="minorHAnsi" w:hAnsiTheme="minorHAnsi" w:cstheme="minorHAnsi"/>
          <w:noProof/>
          <w:sz w:val="20"/>
          <w:szCs w:val="20"/>
          <w:lang w:val="ru-RU"/>
        </w:rPr>
        <w:drawing>
          <wp:inline distT="0" distB="0" distL="0" distR="0" wp14:anchorId="0D77823C" wp14:editId="3CCBF131">
            <wp:extent cx="5010785" cy="3840480"/>
            <wp:effectExtent l="0" t="0" r="0" b="7620"/>
            <wp:docPr id="18" name="Рисунок 18" descr="math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th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81DDF" w14:textId="77777777" w:rsidR="0043682A" w:rsidRPr="00A70883" w:rsidRDefault="0043682A" w:rsidP="0043682A">
      <w:pPr>
        <w:pStyle w:val="af"/>
        <w:rPr>
          <w:rFonts w:asciiTheme="minorHAnsi" w:hAnsiTheme="minorHAnsi" w:cstheme="minorHAnsi"/>
          <w:i w:val="0"/>
          <w:color w:val="auto"/>
          <w:sz w:val="24"/>
          <w:szCs w:val="24"/>
        </w:rPr>
      </w:pP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Рисунок </w:t>
      </w:r>
      <w:r w:rsidR="00A853D0"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10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 –</w:t>
      </w:r>
      <w:r w:rsidR="00063F4A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 Форма 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Математика-Аппроксимация-Расчет</w:t>
      </w:r>
      <w:r w:rsidR="00887DB0"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.</w:t>
      </w:r>
    </w:p>
    <w:p w14:paraId="5B4EE0A8" w14:textId="77777777" w:rsidR="00887DB0" w:rsidRPr="00A70883" w:rsidRDefault="00887DB0" w:rsidP="0043682A">
      <w:pPr>
        <w:pStyle w:val="af"/>
        <w:rPr>
          <w:rFonts w:asciiTheme="minorHAnsi" w:hAnsiTheme="minorHAnsi" w:cstheme="minorHAnsi"/>
          <w:sz w:val="20"/>
          <w:szCs w:val="20"/>
        </w:rPr>
      </w:pPr>
    </w:p>
    <w:p w14:paraId="7C0D7567" w14:textId="77777777" w:rsidR="0043682A" w:rsidRPr="00A70883" w:rsidRDefault="00887DB0" w:rsidP="0043682A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  <w:lang w:val="ru-RU"/>
        </w:rPr>
        <w:t>В окн</w:t>
      </w:r>
      <w:r w:rsidR="00DB5D92">
        <w:rPr>
          <w:rFonts w:asciiTheme="minorHAnsi" w:hAnsiTheme="minorHAnsi" w:cstheme="minorHAnsi"/>
          <w:sz w:val="24"/>
          <w:szCs w:val="24"/>
          <w:lang w:val="ru-RU"/>
        </w:rPr>
        <w:t>е</w:t>
      </w:r>
      <w:r w:rsidRPr="00A70883">
        <w:rPr>
          <w:rFonts w:asciiTheme="minorHAnsi" w:hAnsiTheme="minorHAnsi" w:cstheme="minorHAnsi"/>
          <w:sz w:val="24"/>
          <w:szCs w:val="24"/>
          <w:lang w:val="ru-RU"/>
        </w:rPr>
        <w:t xml:space="preserve"> расчета с помощью специальных кнопок можно произвести удаление внесенной информации, сохранение внесенной информации или открытие необходимого файла уже с внесенной информацией.</w:t>
      </w:r>
    </w:p>
    <w:p w14:paraId="2B5DF199" w14:textId="77777777" w:rsidR="00887DB0" w:rsidRPr="00A70883" w:rsidRDefault="00887DB0" w:rsidP="0043682A">
      <w:pPr>
        <w:pStyle w:val="ae"/>
        <w:rPr>
          <w:rFonts w:asciiTheme="minorHAnsi" w:hAnsiTheme="minorHAnsi" w:cstheme="minorHAnsi"/>
          <w:sz w:val="24"/>
          <w:szCs w:val="24"/>
        </w:rPr>
      </w:pPr>
    </w:p>
    <w:p w14:paraId="4E0A33C0" w14:textId="2F459838" w:rsidR="0043682A" w:rsidRPr="00CC43E5" w:rsidRDefault="0043682A" w:rsidP="0043682A">
      <w:pPr>
        <w:pStyle w:val="ae"/>
        <w:rPr>
          <w:rFonts w:asciiTheme="minorHAnsi" w:hAnsiTheme="minorHAnsi" w:cstheme="minorHAnsi"/>
          <w:sz w:val="24"/>
          <w:szCs w:val="24"/>
          <w:lang w:val="ru-RU"/>
        </w:rPr>
      </w:pPr>
      <w:r w:rsidRPr="00A70883">
        <w:rPr>
          <w:rFonts w:asciiTheme="minorHAnsi" w:hAnsiTheme="minorHAnsi" w:cstheme="minorHAnsi"/>
          <w:sz w:val="24"/>
          <w:szCs w:val="24"/>
        </w:rPr>
        <w:t>Также есть возможность отобразить график по результатам вычислений</w:t>
      </w:r>
      <w:r w:rsidR="00CC43E5">
        <w:rPr>
          <w:rFonts w:asciiTheme="minorHAnsi" w:hAnsiTheme="minorHAnsi" w:cstheme="minorHAnsi"/>
          <w:sz w:val="24"/>
          <w:szCs w:val="24"/>
          <w:lang w:val="ru-RU"/>
        </w:rPr>
        <w:t xml:space="preserve"> – см рисунок 11.</w:t>
      </w:r>
    </w:p>
    <w:p w14:paraId="78703D4A" w14:textId="77777777" w:rsidR="0043682A" w:rsidRPr="00A70883" w:rsidRDefault="0043682A" w:rsidP="0043682A">
      <w:pPr>
        <w:pStyle w:val="ae"/>
        <w:rPr>
          <w:rFonts w:asciiTheme="minorHAnsi" w:hAnsiTheme="minorHAnsi" w:cstheme="minorHAnsi"/>
          <w:sz w:val="24"/>
          <w:szCs w:val="24"/>
        </w:rPr>
      </w:pPr>
    </w:p>
    <w:p w14:paraId="04EC3958" w14:textId="77777777" w:rsidR="0043682A" w:rsidRPr="00A70883" w:rsidRDefault="000D7F22" w:rsidP="0043682A">
      <w:pPr>
        <w:pStyle w:val="ae"/>
        <w:jc w:val="center"/>
        <w:rPr>
          <w:rFonts w:asciiTheme="minorHAnsi" w:hAnsiTheme="minorHAnsi" w:cstheme="minorHAnsi"/>
          <w:szCs w:val="24"/>
        </w:rPr>
      </w:pPr>
      <w:r w:rsidRPr="00A70883">
        <w:rPr>
          <w:rFonts w:asciiTheme="minorHAnsi" w:hAnsiTheme="minorHAnsi" w:cstheme="minorHAnsi"/>
          <w:noProof/>
          <w:szCs w:val="24"/>
          <w:lang w:val="ru-RU"/>
        </w:rPr>
        <w:lastRenderedPageBreak/>
        <w:drawing>
          <wp:inline distT="0" distB="0" distL="0" distR="0" wp14:anchorId="76F0C3E2" wp14:editId="0D97A233">
            <wp:extent cx="5120640" cy="3840480"/>
            <wp:effectExtent l="0" t="0" r="381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0A960" w14:textId="77777777" w:rsidR="0043682A" w:rsidRPr="00A70883" w:rsidRDefault="0043682A" w:rsidP="00887DB0">
      <w:pPr>
        <w:pStyle w:val="af"/>
        <w:rPr>
          <w:rFonts w:asciiTheme="minorHAnsi" w:hAnsiTheme="minorHAnsi" w:cstheme="minorHAnsi"/>
          <w:sz w:val="20"/>
          <w:szCs w:val="20"/>
        </w:rPr>
      </w:pP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Рисунок </w:t>
      </w:r>
      <w:r w:rsidR="00A853D0"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11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 –</w:t>
      </w:r>
      <w:r w:rsidR="00063F4A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 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Математика-Аппроксимация-График</w:t>
      </w:r>
    </w:p>
    <w:p w14:paraId="184EC1DC" w14:textId="77777777" w:rsidR="00BA57BE" w:rsidRDefault="00BA57BE" w:rsidP="00BA57BE">
      <w:pPr>
        <w:tabs>
          <w:tab w:val="num" w:pos="720"/>
        </w:tabs>
        <w:rPr>
          <w:color w:val="000000"/>
        </w:rPr>
      </w:pPr>
      <w:bookmarkStart w:id="82" w:name="_Toc143723004"/>
    </w:p>
    <w:p w14:paraId="206FE3AC" w14:textId="77777777" w:rsidR="00BA57BE" w:rsidRDefault="00BA57BE" w:rsidP="00DB5D92">
      <w:pPr>
        <w:tabs>
          <w:tab w:val="num" w:pos="720"/>
        </w:tabs>
        <w:ind w:firstLine="426"/>
        <w:rPr>
          <w:color w:val="000000"/>
        </w:rPr>
      </w:pPr>
      <w:r>
        <w:rPr>
          <w:color w:val="000000"/>
        </w:rPr>
        <w:t>Используемые формулы для расчета регрессионных коэффициентов и выбора наиболее подходящей прогнозной модели приведены ниже:</w:t>
      </w:r>
    </w:p>
    <w:p w14:paraId="7F7E13A6" w14:textId="77777777" w:rsidR="00BA57BE" w:rsidRDefault="00BA57BE" w:rsidP="00BA57BE">
      <w:pPr>
        <w:tabs>
          <w:tab w:val="num" w:pos="720"/>
        </w:tabs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2109"/>
        <w:gridCol w:w="5195"/>
      </w:tblGrid>
      <w:tr w:rsidR="00BA57BE" w14:paraId="7704EF44" w14:textId="77777777" w:rsidTr="00BA57BE">
        <w:trPr>
          <w:tblHeader/>
        </w:trPr>
        <w:tc>
          <w:tcPr>
            <w:tcW w:w="2160" w:type="dxa"/>
          </w:tcPr>
          <w:p w14:paraId="22C4C32A" w14:textId="77777777" w:rsidR="00BA57BE" w:rsidRPr="00063F4A" w:rsidRDefault="00BA57BE" w:rsidP="00063F4A">
            <w:pPr>
              <w:ind w:firstLine="0"/>
              <w:jc w:val="center"/>
              <w:rPr>
                <w:b/>
                <w:color w:val="000000"/>
              </w:rPr>
            </w:pPr>
            <w:r w:rsidRPr="00063F4A">
              <w:rPr>
                <w:b/>
                <w:color w:val="000000"/>
              </w:rPr>
              <w:t>Вид зависимости</w:t>
            </w:r>
          </w:p>
        </w:tc>
        <w:tc>
          <w:tcPr>
            <w:tcW w:w="2109" w:type="dxa"/>
          </w:tcPr>
          <w:p w14:paraId="717FDF79" w14:textId="77777777" w:rsidR="00BA57BE" w:rsidRPr="00063F4A" w:rsidRDefault="00BA57BE" w:rsidP="00063F4A">
            <w:pPr>
              <w:ind w:firstLine="0"/>
              <w:jc w:val="center"/>
              <w:rPr>
                <w:b/>
                <w:color w:val="000000"/>
              </w:rPr>
            </w:pPr>
            <w:r w:rsidRPr="00063F4A">
              <w:rPr>
                <w:b/>
                <w:color w:val="000000"/>
              </w:rPr>
              <w:t>Уравнение регрессии</w:t>
            </w:r>
          </w:p>
        </w:tc>
        <w:tc>
          <w:tcPr>
            <w:tcW w:w="5195" w:type="dxa"/>
            <w:vAlign w:val="center"/>
          </w:tcPr>
          <w:p w14:paraId="51AD0E28" w14:textId="77777777" w:rsidR="00BA57BE" w:rsidRPr="00063F4A" w:rsidRDefault="00BA57BE" w:rsidP="00063F4A">
            <w:pPr>
              <w:ind w:firstLine="0"/>
              <w:jc w:val="center"/>
              <w:rPr>
                <w:b/>
                <w:color w:val="000000"/>
              </w:rPr>
            </w:pPr>
            <w:r w:rsidRPr="00063F4A">
              <w:rPr>
                <w:b/>
                <w:color w:val="000000"/>
              </w:rPr>
              <w:t xml:space="preserve">Формулы для определения </w:t>
            </w:r>
            <w:r w:rsidR="00063F4A">
              <w:rPr>
                <w:b/>
                <w:color w:val="000000"/>
              </w:rPr>
              <w:t xml:space="preserve">                                   </w:t>
            </w:r>
            <w:r w:rsidRPr="00063F4A">
              <w:rPr>
                <w:b/>
                <w:color w:val="000000"/>
              </w:rPr>
              <w:t>коэффициентов</w:t>
            </w:r>
          </w:p>
        </w:tc>
      </w:tr>
      <w:tr w:rsidR="00BA57BE" w14:paraId="56BA0F77" w14:textId="77777777" w:rsidTr="00BA57BE">
        <w:tc>
          <w:tcPr>
            <w:tcW w:w="2160" w:type="dxa"/>
            <w:vAlign w:val="center"/>
          </w:tcPr>
          <w:p w14:paraId="135C02A2" w14:textId="77777777" w:rsidR="00BA57BE" w:rsidRDefault="00BA57BE" w:rsidP="008B0F2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Линейная</w:t>
            </w:r>
          </w:p>
        </w:tc>
        <w:tc>
          <w:tcPr>
            <w:tcW w:w="2109" w:type="dxa"/>
            <w:vAlign w:val="center"/>
          </w:tcPr>
          <w:p w14:paraId="4BDDCF4D" w14:textId="77777777" w:rsidR="00BA57BE" w:rsidRDefault="00BA57BE" w:rsidP="00C64026">
            <w:pPr>
              <w:ind w:firstLine="0"/>
              <w:jc w:val="center"/>
              <w:rPr>
                <w:color w:val="000000"/>
                <w:lang w:val="en-US"/>
              </w:rPr>
            </w:pPr>
            <w:r w:rsidRPr="00366E47">
              <w:rPr>
                <w:color w:val="000000"/>
                <w:position w:val="-22"/>
                <w:lang w:val="en-US"/>
              </w:rPr>
              <w:object w:dxaOrig="1780" w:dyaOrig="499" w14:anchorId="0D3643FD">
                <v:shape id="_x0000_i1028" type="#_x0000_t75" style="width:87.9pt;height:25.6pt" o:ole="" fillcolor="window">
                  <v:imagedata r:id="rId39" o:title=""/>
                </v:shape>
                <o:OLEObject Type="Embed" ProgID="Equation.3" ShapeID="_x0000_i1028" DrawAspect="Content" ObjectID="_1786543874" r:id="rId40"/>
              </w:object>
            </w:r>
          </w:p>
        </w:tc>
        <w:tc>
          <w:tcPr>
            <w:tcW w:w="5195" w:type="dxa"/>
          </w:tcPr>
          <w:p w14:paraId="17669DA2" w14:textId="77777777" w:rsidR="00BA57BE" w:rsidRDefault="00BA57BE" w:rsidP="008B0F29">
            <w:pPr>
              <w:jc w:val="center"/>
              <w:rPr>
                <w:color w:val="000000"/>
                <w:lang w:val="en-US"/>
              </w:rPr>
            </w:pPr>
            <w:r w:rsidRPr="00366E47">
              <w:rPr>
                <w:color w:val="000000"/>
                <w:position w:val="-36"/>
                <w:lang w:val="en-US"/>
              </w:rPr>
              <w:object w:dxaOrig="2580" w:dyaOrig="800" w14:anchorId="75DB02FE">
                <v:shape id="_x0000_i1029" type="#_x0000_t75" style="width:126.75pt;height:39.75pt" o:ole="" fillcolor="window">
                  <v:imagedata r:id="rId41" o:title=""/>
                </v:shape>
                <o:OLEObject Type="Embed" ProgID="Equation.3" ShapeID="_x0000_i1029" DrawAspect="Content" ObjectID="_1786543875" r:id="rId42"/>
              </w:object>
            </w:r>
            <w:r>
              <w:rPr>
                <w:color w:val="000000"/>
                <w:lang w:val="en-US"/>
              </w:rPr>
              <w:t xml:space="preserve">  </w:t>
            </w:r>
            <w:r w:rsidRPr="00366E47">
              <w:rPr>
                <w:color w:val="000000"/>
                <w:position w:val="-24"/>
                <w:lang w:val="en-US"/>
              </w:rPr>
              <w:object w:dxaOrig="2320" w:dyaOrig="620" w14:anchorId="6E0ED26A">
                <v:shape id="_x0000_i1030" type="#_x0000_t75" style="width:116.6pt;height:31.8pt" o:ole="" fillcolor="window">
                  <v:imagedata r:id="rId43" o:title=""/>
                </v:shape>
                <o:OLEObject Type="Embed" ProgID="Equation.3" ShapeID="_x0000_i1030" DrawAspect="Content" ObjectID="_1786543876" r:id="rId44"/>
              </w:object>
            </w:r>
          </w:p>
        </w:tc>
      </w:tr>
      <w:tr w:rsidR="00BA57BE" w14:paraId="29D1109E" w14:textId="77777777" w:rsidTr="00BA57BE">
        <w:tc>
          <w:tcPr>
            <w:tcW w:w="2160" w:type="dxa"/>
            <w:vAlign w:val="center"/>
          </w:tcPr>
          <w:p w14:paraId="3AF02A3D" w14:textId="77777777" w:rsidR="00BA57BE" w:rsidRDefault="00BA57BE" w:rsidP="008B0F2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Гиперболическая</w:t>
            </w:r>
          </w:p>
        </w:tc>
        <w:tc>
          <w:tcPr>
            <w:tcW w:w="2109" w:type="dxa"/>
            <w:vAlign w:val="center"/>
          </w:tcPr>
          <w:p w14:paraId="2A91301E" w14:textId="77777777" w:rsidR="00BA57BE" w:rsidRDefault="00BA57BE" w:rsidP="00C64026">
            <w:pPr>
              <w:ind w:firstLine="0"/>
              <w:jc w:val="center"/>
              <w:rPr>
                <w:color w:val="000000"/>
                <w:lang w:val="en-US"/>
              </w:rPr>
            </w:pPr>
            <w:r w:rsidRPr="00366E47">
              <w:rPr>
                <w:color w:val="000000"/>
                <w:position w:val="-22"/>
                <w:lang w:val="en-US"/>
              </w:rPr>
              <w:object w:dxaOrig="1740" w:dyaOrig="499" w14:anchorId="49AB2E5C">
                <v:shape id="_x0000_i1031" type="#_x0000_t75" style="width:87.9pt;height:25.6pt" o:ole="" fillcolor="window">
                  <v:imagedata r:id="rId45" o:title=""/>
                </v:shape>
                <o:OLEObject Type="Embed" ProgID="Equation.3" ShapeID="_x0000_i1031" DrawAspect="Content" ObjectID="_1786543877" r:id="rId46"/>
              </w:object>
            </w:r>
          </w:p>
        </w:tc>
        <w:tc>
          <w:tcPr>
            <w:tcW w:w="5195" w:type="dxa"/>
          </w:tcPr>
          <w:p w14:paraId="1EEFAD17" w14:textId="77777777" w:rsidR="00BA57BE" w:rsidRDefault="00BA57BE" w:rsidP="008B0F29">
            <w:pPr>
              <w:jc w:val="center"/>
              <w:rPr>
                <w:color w:val="000000"/>
                <w:lang w:val="en-US"/>
              </w:rPr>
            </w:pPr>
            <w:r w:rsidRPr="00366E47">
              <w:rPr>
                <w:color w:val="000000"/>
                <w:position w:val="-72"/>
                <w:lang w:val="en-US"/>
              </w:rPr>
              <w:object w:dxaOrig="2500" w:dyaOrig="1440" w14:anchorId="471E5105">
                <v:shape id="_x0000_i1032" type="#_x0000_t75" style="width:126.35pt;height:1in" o:ole="" fillcolor="window">
                  <v:imagedata r:id="rId47" o:title=""/>
                </v:shape>
                <o:OLEObject Type="Embed" ProgID="Equation.3" ShapeID="_x0000_i1032" DrawAspect="Content" ObjectID="_1786543878" r:id="rId48"/>
              </w:object>
            </w:r>
            <w:r>
              <w:rPr>
                <w:color w:val="000000"/>
                <w:lang w:val="en-US"/>
              </w:rPr>
              <w:t xml:space="preserve"> </w:t>
            </w:r>
          </w:p>
          <w:p w14:paraId="6BD01C0D" w14:textId="77777777" w:rsidR="00BA57BE" w:rsidRDefault="00BA57BE" w:rsidP="008B0F29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 </w:t>
            </w:r>
            <w:r w:rsidRPr="00366E47">
              <w:rPr>
                <w:color w:val="000000"/>
                <w:position w:val="-32"/>
                <w:lang w:val="en-US"/>
              </w:rPr>
              <w:object w:dxaOrig="2560" w:dyaOrig="760" w14:anchorId="7116FF3C">
                <v:shape id="_x0000_i1033" type="#_x0000_t75" style="width:128.1pt;height:37.1pt" o:ole="" fillcolor="window">
                  <v:imagedata r:id="rId49" o:title=""/>
                </v:shape>
                <o:OLEObject Type="Embed" ProgID="Equation.3" ShapeID="_x0000_i1033" DrawAspect="Content" ObjectID="_1786543879" r:id="rId50"/>
              </w:object>
            </w:r>
          </w:p>
        </w:tc>
      </w:tr>
      <w:tr w:rsidR="00BA57BE" w14:paraId="019F39C9" w14:textId="77777777" w:rsidTr="00BA57BE">
        <w:tc>
          <w:tcPr>
            <w:tcW w:w="2160" w:type="dxa"/>
            <w:vAlign w:val="center"/>
          </w:tcPr>
          <w:p w14:paraId="54773478" w14:textId="77777777" w:rsidR="00BA57BE" w:rsidRDefault="00BA57BE" w:rsidP="008B0F2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Степенная</w:t>
            </w:r>
          </w:p>
        </w:tc>
        <w:tc>
          <w:tcPr>
            <w:tcW w:w="2109" w:type="dxa"/>
            <w:vAlign w:val="center"/>
          </w:tcPr>
          <w:p w14:paraId="7C24CCD6" w14:textId="77777777" w:rsidR="00BA57BE" w:rsidRDefault="00BA57BE" w:rsidP="00C64026">
            <w:pPr>
              <w:ind w:firstLine="0"/>
              <w:jc w:val="center"/>
              <w:rPr>
                <w:color w:val="000000"/>
                <w:lang w:val="en-US"/>
              </w:rPr>
            </w:pPr>
            <w:r w:rsidRPr="00366E47">
              <w:rPr>
                <w:color w:val="000000"/>
                <w:position w:val="-22"/>
                <w:lang w:val="en-US"/>
              </w:rPr>
              <w:object w:dxaOrig="1440" w:dyaOrig="540" w14:anchorId="1A4A9982">
                <v:shape id="_x0000_i1034" type="#_x0000_t75" style="width:1in;height:25.6pt" o:ole="" fillcolor="window">
                  <v:imagedata r:id="rId51" o:title=""/>
                </v:shape>
                <o:OLEObject Type="Embed" ProgID="Equation.3" ShapeID="_x0000_i1034" DrawAspect="Content" ObjectID="_1786543880" r:id="rId52"/>
              </w:object>
            </w:r>
          </w:p>
        </w:tc>
        <w:tc>
          <w:tcPr>
            <w:tcW w:w="5195" w:type="dxa"/>
            <w:vAlign w:val="center"/>
          </w:tcPr>
          <w:p w14:paraId="2AD32781" w14:textId="77777777" w:rsidR="00BA57BE" w:rsidRDefault="00BA57BE" w:rsidP="008B0F29">
            <w:pPr>
              <w:jc w:val="center"/>
              <w:rPr>
                <w:color w:val="000000"/>
                <w:lang w:val="en-US"/>
              </w:rPr>
            </w:pPr>
            <w:r w:rsidRPr="00366E47">
              <w:rPr>
                <w:color w:val="000000"/>
                <w:position w:val="-36"/>
                <w:lang w:val="en-US"/>
              </w:rPr>
              <w:object w:dxaOrig="3480" w:dyaOrig="800" w14:anchorId="3AEFDBAE">
                <v:shape id="_x0000_i1035" type="#_x0000_t75" style="width:174.05pt;height:39.75pt" o:ole="" fillcolor="window">
                  <v:imagedata r:id="rId53" o:title=""/>
                </v:shape>
                <o:OLEObject Type="Embed" ProgID="Equation.3" ShapeID="_x0000_i1035" DrawAspect="Content" ObjectID="_1786543881" r:id="rId54"/>
              </w:object>
            </w:r>
            <w:r>
              <w:rPr>
                <w:color w:val="000000"/>
                <w:lang w:val="en-US"/>
              </w:rPr>
              <w:t xml:space="preserve"> </w:t>
            </w:r>
            <w:r w:rsidRPr="00366E47">
              <w:rPr>
                <w:color w:val="000000"/>
                <w:position w:val="-28"/>
                <w:lang w:val="en-US"/>
              </w:rPr>
              <w:object w:dxaOrig="3300" w:dyaOrig="680" w14:anchorId="1ECB78AE">
                <v:shape id="_x0000_i1036" type="#_x0000_t75" style="width:166.1pt;height:34.9pt" o:ole="" fillcolor="window">
                  <v:imagedata r:id="rId55" o:title=""/>
                </v:shape>
                <o:OLEObject Type="Embed" ProgID="Equation.3" ShapeID="_x0000_i1036" DrawAspect="Content" ObjectID="_1786543882" r:id="rId56"/>
              </w:object>
            </w:r>
          </w:p>
        </w:tc>
      </w:tr>
      <w:tr w:rsidR="00BA57BE" w14:paraId="7B155FAB" w14:textId="77777777" w:rsidTr="00BA57BE">
        <w:trPr>
          <w:trHeight w:val="615"/>
        </w:trPr>
        <w:tc>
          <w:tcPr>
            <w:tcW w:w="2160" w:type="dxa"/>
            <w:vAlign w:val="center"/>
          </w:tcPr>
          <w:p w14:paraId="54789728" w14:textId="77777777" w:rsidR="00BA57BE" w:rsidRDefault="00BA57BE" w:rsidP="008B0F2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Показательная</w:t>
            </w:r>
          </w:p>
        </w:tc>
        <w:tc>
          <w:tcPr>
            <w:tcW w:w="2109" w:type="dxa"/>
            <w:vAlign w:val="center"/>
          </w:tcPr>
          <w:p w14:paraId="314BA9C8" w14:textId="77777777" w:rsidR="00BA57BE" w:rsidRDefault="00BA57BE" w:rsidP="00C64026">
            <w:pPr>
              <w:ind w:firstLine="0"/>
              <w:jc w:val="center"/>
              <w:rPr>
                <w:color w:val="000000"/>
                <w:lang w:val="en-US"/>
              </w:rPr>
            </w:pPr>
            <w:r w:rsidRPr="00366E47">
              <w:rPr>
                <w:color w:val="000000"/>
                <w:position w:val="-22"/>
                <w:lang w:val="en-US"/>
              </w:rPr>
              <w:object w:dxaOrig="1640" w:dyaOrig="540" w14:anchorId="7EE17636">
                <v:shape id="_x0000_i1037" type="#_x0000_t75" style="width:81.7pt;height:25.6pt" o:ole="" fillcolor="window">
                  <v:imagedata r:id="rId57" o:title=""/>
                </v:shape>
                <o:OLEObject Type="Embed" ProgID="Equation.3" ShapeID="_x0000_i1037" DrawAspect="Content" ObjectID="_1786543883" r:id="rId58"/>
              </w:object>
            </w:r>
          </w:p>
        </w:tc>
        <w:tc>
          <w:tcPr>
            <w:tcW w:w="5195" w:type="dxa"/>
          </w:tcPr>
          <w:p w14:paraId="3EBD3134" w14:textId="77777777" w:rsidR="00BA57BE" w:rsidRDefault="00BA57BE" w:rsidP="008B0F29">
            <w:pPr>
              <w:jc w:val="center"/>
              <w:rPr>
                <w:color w:val="000000"/>
                <w:lang w:val="en-US"/>
              </w:rPr>
            </w:pPr>
            <w:r w:rsidRPr="00366E47">
              <w:rPr>
                <w:color w:val="000000"/>
                <w:position w:val="-36"/>
                <w:lang w:val="en-US"/>
              </w:rPr>
              <w:object w:dxaOrig="3060" w:dyaOrig="800" w14:anchorId="2A80EF01">
                <v:shape id="_x0000_i1038" type="#_x0000_t75" style="width:151.95pt;height:39.75pt" o:ole="" fillcolor="window">
                  <v:imagedata r:id="rId59" o:title=""/>
                </v:shape>
                <o:OLEObject Type="Embed" ProgID="Equation.3" ShapeID="_x0000_i1038" DrawAspect="Content" ObjectID="_1786543884" r:id="rId60"/>
              </w:object>
            </w:r>
            <w:r>
              <w:rPr>
                <w:color w:val="000000"/>
                <w:lang w:val="en-US"/>
              </w:rPr>
              <w:t xml:space="preserve">  </w:t>
            </w:r>
            <w:r w:rsidRPr="00366E47">
              <w:rPr>
                <w:color w:val="000000"/>
                <w:position w:val="-24"/>
                <w:lang w:val="en-US"/>
              </w:rPr>
              <w:object w:dxaOrig="2520" w:dyaOrig="620" w14:anchorId="2F5DB6BB">
                <v:shape id="_x0000_i1039" type="#_x0000_t75" style="width:126.75pt;height:31.8pt" o:ole="" fillcolor="window">
                  <v:imagedata r:id="rId61" o:title=""/>
                </v:shape>
                <o:OLEObject Type="Embed" ProgID="Equation.3" ShapeID="_x0000_i1039" DrawAspect="Content" ObjectID="_1786543885" r:id="rId62"/>
              </w:object>
            </w:r>
          </w:p>
        </w:tc>
      </w:tr>
      <w:tr w:rsidR="00BA57BE" w14:paraId="0B56EF47" w14:textId="77777777" w:rsidTr="00BA57BE">
        <w:tc>
          <w:tcPr>
            <w:tcW w:w="2160" w:type="dxa"/>
            <w:vAlign w:val="center"/>
          </w:tcPr>
          <w:p w14:paraId="7E0423C5" w14:textId="77777777" w:rsidR="00BA57BE" w:rsidRDefault="00BA57BE" w:rsidP="008B0F2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Экспоненциальная</w:t>
            </w:r>
          </w:p>
        </w:tc>
        <w:tc>
          <w:tcPr>
            <w:tcW w:w="2109" w:type="dxa"/>
            <w:vAlign w:val="center"/>
          </w:tcPr>
          <w:p w14:paraId="7FDD381F" w14:textId="77777777" w:rsidR="00BA57BE" w:rsidRDefault="00BA57BE" w:rsidP="00C64026">
            <w:pPr>
              <w:ind w:firstLine="0"/>
              <w:jc w:val="center"/>
              <w:rPr>
                <w:color w:val="000000"/>
                <w:lang w:val="en-US"/>
              </w:rPr>
            </w:pPr>
            <w:r w:rsidRPr="00366E47">
              <w:rPr>
                <w:color w:val="000000"/>
                <w:position w:val="-22"/>
                <w:lang w:val="en-US"/>
              </w:rPr>
              <w:object w:dxaOrig="1640" w:dyaOrig="540" w14:anchorId="3937F4B5">
                <v:shape id="_x0000_i1040" type="#_x0000_t75" style="width:81.7pt;height:25.6pt" o:ole="" fillcolor="window">
                  <v:imagedata r:id="rId63" o:title=""/>
                </v:shape>
                <o:OLEObject Type="Embed" ProgID="Equation.3" ShapeID="_x0000_i1040" DrawAspect="Content" ObjectID="_1786543886" r:id="rId64"/>
              </w:object>
            </w:r>
          </w:p>
        </w:tc>
        <w:tc>
          <w:tcPr>
            <w:tcW w:w="5195" w:type="dxa"/>
          </w:tcPr>
          <w:p w14:paraId="64BEEB54" w14:textId="77777777" w:rsidR="00BA57BE" w:rsidRDefault="00BA57BE" w:rsidP="008B0F29">
            <w:pPr>
              <w:jc w:val="center"/>
              <w:rPr>
                <w:color w:val="000000"/>
              </w:rPr>
            </w:pPr>
            <w:r w:rsidRPr="00366E47">
              <w:rPr>
                <w:color w:val="000000"/>
                <w:position w:val="-36"/>
                <w:lang w:val="en-US"/>
              </w:rPr>
              <w:object w:dxaOrig="3060" w:dyaOrig="800" w14:anchorId="32B39640">
                <v:shape id="_x0000_i1041" type="#_x0000_t75" style="width:151.95pt;height:39.75pt" o:ole="" fillcolor="window">
                  <v:imagedata r:id="rId65" o:title=""/>
                </v:shape>
                <o:OLEObject Type="Embed" ProgID="Equation.3" ShapeID="_x0000_i1041" DrawAspect="Content" ObjectID="_1786543887" r:id="rId66"/>
              </w:object>
            </w:r>
            <w:r>
              <w:rPr>
                <w:color w:val="000000"/>
                <w:lang w:val="en-US"/>
              </w:rPr>
              <w:t xml:space="preserve">  </w:t>
            </w:r>
            <w:r w:rsidRPr="00366E47">
              <w:rPr>
                <w:color w:val="000000"/>
                <w:position w:val="-28"/>
                <w:lang w:val="en-US"/>
              </w:rPr>
              <w:object w:dxaOrig="2940" w:dyaOrig="680" w14:anchorId="2E97EE91">
                <v:shape id="_x0000_i1042" type="#_x0000_t75" style="width:147.1pt;height:34.9pt" o:ole="" fillcolor="window">
                  <v:imagedata r:id="rId67" o:title=""/>
                </v:shape>
                <o:OLEObject Type="Embed" ProgID="Equation.3" ShapeID="_x0000_i1042" DrawAspect="Content" ObjectID="_1786543888" r:id="rId68"/>
              </w:object>
            </w:r>
          </w:p>
        </w:tc>
      </w:tr>
      <w:tr w:rsidR="00BA57BE" w14:paraId="7827982E" w14:textId="77777777" w:rsidTr="00BA57BE">
        <w:tc>
          <w:tcPr>
            <w:tcW w:w="2160" w:type="dxa"/>
            <w:vAlign w:val="center"/>
          </w:tcPr>
          <w:p w14:paraId="212630A4" w14:textId="77777777" w:rsidR="00BA57BE" w:rsidRDefault="00BA57BE" w:rsidP="008B0F2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Показательная</w:t>
            </w:r>
          </w:p>
        </w:tc>
        <w:tc>
          <w:tcPr>
            <w:tcW w:w="2109" w:type="dxa"/>
            <w:vAlign w:val="center"/>
          </w:tcPr>
          <w:p w14:paraId="5124BFBF" w14:textId="77777777" w:rsidR="00BA57BE" w:rsidRDefault="00BA57BE" w:rsidP="00C64026">
            <w:pPr>
              <w:ind w:firstLine="0"/>
              <w:jc w:val="center"/>
              <w:rPr>
                <w:color w:val="000000"/>
              </w:rPr>
            </w:pPr>
            <w:r w:rsidRPr="00366E47">
              <w:rPr>
                <w:color w:val="000000"/>
                <w:position w:val="-22"/>
                <w:lang w:val="en-US"/>
              </w:rPr>
              <w:object w:dxaOrig="1340" w:dyaOrig="520" w14:anchorId="15A7F7EF">
                <v:shape id="_x0000_i1043" type="#_x0000_t75" style="width:67.15pt;height:24.3pt" o:ole="" fillcolor="window">
                  <v:imagedata r:id="rId69" o:title=""/>
                </v:shape>
                <o:OLEObject Type="Embed" ProgID="Equation.3" ShapeID="_x0000_i1043" DrawAspect="Content" ObjectID="_1786543889" r:id="rId70"/>
              </w:object>
            </w:r>
          </w:p>
        </w:tc>
        <w:tc>
          <w:tcPr>
            <w:tcW w:w="5195" w:type="dxa"/>
            <w:vAlign w:val="center"/>
          </w:tcPr>
          <w:p w14:paraId="09DCD6C2" w14:textId="77777777" w:rsidR="00BA57BE" w:rsidRDefault="00BA57BE" w:rsidP="008B0F29">
            <w:pPr>
              <w:jc w:val="center"/>
              <w:rPr>
                <w:color w:val="000000"/>
              </w:rPr>
            </w:pPr>
            <w:r w:rsidRPr="00366E47">
              <w:rPr>
                <w:color w:val="000000"/>
                <w:position w:val="-36"/>
                <w:lang w:val="en-US"/>
              </w:rPr>
              <w:object w:dxaOrig="3379" w:dyaOrig="800" w14:anchorId="67DF5BB2">
                <v:shape id="_x0000_i1044" type="#_x0000_t75" style="width:168.75pt;height:39.75pt" o:ole="" fillcolor="window">
                  <v:imagedata r:id="rId71" o:title=""/>
                </v:shape>
                <o:OLEObject Type="Embed" ProgID="Equation.3" ShapeID="_x0000_i1044" DrawAspect="Content" ObjectID="_1786543890" r:id="rId72"/>
              </w:object>
            </w:r>
            <w:r w:rsidRPr="00366E47">
              <w:rPr>
                <w:color w:val="000000"/>
                <w:position w:val="-10"/>
                <w:lang w:val="en-US"/>
              </w:rPr>
              <w:object w:dxaOrig="180" w:dyaOrig="340" w14:anchorId="7ECDADA0">
                <v:shape id="_x0000_i1045" type="#_x0000_t75" style="width:7.95pt;height:15.9pt" o:ole="" fillcolor="window">
                  <v:imagedata r:id="rId73" o:title=""/>
                </v:shape>
                <o:OLEObject Type="Embed" ProgID="Equation.3" ShapeID="_x0000_i1045" DrawAspect="Content" ObjectID="_1786543891" r:id="rId74"/>
              </w:object>
            </w:r>
            <w:r>
              <w:rPr>
                <w:color w:val="000000"/>
              </w:rPr>
              <w:t xml:space="preserve">  </w:t>
            </w:r>
            <w:r w:rsidRPr="00366E47">
              <w:rPr>
                <w:color w:val="000000"/>
                <w:position w:val="-24"/>
                <w:lang w:val="en-US"/>
              </w:rPr>
              <w:object w:dxaOrig="3159" w:dyaOrig="620" w14:anchorId="338ADDE5">
                <v:shape id="_x0000_i1046" type="#_x0000_t75" style="width:158.15pt;height:31.8pt" o:ole="" fillcolor="window">
                  <v:imagedata r:id="rId75" o:title=""/>
                </v:shape>
                <o:OLEObject Type="Embed" ProgID="Equation.3" ShapeID="_x0000_i1046" DrawAspect="Content" ObjectID="_1786543892" r:id="rId76"/>
              </w:object>
            </w:r>
          </w:p>
        </w:tc>
      </w:tr>
    </w:tbl>
    <w:p w14:paraId="22061666" w14:textId="77777777" w:rsidR="00BA57BE" w:rsidRDefault="00BA57BE" w:rsidP="00BA57BE">
      <w:pPr>
        <w:ind w:firstLine="708"/>
        <w:rPr>
          <w:color w:val="000000"/>
        </w:rPr>
      </w:pPr>
    </w:p>
    <w:p w14:paraId="5E95F9EE" w14:textId="77777777" w:rsidR="00BA57BE" w:rsidRDefault="00BA57BE" w:rsidP="00DB5D92">
      <w:pPr>
        <w:ind w:firstLine="426"/>
        <w:rPr>
          <w:color w:val="000000"/>
        </w:rPr>
      </w:pPr>
      <w:r>
        <w:rPr>
          <w:color w:val="000000"/>
        </w:rPr>
        <w:t>Коэффициент корреляции определяется по формуле:</w:t>
      </w:r>
    </w:p>
    <w:p w14:paraId="3AA2061D" w14:textId="77777777" w:rsidR="00BA57BE" w:rsidRDefault="00BA57BE" w:rsidP="008D3464">
      <w:pPr>
        <w:ind w:firstLine="426"/>
        <w:jc w:val="center"/>
        <w:rPr>
          <w:color w:val="000000"/>
        </w:rPr>
      </w:pPr>
      <w:r w:rsidRPr="00366E47">
        <w:rPr>
          <w:color w:val="000000"/>
          <w:position w:val="-62"/>
          <w:lang w:val="en-US"/>
        </w:rPr>
        <w:object w:dxaOrig="3180" w:dyaOrig="1400" w14:anchorId="716F5CF3">
          <v:shape id="_x0000_i1047" type="#_x0000_t75" style="width:159.9pt;height:69.8pt" o:ole="" fillcolor="window">
            <v:imagedata r:id="rId77" o:title=""/>
          </v:shape>
          <o:OLEObject Type="Embed" ProgID="Equation.3" ShapeID="_x0000_i1047" DrawAspect="Content" ObjectID="_1786543893" r:id="rId78"/>
        </w:object>
      </w:r>
    </w:p>
    <w:p w14:paraId="74D15A87" w14:textId="77777777" w:rsidR="00BA57BE" w:rsidRDefault="00BA57BE" w:rsidP="00BA57BE"/>
    <w:p w14:paraId="1E8ADEA3" w14:textId="77777777" w:rsidR="00063F4A" w:rsidRDefault="00063F4A">
      <w:pPr>
        <w:spacing w:line="240" w:lineRule="auto"/>
        <w:ind w:firstLine="0"/>
        <w:jc w:val="left"/>
        <w:rPr>
          <w:rFonts w:ascii="Calibri" w:hAnsi="Calibri" w:cs="Calibri"/>
          <w:b/>
          <w:bCs/>
          <w:kern w:val="32"/>
          <w:sz w:val="28"/>
          <w:szCs w:val="24"/>
        </w:rPr>
      </w:pPr>
      <w:r>
        <w:br w:type="page"/>
      </w:r>
    </w:p>
    <w:p w14:paraId="508BD4C7" w14:textId="77777777" w:rsidR="00887DB0" w:rsidRPr="00A70883" w:rsidRDefault="00887DB0" w:rsidP="00BF3F81">
      <w:pPr>
        <w:pStyle w:val="1"/>
      </w:pPr>
      <w:bookmarkStart w:id="83" w:name="_Toc175912925"/>
      <w:r w:rsidRPr="00A70883">
        <w:lastRenderedPageBreak/>
        <w:t>Закладка «Коррозия»</w:t>
      </w:r>
      <w:bookmarkEnd w:id="82"/>
      <w:bookmarkEnd w:id="83"/>
    </w:p>
    <w:p w14:paraId="1F6EADA9" w14:textId="77777777" w:rsidR="00887DB0" w:rsidRPr="00A70883" w:rsidRDefault="00887DB0" w:rsidP="00887DB0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В данной закладке представлены следующие пять окон</w:t>
      </w:r>
    </w:p>
    <w:p w14:paraId="7408FE4A" w14:textId="77777777" w:rsidR="00887DB0" w:rsidRPr="00A70883" w:rsidRDefault="00887DB0" w:rsidP="004A7D76">
      <w:pPr>
        <w:pStyle w:val="ae"/>
        <w:numPr>
          <w:ilvl w:val="0"/>
          <w:numId w:val="9"/>
        </w:numPr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Перерасчет конц</w:t>
      </w:r>
      <w:r w:rsidR="009A00DF" w:rsidRPr="00A70883">
        <w:rPr>
          <w:rFonts w:asciiTheme="minorHAnsi" w:hAnsiTheme="minorHAnsi" w:cstheme="minorHAnsi"/>
          <w:sz w:val="24"/>
          <w:szCs w:val="24"/>
          <w:lang w:val="ru-RU"/>
        </w:rPr>
        <w:t>ентраций</w:t>
      </w:r>
      <w:r w:rsidRPr="00A70883">
        <w:rPr>
          <w:rFonts w:asciiTheme="minorHAnsi" w:hAnsiTheme="minorHAnsi" w:cstheme="minorHAnsi"/>
          <w:sz w:val="24"/>
          <w:szCs w:val="24"/>
        </w:rPr>
        <w:t xml:space="preserve"> агрессивных газов по закону Генри</w:t>
      </w:r>
    </w:p>
    <w:p w14:paraId="18104B2E" w14:textId="77777777" w:rsidR="00887DB0" w:rsidRPr="00A70883" w:rsidRDefault="00887DB0" w:rsidP="004A7D76">
      <w:pPr>
        <w:pStyle w:val="ae"/>
        <w:numPr>
          <w:ilvl w:val="0"/>
          <w:numId w:val="9"/>
        </w:numPr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Обработка результатов контроля коррозии по ГОСТ</w:t>
      </w:r>
      <w:r w:rsidR="000542BD">
        <w:rPr>
          <w:rFonts w:asciiTheme="minorHAnsi" w:hAnsiTheme="minorHAnsi" w:cstheme="minorHAnsi"/>
          <w:sz w:val="24"/>
          <w:szCs w:val="24"/>
          <w:lang w:val="ru-RU"/>
        </w:rPr>
        <w:t>ам (</w:t>
      </w:r>
      <w:r w:rsidRPr="00A70883">
        <w:rPr>
          <w:rFonts w:asciiTheme="minorHAnsi" w:hAnsiTheme="minorHAnsi" w:cstheme="minorHAnsi"/>
          <w:sz w:val="24"/>
          <w:szCs w:val="24"/>
        </w:rPr>
        <w:t>9</w:t>
      </w:r>
      <w:r w:rsidR="000542BD">
        <w:rPr>
          <w:rFonts w:asciiTheme="minorHAnsi" w:hAnsiTheme="minorHAnsi" w:cstheme="minorHAnsi"/>
          <w:sz w:val="24"/>
          <w:szCs w:val="24"/>
          <w:lang w:val="ru-RU"/>
        </w:rPr>
        <w:t>.514 и 9.502)</w:t>
      </w:r>
    </w:p>
    <w:p w14:paraId="4420E593" w14:textId="77777777" w:rsidR="00887DB0" w:rsidRPr="00A70883" w:rsidRDefault="00887DB0" w:rsidP="004A7D76">
      <w:pPr>
        <w:pStyle w:val="ae"/>
        <w:numPr>
          <w:ilvl w:val="0"/>
          <w:numId w:val="9"/>
        </w:numPr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 xml:space="preserve">Оценка </w:t>
      </w:r>
      <w:r w:rsidR="00735EBB" w:rsidRPr="00A70883">
        <w:rPr>
          <w:rFonts w:asciiTheme="minorHAnsi" w:hAnsiTheme="minorHAnsi" w:cstheme="minorHAnsi"/>
          <w:sz w:val="24"/>
          <w:szCs w:val="24"/>
          <w:lang w:val="ru-RU"/>
        </w:rPr>
        <w:t>максимальной глубины разрушения (М</w:t>
      </w:r>
      <w:r w:rsidR="00735EBB" w:rsidRPr="00A70883">
        <w:rPr>
          <w:rFonts w:asciiTheme="minorHAnsi" w:hAnsiTheme="minorHAnsi" w:cstheme="minorHAnsi"/>
          <w:sz w:val="24"/>
          <w:szCs w:val="24"/>
        </w:rPr>
        <w:t>ГР</w:t>
      </w:r>
      <w:r w:rsidR="00735EBB" w:rsidRPr="00A70883">
        <w:rPr>
          <w:rFonts w:asciiTheme="minorHAnsi" w:hAnsiTheme="minorHAnsi" w:cstheme="minorHAnsi"/>
          <w:sz w:val="24"/>
          <w:szCs w:val="24"/>
          <w:lang w:val="ru-RU"/>
        </w:rPr>
        <w:t xml:space="preserve">) по </w:t>
      </w:r>
      <w:proofErr w:type="spellStart"/>
      <w:r w:rsidR="00735EBB" w:rsidRPr="00A70883">
        <w:rPr>
          <w:rFonts w:asciiTheme="minorHAnsi" w:hAnsiTheme="minorHAnsi" w:cstheme="minorHAnsi"/>
          <w:sz w:val="24"/>
          <w:szCs w:val="24"/>
          <w:lang w:val="ru-RU"/>
        </w:rPr>
        <w:t>толщинометрии</w:t>
      </w:r>
      <w:proofErr w:type="spellEnd"/>
      <w:r w:rsidR="00735EBB" w:rsidRPr="00A70883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</w:p>
    <w:p w14:paraId="3D140547" w14:textId="77777777" w:rsidR="00887DB0" w:rsidRPr="00A70883" w:rsidRDefault="00887DB0" w:rsidP="004A7D76">
      <w:pPr>
        <w:pStyle w:val="ae"/>
        <w:numPr>
          <w:ilvl w:val="0"/>
          <w:numId w:val="9"/>
        </w:numPr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Расчет скорости коррозии по образцам</w:t>
      </w:r>
      <w:r w:rsidR="000542BD">
        <w:rPr>
          <w:rFonts w:asciiTheme="minorHAnsi" w:hAnsiTheme="minorHAnsi" w:cstheme="minorHAnsi"/>
          <w:sz w:val="24"/>
          <w:szCs w:val="24"/>
          <w:lang w:val="ru-RU"/>
        </w:rPr>
        <w:t xml:space="preserve"> по ГОСТ 9.502</w:t>
      </w:r>
    </w:p>
    <w:p w14:paraId="441B5C92" w14:textId="77777777" w:rsidR="00887DB0" w:rsidRPr="00A70883" w:rsidRDefault="00887DB0" w:rsidP="004A7D76">
      <w:pPr>
        <w:pStyle w:val="ae"/>
        <w:numPr>
          <w:ilvl w:val="0"/>
          <w:numId w:val="9"/>
        </w:numPr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Расчет скорости углекислотной коррозии по Де-</w:t>
      </w:r>
      <w:proofErr w:type="spellStart"/>
      <w:r w:rsidRPr="00A70883">
        <w:rPr>
          <w:rFonts w:asciiTheme="minorHAnsi" w:hAnsiTheme="minorHAnsi" w:cstheme="minorHAnsi"/>
          <w:sz w:val="24"/>
          <w:szCs w:val="24"/>
        </w:rPr>
        <w:t>Ваарду</w:t>
      </w:r>
      <w:proofErr w:type="spellEnd"/>
      <w:r w:rsidRPr="00A70883">
        <w:rPr>
          <w:rFonts w:asciiTheme="minorHAnsi" w:hAnsiTheme="minorHAnsi" w:cstheme="minorHAnsi"/>
          <w:sz w:val="24"/>
          <w:szCs w:val="24"/>
        </w:rPr>
        <w:t>-</w:t>
      </w:r>
      <w:proofErr w:type="spellStart"/>
      <w:r w:rsidRPr="00A70883">
        <w:rPr>
          <w:rFonts w:asciiTheme="minorHAnsi" w:hAnsiTheme="minorHAnsi" w:cstheme="minorHAnsi"/>
          <w:sz w:val="24"/>
          <w:szCs w:val="24"/>
        </w:rPr>
        <w:t>Мильямсу</w:t>
      </w:r>
      <w:proofErr w:type="spellEnd"/>
      <w:r w:rsidR="00563949" w:rsidRPr="00A70883">
        <w:rPr>
          <w:rFonts w:asciiTheme="minorHAnsi" w:hAnsiTheme="minorHAnsi" w:cstheme="minorHAnsi"/>
          <w:sz w:val="24"/>
          <w:szCs w:val="24"/>
          <w:lang w:val="ru-RU"/>
        </w:rPr>
        <w:t>.</w:t>
      </w:r>
    </w:p>
    <w:p w14:paraId="68BB1677" w14:textId="77777777" w:rsidR="00735EBB" w:rsidRPr="00A70883" w:rsidRDefault="00735EBB" w:rsidP="00735EBB">
      <w:pPr>
        <w:pStyle w:val="ae"/>
        <w:numPr>
          <w:ilvl w:val="0"/>
          <w:numId w:val="9"/>
        </w:numPr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 xml:space="preserve">Расчет скорости углекислотной коррозии по </w:t>
      </w:r>
      <w:r w:rsidRPr="00A70883">
        <w:rPr>
          <w:rFonts w:asciiTheme="minorHAnsi" w:hAnsiTheme="minorHAnsi" w:cstheme="minorHAnsi"/>
          <w:sz w:val="24"/>
          <w:szCs w:val="24"/>
          <w:lang w:val="en-US"/>
        </w:rPr>
        <w:t>NORSOK</w:t>
      </w:r>
      <w:r w:rsidRPr="00A70883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A70883">
        <w:rPr>
          <w:rFonts w:asciiTheme="minorHAnsi" w:hAnsiTheme="minorHAnsi" w:cstheme="minorHAnsi"/>
          <w:sz w:val="24"/>
          <w:szCs w:val="24"/>
          <w:lang w:val="en-US"/>
        </w:rPr>
        <w:t>M</w:t>
      </w:r>
      <w:r w:rsidRPr="00A70883">
        <w:rPr>
          <w:rFonts w:asciiTheme="minorHAnsi" w:hAnsiTheme="minorHAnsi" w:cstheme="minorHAnsi"/>
          <w:sz w:val="24"/>
          <w:szCs w:val="24"/>
          <w:lang w:val="ru-RU"/>
        </w:rPr>
        <w:t>506 (включает гидравлический расчет ГЖС по этому стандарту)</w:t>
      </w:r>
    </w:p>
    <w:p w14:paraId="6C59D3BB" w14:textId="77777777" w:rsidR="00735EBB" w:rsidRPr="00A70883" w:rsidRDefault="00735EBB" w:rsidP="00BF3F81">
      <w:pPr>
        <w:pStyle w:val="20"/>
        <w:rPr>
          <w:szCs w:val="24"/>
        </w:rPr>
      </w:pPr>
      <w:bookmarkStart w:id="84" w:name="_Toc143723005"/>
      <w:bookmarkStart w:id="85" w:name="_Toc175912926"/>
      <w:r w:rsidRPr="00A70883">
        <w:t xml:space="preserve">Расчет скорости углекислотной коррозии по </w:t>
      </w:r>
      <w:r w:rsidRPr="00A70883">
        <w:rPr>
          <w:szCs w:val="24"/>
          <w:lang w:val="en-US"/>
        </w:rPr>
        <w:t>NORSOK</w:t>
      </w:r>
      <w:r w:rsidRPr="00A70883">
        <w:rPr>
          <w:szCs w:val="24"/>
        </w:rPr>
        <w:t xml:space="preserve"> </w:t>
      </w:r>
      <w:r w:rsidRPr="00A70883">
        <w:rPr>
          <w:szCs w:val="24"/>
          <w:lang w:val="en-US"/>
        </w:rPr>
        <w:t>M</w:t>
      </w:r>
      <w:r w:rsidRPr="00A70883">
        <w:rPr>
          <w:szCs w:val="24"/>
        </w:rPr>
        <w:t>506</w:t>
      </w:r>
      <w:bookmarkEnd w:id="84"/>
      <w:bookmarkEnd w:id="85"/>
    </w:p>
    <w:p w14:paraId="4D1C9A7A" w14:textId="77777777" w:rsidR="0066015B" w:rsidRPr="00474058" w:rsidRDefault="00735EBB" w:rsidP="00CD6E7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Расчет производится по норвежскому стандарту</w:t>
      </w:r>
      <w:r w:rsidR="0066015B" w:rsidRPr="0066015B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66015B">
        <w:rPr>
          <w:rFonts w:asciiTheme="minorHAnsi" w:hAnsiTheme="minorHAnsi" w:cstheme="minorHAnsi"/>
          <w:sz w:val="24"/>
          <w:szCs w:val="24"/>
          <w:lang w:val="en-US"/>
        </w:rPr>
        <w:t>NORSOK</w:t>
      </w:r>
      <w:r w:rsidR="0066015B" w:rsidRPr="0066015B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66015B">
        <w:rPr>
          <w:rFonts w:asciiTheme="minorHAnsi" w:hAnsiTheme="minorHAnsi" w:cstheme="minorHAnsi"/>
          <w:sz w:val="24"/>
          <w:szCs w:val="24"/>
          <w:lang w:val="en-US"/>
        </w:rPr>
        <w:t>M</w:t>
      </w:r>
      <w:r w:rsidR="0066015B" w:rsidRPr="0066015B">
        <w:rPr>
          <w:rFonts w:asciiTheme="minorHAnsi" w:hAnsiTheme="minorHAnsi" w:cstheme="minorHAnsi"/>
          <w:sz w:val="24"/>
          <w:szCs w:val="24"/>
          <w:lang w:val="ru-RU"/>
        </w:rPr>
        <w:t>506</w:t>
      </w:r>
      <w:r w:rsidRPr="00A70883">
        <w:rPr>
          <w:rFonts w:asciiTheme="minorHAnsi" w:hAnsiTheme="minorHAnsi" w:cstheme="minorHAnsi"/>
          <w:sz w:val="24"/>
          <w:szCs w:val="24"/>
        </w:rPr>
        <w:t>, который позволяет вычислять рН</w:t>
      </w:r>
      <w:r w:rsidR="00CD6E7E" w:rsidRPr="00A70883">
        <w:rPr>
          <w:rFonts w:asciiTheme="minorHAnsi" w:hAnsiTheme="minorHAnsi" w:cstheme="minorHAnsi"/>
          <w:sz w:val="24"/>
          <w:szCs w:val="24"/>
        </w:rPr>
        <w:t xml:space="preserve"> путем решения кубического  уравнения  ионного баланса и</w:t>
      </w:r>
      <w:r w:rsidR="00CD6E7E" w:rsidRPr="00A70883">
        <w:rPr>
          <w:rFonts w:asciiTheme="minorHAnsi" w:hAnsiTheme="minorHAnsi" w:cstheme="minorHAnsi"/>
          <w:sz w:val="24"/>
          <w:szCs w:val="24"/>
          <w:lang w:val="ru-RU"/>
        </w:rPr>
        <w:t xml:space="preserve"> определять скорость коррозии с учетом рН, летучести СО</w:t>
      </w:r>
      <w:r w:rsidR="00CD6E7E" w:rsidRPr="00000371">
        <w:rPr>
          <w:rFonts w:asciiTheme="minorHAnsi" w:hAnsiTheme="minorHAnsi" w:cstheme="minorHAnsi"/>
          <w:sz w:val="24"/>
          <w:szCs w:val="24"/>
          <w:vertAlign w:val="subscript"/>
          <w:lang w:val="ru-RU"/>
        </w:rPr>
        <w:t>2</w:t>
      </w:r>
      <w:r w:rsidR="00CD6E7E" w:rsidRPr="00A70883">
        <w:rPr>
          <w:rFonts w:asciiTheme="minorHAnsi" w:hAnsiTheme="minorHAnsi" w:cstheme="minorHAnsi"/>
          <w:sz w:val="24"/>
          <w:szCs w:val="24"/>
          <w:lang w:val="ru-RU"/>
        </w:rPr>
        <w:t xml:space="preserve"> и напряжение сдвига</w:t>
      </w:r>
      <w:r w:rsidR="00CD6E7E" w:rsidRPr="00A70883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5D5F29BD" w14:textId="77777777" w:rsidR="00735EBB" w:rsidRPr="00A70883" w:rsidRDefault="00CD6E7E" w:rsidP="00CD6E7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  <w:lang w:val="ru-RU"/>
        </w:rPr>
        <w:t>Напряжение сдвига считается в закладке Гидравлика. Попутно в этой закладке выводятся дополнительные параметры производимого гидравлического расчета, что позволяет использовать эту закладку как отдельный инструмент для проведения гидравлических расчетов ГЖС</w:t>
      </w:r>
      <w:r w:rsidR="006A36C6" w:rsidRPr="00A70883">
        <w:rPr>
          <w:rFonts w:asciiTheme="minorHAnsi" w:hAnsiTheme="minorHAnsi" w:cstheme="minorHAnsi"/>
          <w:sz w:val="24"/>
          <w:szCs w:val="24"/>
          <w:lang w:val="ru-RU"/>
        </w:rPr>
        <w:t xml:space="preserve"> прямолинейных участков трубопровода, получая в результате потери давления на 1 км и ряд промежуточных величин, которые могут иметь значения для специалистов.</w:t>
      </w:r>
    </w:p>
    <w:p w14:paraId="26D11553" w14:textId="7F7C89FA" w:rsidR="00CD6E7E" w:rsidRPr="00A70883" w:rsidRDefault="00CD6E7E" w:rsidP="00CD6E7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  <w:lang w:val="ru-RU"/>
        </w:rPr>
        <w:t>Следует отметить</w:t>
      </w:r>
      <w:r w:rsidR="00FA5C2B" w:rsidRPr="00A70883">
        <w:rPr>
          <w:rFonts w:asciiTheme="minorHAnsi" w:hAnsiTheme="minorHAnsi" w:cstheme="minorHAnsi"/>
          <w:sz w:val="24"/>
          <w:szCs w:val="24"/>
          <w:lang w:val="ru-RU"/>
        </w:rPr>
        <w:t>,</w:t>
      </w:r>
      <w:r w:rsidRPr="00A70883">
        <w:rPr>
          <w:rFonts w:asciiTheme="minorHAnsi" w:hAnsiTheme="minorHAnsi" w:cstheme="minorHAnsi"/>
          <w:sz w:val="24"/>
          <w:szCs w:val="24"/>
          <w:lang w:val="ru-RU"/>
        </w:rPr>
        <w:t xml:space="preserve"> что официальный стандарт </w:t>
      </w:r>
      <w:r w:rsidRPr="00A70883">
        <w:rPr>
          <w:rFonts w:asciiTheme="minorHAnsi" w:hAnsiTheme="minorHAnsi" w:cstheme="minorHAnsi"/>
          <w:sz w:val="24"/>
          <w:szCs w:val="24"/>
          <w:lang w:val="en-US"/>
        </w:rPr>
        <w:t>NORSOK</w:t>
      </w:r>
      <w:r w:rsidRPr="00A70883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A66B55" w:rsidRPr="00A70883">
        <w:rPr>
          <w:rFonts w:asciiTheme="minorHAnsi" w:hAnsiTheme="minorHAnsi" w:cstheme="minorHAnsi"/>
          <w:sz w:val="24"/>
          <w:szCs w:val="24"/>
          <w:lang w:val="ru-RU"/>
        </w:rPr>
        <w:t>М506</w:t>
      </w:r>
      <w:r w:rsidR="006A36C6" w:rsidRPr="00A70883">
        <w:rPr>
          <w:rFonts w:asciiTheme="minorHAnsi" w:hAnsiTheme="minorHAnsi" w:cstheme="minorHAnsi"/>
          <w:sz w:val="24"/>
          <w:szCs w:val="24"/>
          <w:lang w:val="ru-RU"/>
        </w:rPr>
        <w:t>-2005</w:t>
      </w:r>
      <w:r w:rsidR="00A66B55" w:rsidRPr="00A70883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A70883">
        <w:rPr>
          <w:rFonts w:asciiTheme="minorHAnsi" w:hAnsiTheme="minorHAnsi" w:cstheme="minorHAnsi"/>
          <w:sz w:val="24"/>
          <w:szCs w:val="24"/>
          <w:lang w:val="ru-RU"/>
        </w:rPr>
        <w:t xml:space="preserve">содержал ошибки, которые приводили к невозможности использования </w:t>
      </w:r>
      <w:r w:rsidR="006A36C6" w:rsidRPr="00A70883">
        <w:rPr>
          <w:rFonts w:asciiTheme="minorHAnsi" w:hAnsiTheme="minorHAnsi" w:cstheme="minorHAnsi"/>
          <w:sz w:val="24"/>
          <w:szCs w:val="24"/>
          <w:lang w:val="ru-RU"/>
        </w:rPr>
        <w:t>приведенных там формул без изменений</w:t>
      </w:r>
      <w:r w:rsidRPr="00A70883">
        <w:rPr>
          <w:rFonts w:asciiTheme="minorHAnsi" w:hAnsiTheme="minorHAnsi" w:cstheme="minorHAnsi"/>
          <w:sz w:val="24"/>
          <w:szCs w:val="24"/>
          <w:lang w:val="ru-RU"/>
        </w:rPr>
        <w:t>. В связи с этим</w:t>
      </w:r>
      <w:r w:rsidR="00E166C3">
        <w:rPr>
          <w:rFonts w:asciiTheme="minorHAnsi" w:hAnsiTheme="minorHAnsi" w:cstheme="minorHAnsi"/>
          <w:sz w:val="24"/>
          <w:szCs w:val="24"/>
          <w:lang w:val="ru-RU"/>
        </w:rPr>
        <w:t>,</w:t>
      </w:r>
      <w:r w:rsidRPr="00A70883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A66B55" w:rsidRPr="00A70883">
        <w:rPr>
          <w:rFonts w:asciiTheme="minorHAnsi" w:hAnsiTheme="minorHAnsi" w:cstheme="minorHAnsi"/>
          <w:sz w:val="24"/>
          <w:szCs w:val="24"/>
          <w:lang w:val="ru-RU"/>
        </w:rPr>
        <w:t xml:space="preserve">нами </w:t>
      </w:r>
      <w:r w:rsidRPr="00A70883">
        <w:rPr>
          <w:rFonts w:asciiTheme="minorHAnsi" w:hAnsiTheme="minorHAnsi" w:cstheme="minorHAnsi"/>
          <w:sz w:val="24"/>
          <w:szCs w:val="24"/>
          <w:lang w:val="ru-RU"/>
        </w:rPr>
        <w:t xml:space="preserve">были скорректированы формулы для подсчета констант </w:t>
      </w:r>
      <w:proofErr w:type="spellStart"/>
      <w:r w:rsidRPr="00A70883">
        <w:rPr>
          <w:rFonts w:asciiTheme="minorHAnsi" w:hAnsiTheme="minorHAnsi" w:cstheme="minorHAnsi"/>
          <w:sz w:val="24"/>
          <w:szCs w:val="24"/>
          <w:lang w:val="ru-RU"/>
        </w:rPr>
        <w:t>оциации</w:t>
      </w:r>
      <w:proofErr w:type="spellEnd"/>
      <w:r w:rsidRPr="00A70883">
        <w:rPr>
          <w:rFonts w:asciiTheme="minorHAnsi" w:hAnsiTheme="minorHAnsi" w:cstheme="minorHAnsi"/>
          <w:sz w:val="24"/>
          <w:szCs w:val="24"/>
          <w:lang w:val="ru-RU"/>
        </w:rPr>
        <w:t xml:space="preserve"> по работам </w:t>
      </w:r>
      <w:proofErr w:type="spellStart"/>
      <w:r w:rsidRPr="00A70883">
        <w:rPr>
          <w:rFonts w:asciiTheme="minorHAnsi" w:hAnsiTheme="minorHAnsi" w:cstheme="minorHAnsi"/>
          <w:sz w:val="24"/>
          <w:szCs w:val="24"/>
          <w:lang w:val="ru-RU"/>
        </w:rPr>
        <w:t>Оддо</w:t>
      </w:r>
      <w:proofErr w:type="spellEnd"/>
      <w:r w:rsidRPr="00A70883">
        <w:rPr>
          <w:rFonts w:asciiTheme="minorHAnsi" w:hAnsiTheme="minorHAnsi" w:cstheme="minorHAnsi"/>
          <w:sz w:val="24"/>
          <w:szCs w:val="24"/>
          <w:lang w:val="ru-RU"/>
        </w:rPr>
        <w:t>-Томсона, изменен</w:t>
      </w:r>
      <w:r w:rsidR="00A66B55" w:rsidRPr="00A70883">
        <w:rPr>
          <w:rFonts w:asciiTheme="minorHAnsi" w:hAnsiTheme="minorHAnsi" w:cstheme="minorHAnsi"/>
          <w:sz w:val="24"/>
          <w:szCs w:val="24"/>
          <w:lang w:val="ru-RU"/>
        </w:rPr>
        <w:t>а</w:t>
      </w:r>
      <w:r w:rsidRPr="00A70883">
        <w:rPr>
          <w:rFonts w:asciiTheme="minorHAnsi" w:hAnsiTheme="minorHAnsi" w:cstheme="minorHAnsi"/>
          <w:sz w:val="24"/>
          <w:szCs w:val="24"/>
          <w:lang w:val="ru-RU"/>
        </w:rPr>
        <w:t xml:space="preserve"> формул</w:t>
      </w:r>
      <w:r w:rsidR="00A66B55" w:rsidRPr="00A70883">
        <w:rPr>
          <w:rFonts w:asciiTheme="minorHAnsi" w:hAnsiTheme="minorHAnsi" w:cstheme="minorHAnsi"/>
          <w:sz w:val="24"/>
          <w:szCs w:val="24"/>
          <w:lang w:val="ru-RU"/>
        </w:rPr>
        <w:t>а</w:t>
      </w:r>
      <w:r w:rsidRPr="00A70883">
        <w:rPr>
          <w:rFonts w:asciiTheme="minorHAnsi" w:hAnsiTheme="minorHAnsi" w:cstheme="minorHAnsi"/>
          <w:sz w:val="24"/>
          <w:szCs w:val="24"/>
          <w:lang w:val="ru-RU"/>
        </w:rPr>
        <w:t xml:space="preserve"> для подсчета коэффициента сопротивления на </w:t>
      </w:r>
      <w:r w:rsidR="00A66B55" w:rsidRPr="00A70883">
        <w:rPr>
          <w:rFonts w:asciiTheme="minorHAnsi" w:hAnsiTheme="minorHAnsi" w:cstheme="minorHAnsi"/>
          <w:sz w:val="24"/>
          <w:szCs w:val="24"/>
          <w:lang w:val="ru-RU"/>
        </w:rPr>
        <w:t xml:space="preserve">3-и </w:t>
      </w:r>
      <w:r w:rsidRPr="00A70883">
        <w:rPr>
          <w:rFonts w:asciiTheme="minorHAnsi" w:hAnsiTheme="minorHAnsi" w:cstheme="minorHAnsi"/>
          <w:sz w:val="24"/>
          <w:szCs w:val="24"/>
          <w:lang w:val="ru-RU"/>
        </w:rPr>
        <w:t>классические</w:t>
      </w:r>
      <w:r w:rsidR="00A66B55" w:rsidRPr="00A70883">
        <w:rPr>
          <w:rFonts w:asciiTheme="minorHAnsi" w:hAnsiTheme="minorHAnsi" w:cstheme="minorHAnsi"/>
          <w:sz w:val="24"/>
          <w:szCs w:val="24"/>
          <w:lang w:val="ru-RU"/>
        </w:rPr>
        <w:t xml:space="preserve"> (для разных форм движения жидкости)</w:t>
      </w:r>
      <w:r w:rsidR="006A36C6" w:rsidRPr="00A70883">
        <w:rPr>
          <w:rFonts w:asciiTheme="minorHAnsi" w:hAnsiTheme="minorHAnsi" w:cstheme="minorHAnsi"/>
          <w:sz w:val="24"/>
          <w:szCs w:val="24"/>
          <w:lang w:val="ru-RU"/>
        </w:rPr>
        <w:t>, формула для определения плотности жидкости</w:t>
      </w:r>
      <w:r w:rsidR="00A66B55" w:rsidRPr="00A70883">
        <w:rPr>
          <w:rFonts w:asciiTheme="minorHAnsi" w:hAnsiTheme="minorHAnsi" w:cstheme="minorHAnsi"/>
          <w:sz w:val="24"/>
          <w:szCs w:val="24"/>
          <w:lang w:val="ru-RU"/>
        </w:rPr>
        <w:t xml:space="preserve"> и формула для подсчета напряжения сдвига, в которой коэффициент 0.5 заменен на 0.125</w:t>
      </w:r>
      <w:r w:rsidRPr="00A70883">
        <w:rPr>
          <w:rFonts w:asciiTheme="minorHAnsi" w:hAnsiTheme="minorHAnsi" w:cstheme="minorHAnsi"/>
          <w:sz w:val="24"/>
          <w:szCs w:val="24"/>
          <w:lang w:val="ru-RU"/>
        </w:rPr>
        <w:t>.</w:t>
      </w:r>
      <w:r w:rsidR="006A36C6" w:rsidRPr="00A70883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</w:p>
    <w:p w14:paraId="3E2BC694" w14:textId="77777777" w:rsidR="00CD6E7E" w:rsidRPr="00A70883" w:rsidRDefault="00CD6E7E" w:rsidP="00735EBB">
      <w:pPr>
        <w:rPr>
          <w:rFonts w:cstheme="minorHAnsi"/>
        </w:rPr>
      </w:pPr>
    </w:p>
    <w:p w14:paraId="306DE2CD" w14:textId="77777777" w:rsidR="00735EBB" w:rsidRPr="00A70883" w:rsidRDefault="00735EBB" w:rsidP="002450C1">
      <w:pPr>
        <w:ind w:firstLine="0"/>
        <w:rPr>
          <w:rFonts w:cstheme="minorHAnsi"/>
          <w:lang w:val="en-US"/>
        </w:rPr>
      </w:pPr>
      <w:r w:rsidRPr="00A70883">
        <w:rPr>
          <w:rFonts w:cstheme="minorHAnsi"/>
          <w:noProof/>
        </w:rPr>
        <w:lastRenderedPageBreak/>
        <w:drawing>
          <wp:inline distT="0" distB="0" distL="0" distR="0" wp14:anchorId="584DD069" wp14:editId="3C4128FB">
            <wp:extent cx="5940425" cy="1821550"/>
            <wp:effectExtent l="0" t="0" r="317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28D72" w14:textId="77777777" w:rsidR="00735EBB" w:rsidRPr="00A70883" w:rsidRDefault="006A36C6" w:rsidP="00427BBA">
      <w:pPr>
        <w:pStyle w:val="ae"/>
        <w:jc w:val="center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  <w:lang w:val="ru-RU"/>
        </w:rPr>
        <w:t>Рисунок 12. Окно расчета рН</w:t>
      </w:r>
    </w:p>
    <w:p w14:paraId="31190005" w14:textId="77777777" w:rsidR="006A36C6" w:rsidRPr="00A70883" w:rsidRDefault="006A36C6" w:rsidP="00887DB0">
      <w:pPr>
        <w:pStyle w:val="ae"/>
        <w:rPr>
          <w:rFonts w:asciiTheme="minorHAnsi" w:hAnsiTheme="minorHAnsi" w:cstheme="minorHAnsi"/>
          <w:sz w:val="24"/>
          <w:szCs w:val="24"/>
        </w:rPr>
      </w:pPr>
    </w:p>
    <w:p w14:paraId="27227CBD" w14:textId="77777777" w:rsidR="006A36C6" w:rsidRPr="00A70883" w:rsidRDefault="006A36C6" w:rsidP="00427BBA">
      <w:pPr>
        <w:pStyle w:val="ae"/>
        <w:ind w:firstLine="0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noProof/>
          <w:lang w:val="ru-RU"/>
        </w:rPr>
        <w:drawing>
          <wp:inline distT="0" distB="0" distL="0" distR="0" wp14:anchorId="2ACE010C" wp14:editId="3C0AF75C">
            <wp:extent cx="5940425" cy="330098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81CA0" w14:textId="77777777" w:rsidR="006A36C6" w:rsidRDefault="006A36C6" w:rsidP="006A36C6">
      <w:pPr>
        <w:pStyle w:val="ae"/>
        <w:rPr>
          <w:rFonts w:asciiTheme="minorHAnsi" w:hAnsiTheme="minorHAnsi" w:cstheme="minorHAnsi"/>
          <w:sz w:val="24"/>
          <w:szCs w:val="24"/>
          <w:lang w:val="ru-RU"/>
        </w:rPr>
      </w:pPr>
      <w:r w:rsidRPr="00A70883">
        <w:rPr>
          <w:rFonts w:asciiTheme="minorHAnsi" w:hAnsiTheme="minorHAnsi" w:cstheme="minorHAnsi"/>
          <w:sz w:val="24"/>
          <w:szCs w:val="24"/>
          <w:lang w:val="ru-RU"/>
        </w:rPr>
        <w:t>Рисунок 13. Окно расчета гидравлики</w:t>
      </w:r>
      <w:r w:rsidR="009F6FCE" w:rsidRPr="00A70883">
        <w:rPr>
          <w:rFonts w:asciiTheme="minorHAnsi" w:hAnsiTheme="minorHAnsi" w:cstheme="minorHAnsi"/>
          <w:sz w:val="24"/>
          <w:szCs w:val="24"/>
          <w:lang w:val="ru-RU"/>
        </w:rPr>
        <w:t xml:space="preserve"> по стандарту </w:t>
      </w:r>
      <w:r w:rsidR="009F6FCE" w:rsidRPr="00A70883">
        <w:rPr>
          <w:rFonts w:asciiTheme="minorHAnsi" w:hAnsiTheme="minorHAnsi" w:cstheme="minorHAnsi"/>
          <w:sz w:val="24"/>
          <w:szCs w:val="24"/>
          <w:lang w:val="en-US"/>
        </w:rPr>
        <w:t>NORSOK</w:t>
      </w:r>
      <w:r w:rsidR="009F6FCE" w:rsidRPr="00A70883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9F6FCE" w:rsidRPr="00A70883">
        <w:rPr>
          <w:rFonts w:asciiTheme="minorHAnsi" w:hAnsiTheme="minorHAnsi" w:cstheme="minorHAnsi"/>
          <w:sz w:val="24"/>
          <w:szCs w:val="24"/>
          <w:lang w:val="en-US"/>
        </w:rPr>
        <w:t>M</w:t>
      </w:r>
      <w:r w:rsidR="009F6FCE" w:rsidRPr="00A70883">
        <w:rPr>
          <w:rFonts w:asciiTheme="minorHAnsi" w:hAnsiTheme="minorHAnsi" w:cstheme="minorHAnsi"/>
          <w:sz w:val="24"/>
          <w:szCs w:val="24"/>
          <w:lang w:val="ru-RU"/>
        </w:rPr>
        <w:t>506 (</w:t>
      </w:r>
      <w:r w:rsidR="009F6FCE" w:rsidRPr="00A70883">
        <w:rPr>
          <w:rFonts w:asciiTheme="minorHAnsi" w:hAnsiTheme="minorHAnsi" w:cstheme="minorHAnsi"/>
          <w:sz w:val="24"/>
          <w:szCs w:val="24"/>
          <w:lang w:val="en-US"/>
        </w:rPr>
        <w:t>c</w:t>
      </w:r>
      <w:r w:rsidR="009F6FCE" w:rsidRPr="00A70883">
        <w:rPr>
          <w:rFonts w:asciiTheme="minorHAnsi" w:hAnsiTheme="minorHAnsi" w:cstheme="minorHAnsi"/>
          <w:sz w:val="24"/>
          <w:szCs w:val="24"/>
          <w:lang w:val="ru-RU"/>
        </w:rPr>
        <w:t xml:space="preserve"> дополнениями и исправлениями</w:t>
      </w:r>
      <w:r w:rsidR="00A70883" w:rsidRPr="00A70883">
        <w:rPr>
          <w:rFonts w:asciiTheme="minorHAnsi" w:hAnsiTheme="minorHAnsi" w:cstheme="minorHAnsi"/>
          <w:sz w:val="24"/>
          <w:szCs w:val="24"/>
          <w:lang w:val="ru-RU"/>
        </w:rPr>
        <w:t>,</w:t>
      </w:r>
      <w:r w:rsidR="009F6FCE" w:rsidRPr="00A70883">
        <w:rPr>
          <w:rFonts w:asciiTheme="minorHAnsi" w:hAnsiTheme="minorHAnsi" w:cstheme="minorHAnsi"/>
          <w:sz w:val="24"/>
          <w:szCs w:val="24"/>
          <w:lang w:val="ru-RU"/>
        </w:rPr>
        <w:t xml:space="preserve"> внесенными разработчиками ПО)</w:t>
      </w:r>
    </w:p>
    <w:p w14:paraId="450F0848" w14:textId="77777777" w:rsidR="00004816" w:rsidRDefault="00004816" w:rsidP="006A36C6">
      <w:pPr>
        <w:pStyle w:val="ae"/>
        <w:rPr>
          <w:rFonts w:asciiTheme="minorHAnsi" w:hAnsiTheme="minorHAnsi" w:cstheme="minorHAnsi"/>
          <w:sz w:val="24"/>
          <w:szCs w:val="24"/>
          <w:lang w:val="ru-RU"/>
        </w:rPr>
      </w:pPr>
    </w:p>
    <w:p w14:paraId="6CBD8A32" w14:textId="77777777" w:rsidR="00004816" w:rsidRPr="00004816" w:rsidRDefault="00004816" w:rsidP="006A36C6">
      <w:pPr>
        <w:pStyle w:val="ae"/>
        <w:rPr>
          <w:rFonts w:asciiTheme="minorHAnsi" w:hAnsiTheme="minorHAnsi" w:cstheme="minorHAnsi"/>
          <w:sz w:val="24"/>
          <w:szCs w:val="24"/>
          <w:lang w:val="ru-RU"/>
        </w:rPr>
      </w:pPr>
      <w:r>
        <w:rPr>
          <w:rFonts w:asciiTheme="minorHAnsi" w:hAnsiTheme="minorHAnsi" w:cstheme="minorHAnsi"/>
          <w:sz w:val="24"/>
          <w:szCs w:val="24"/>
          <w:lang w:val="ru-RU"/>
        </w:rPr>
        <w:t>Окне Гидравлик данного расчета пользователь также может использовать для проведения гидравлического расчета ГЖС прямолинейного участка трубопровода с выводом промежуточных результатов, представляющих интерес во многих случаях.</w:t>
      </w:r>
    </w:p>
    <w:p w14:paraId="3E6B8A6A" w14:textId="77777777" w:rsidR="00A70883" w:rsidRPr="00A70883" w:rsidRDefault="00A70883" w:rsidP="00BF3F81">
      <w:pPr>
        <w:pStyle w:val="20"/>
      </w:pPr>
      <w:bookmarkStart w:id="86" w:name="_Toc272923045"/>
      <w:bookmarkStart w:id="87" w:name="_Toc143723006"/>
      <w:bookmarkStart w:id="88" w:name="_Toc175912927"/>
      <w:r w:rsidRPr="00A70883">
        <w:t>Расчет скорости углекислотной коррозии по де-</w:t>
      </w:r>
      <w:proofErr w:type="spellStart"/>
      <w:r w:rsidRPr="00A70883">
        <w:t>Ваарду</w:t>
      </w:r>
      <w:proofErr w:type="spellEnd"/>
      <w:r w:rsidRPr="00A70883">
        <w:t>-</w:t>
      </w:r>
      <w:proofErr w:type="spellStart"/>
      <w:r w:rsidRPr="00A70883">
        <w:t>Мильямсу</w:t>
      </w:r>
      <w:proofErr w:type="spellEnd"/>
      <w:r w:rsidRPr="00A70883">
        <w:t xml:space="preserve"> с учетом скорости потока</w:t>
      </w:r>
      <w:bookmarkEnd w:id="86"/>
      <w:bookmarkEnd w:id="87"/>
      <w:bookmarkEnd w:id="88"/>
    </w:p>
    <w:p w14:paraId="3EA9CDDD" w14:textId="77777777" w:rsidR="00A70883" w:rsidRPr="00A70883" w:rsidRDefault="00A70883" w:rsidP="00DB5D92">
      <w:pPr>
        <w:pStyle w:val="21"/>
        <w:ind w:left="0" w:firstLine="426"/>
        <w:rPr>
          <w:rFonts w:asciiTheme="minorHAnsi" w:hAnsiTheme="minorHAnsi" w:cstheme="minorHAnsi"/>
        </w:rPr>
      </w:pPr>
      <w:r w:rsidRPr="00A70883">
        <w:rPr>
          <w:rFonts w:asciiTheme="minorHAnsi" w:hAnsiTheme="minorHAnsi" w:cstheme="minorHAnsi"/>
        </w:rPr>
        <w:t xml:space="preserve">Методика предназначена для оценки </w:t>
      </w:r>
      <w:r w:rsidR="00DB5D92" w:rsidRPr="00A70883">
        <w:rPr>
          <w:rFonts w:asciiTheme="minorHAnsi" w:hAnsiTheme="minorHAnsi" w:cstheme="minorHAnsi"/>
        </w:rPr>
        <w:t>скорости коррозии,</w:t>
      </w:r>
      <w:r w:rsidRPr="00A70883">
        <w:rPr>
          <w:rFonts w:asciiTheme="minorHAnsi" w:hAnsiTheme="minorHAnsi" w:cstheme="minorHAnsi"/>
        </w:rPr>
        <w:t xml:space="preserve"> вызванной действием углекислого газа с учетом </w:t>
      </w:r>
      <w:r w:rsidR="00DB5D92" w:rsidRPr="00A70883">
        <w:rPr>
          <w:rFonts w:asciiTheme="minorHAnsi" w:hAnsiTheme="minorHAnsi" w:cstheme="minorHAnsi"/>
        </w:rPr>
        <w:t>напряжения сдвига,</w:t>
      </w:r>
      <w:r w:rsidRPr="00A70883">
        <w:rPr>
          <w:rFonts w:asciiTheme="minorHAnsi" w:hAnsiTheme="minorHAnsi" w:cstheme="minorHAnsi"/>
        </w:rPr>
        <w:t xml:space="preserve"> возникающего в потоке среды.</w:t>
      </w:r>
    </w:p>
    <w:p w14:paraId="134B6A75" w14:textId="77777777" w:rsidR="00A70883" w:rsidRPr="0066015B" w:rsidRDefault="00A70883" w:rsidP="00DB5D92">
      <w:pPr>
        <w:pStyle w:val="21"/>
        <w:ind w:left="0" w:firstLine="426"/>
        <w:rPr>
          <w:rFonts w:asciiTheme="minorHAnsi" w:hAnsiTheme="minorHAnsi" w:cstheme="minorHAnsi"/>
          <w:lang w:val="en-US"/>
        </w:rPr>
      </w:pPr>
      <w:r w:rsidRPr="00A70883">
        <w:rPr>
          <w:rFonts w:asciiTheme="minorHAnsi" w:hAnsiTheme="minorHAnsi" w:cstheme="minorHAnsi"/>
        </w:rPr>
        <w:lastRenderedPageBreak/>
        <w:t>Данная</w:t>
      </w:r>
      <w:r w:rsidRPr="0066015B">
        <w:rPr>
          <w:rFonts w:asciiTheme="minorHAnsi" w:hAnsiTheme="minorHAnsi" w:cstheme="minorHAnsi"/>
          <w:lang w:val="en-US"/>
        </w:rPr>
        <w:t xml:space="preserve"> </w:t>
      </w:r>
      <w:r w:rsidRPr="00A70883">
        <w:rPr>
          <w:rFonts w:asciiTheme="minorHAnsi" w:hAnsiTheme="minorHAnsi" w:cstheme="minorHAnsi"/>
        </w:rPr>
        <w:t>методика</w:t>
      </w:r>
      <w:r w:rsidRPr="0066015B">
        <w:rPr>
          <w:rFonts w:asciiTheme="minorHAnsi" w:hAnsiTheme="minorHAnsi" w:cstheme="minorHAnsi"/>
          <w:lang w:val="en-US"/>
        </w:rPr>
        <w:t xml:space="preserve"> </w:t>
      </w:r>
      <w:r w:rsidRPr="00A70883">
        <w:rPr>
          <w:rFonts w:asciiTheme="minorHAnsi" w:hAnsiTheme="minorHAnsi" w:cstheme="minorHAnsi"/>
        </w:rPr>
        <w:t>изложена</w:t>
      </w:r>
      <w:r w:rsidRPr="0066015B">
        <w:rPr>
          <w:rFonts w:asciiTheme="minorHAnsi" w:hAnsiTheme="minorHAnsi" w:cstheme="minorHAnsi"/>
          <w:lang w:val="en-US"/>
        </w:rPr>
        <w:t xml:space="preserve"> </w:t>
      </w:r>
      <w:r w:rsidRPr="00A70883">
        <w:rPr>
          <w:rFonts w:asciiTheme="minorHAnsi" w:hAnsiTheme="minorHAnsi" w:cstheme="minorHAnsi"/>
        </w:rPr>
        <w:t>в</w:t>
      </w:r>
      <w:r w:rsidRPr="0066015B">
        <w:rPr>
          <w:rFonts w:asciiTheme="minorHAnsi" w:hAnsiTheme="minorHAnsi" w:cstheme="minorHAnsi"/>
          <w:lang w:val="en-US"/>
        </w:rPr>
        <w:t xml:space="preserve"> </w:t>
      </w:r>
      <w:r w:rsidRPr="00A70883">
        <w:rPr>
          <w:rFonts w:asciiTheme="minorHAnsi" w:hAnsiTheme="minorHAnsi" w:cstheme="minorHAnsi"/>
        </w:rPr>
        <w:t>работе</w:t>
      </w:r>
      <w:r w:rsidRPr="0066015B">
        <w:rPr>
          <w:rFonts w:asciiTheme="minorHAnsi" w:hAnsiTheme="minorHAnsi" w:cstheme="minorHAnsi"/>
          <w:lang w:val="en-US"/>
        </w:rPr>
        <w:t xml:space="preserve"> </w:t>
      </w:r>
      <w:r w:rsidR="0066015B" w:rsidRPr="0066015B">
        <w:rPr>
          <w:rFonts w:asciiTheme="minorHAnsi" w:hAnsiTheme="minorHAnsi" w:cstheme="minorHAnsi"/>
          <w:lang w:val="en-US"/>
        </w:rPr>
        <w:t>«</w:t>
      </w:r>
      <w:r w:rsidRPr="00A70883">
        <w:rPr>
          <w:rFonts w:asciiTheme="minorHAnsi" w:hAnsiTheme="minorHAnsi" w:cstheme="minorHAnsi"/>
          <w:lang w:val="en-US"/>
        </w:rPr>
        <w:t xml:space="preserve">C. De </w:t>
      </w:r>
      <w:proofErr w:type="spellStart"/>
      <w:r w:rsidRPr="00A70883">
        <w:rPr>
          <w:rFonts w:asciiTheme="minorHAnsi" w:hAnsiTheme="minorHAnsi" w:cstheme="minorHAnsi"/>
          <w:lang w:val="en-US"/>
        </w:rPr>
        <w:t>Waard</w:t>
      </w:r>
      <w:proofErr w:type="spellEnd"/>
      <w:r w:rsidRPr="00A70883">
        <w:rPr>
          <w:rFonts w:asciiTheme="minorHAnsi" w:hAnsiTheme="minorHAnsi" w:cstheme="minorHAnsi"/>
          <w:lang w:val="en-US"/>
        </w:rPr>
        <w:t xml:space="preserve">, U. </w:t>
      </w:r>
      <w:proofErr w:type="spellStart"/>
      <w:r w:rsidRPr="00A70883">
        <w:rPr>
          <w:rFonts w:asciiTheme="minorHAnsi" w:hAnsiTheme="minorHAnsi" w:cstheme="minorHAnsi"/>
          <w:lang w:val="en-US"/>
        </w:rPr>
        <w:t>Lotz</w:t>
      </w:r>
      <w:proofErr w:type="spellEnd"/>
      <w:r w:rsidRPr="00A70883">
        <w:rPr>
          <w:rFonts w:asciiTheme="minorHAnsi" w:hAnsiTheme="minorHAnsi" w:cstheme="minorHAnsi"/>
          <w:lang w:val="en-US"/>
        </w:rPr>
        <w:t>, «Prediction of CO</w:t>
      </w:r>
      <w:r w:rsidRPr="00A70883">
        <w:rPr>
          <w:rFonts w:asciiTheme="minorHAnsi" w:hAnsiTheme="minorHAnsi" w:cstheme="minorHAnsi"/>
          <w:vertAlign w:val="subscript"/>
          <w:lang w:val="en-US"/>
        </w:rPr>
        <w:t xml:space="preserve">2 </w:t>
      </w:r>
      <w:proofErr w:type="spellStart"/>
      <w:r w:rsidRPr="00A70883">
        <w:rPr>
          <w:rFonts w:asciiTheme="minorHAnsi" w:hAnsiTheme="minorHAnsi" w:cstheme="minorHAnsi"/>
          <w:lang w:val="en-US"/>
        </w:rPr>
        <w:t>Corrosin</w:t>
      </w:r>
      <w:proofErr w:type="spellEnd"/>
      <w:r w:rsidRPr="00A70883">
        <w:rPr>
          <w:rFonts w:asciiTheme="minorHAnsi" w:hAnsiTheme="minorHAnsi" w:cstheme="minorHAnsi"/>
          <w:lang w:val="en-US"/>
        </w:rPr>
        <w:t xml:space="preserve"> of carbon Steel», Corrosion 1993, paper 69</w:t>
      </w:r>
      <w:r w:rsidR="0066015B" w:rsidRPr="0066015B">
        <w:rPr>
          <w:rFonts w:asciiTheme="minorHAnsi" w:hAnsiTheme="minorHAnsi" w:cstheme="minorHAnsi"/>
          <w:lang w:val="en-US"/>
        </w:rPr>
        <w:t>»</w:t>
      </w:r>
      <w:r w:rsidRPr="00A70883">
        <w:rPr>
          <w:rFonts w:asciiTheme="minorHAnsi" w:hAnsiTheme="minorHAnsi" w:cstheme="minorHAnsi"/>
          <w:lang w:val="en-US"/>
        </w:rPr>
        <w:t>.</w:t>
      </w:r>
    </w:p>
    <w:p w14:paraId="4F3FD5CE" w14:textId="77777777" w:rsidR="0066015B" w:rsidRPr="00474058" w:rsidRDefault="0066015B" w:rsidP="00A70883">
      <w:pPr>
        <w:rPr>
          <w:rFonts w:cstheme="minorHAnsi"/>
          <w:lang w:val="en-US"/>
        </w:rPr>
      </w:pPr>
    </w:p>
    <w:p w14:paraId="5EFA2EBA" w14:textId="77777777" w:rsidR="00A70883" w:rsidRPr="00A70883" w:rsidRDefault="00A70883" w:rsidP="00A70883">
      <w:pPr>
        <w:rPr>
          <w:rFonts w:cstheme="minorHAnsi"/>
          <w:i/>
          <w:iCs/>
        </w:rPr>
      </w:pPr>
      <w:r w:rsidRPr="00A70883">
        <w:rPr>
          <w:rFonts w:cstheme="minorHAnsi"/>
          <w:i/>
          <w:iCs/>
        </w:rPr>
        <w:t>Условные обозначения:</w:t>
      </w:r>
    </w:p>
    <w:p w14:paraId="3EDF8F2E" w14:textId="77777777" w:rsidR="00A70883" w:rsidRPr="00A70883" w:rsidRDefault="00A70883" w:rsidP="00A70883">
      <w:pPr>
        <w:rPr>
          <w:rFonts w:cstheme="minorHAnsi"/>
        </w:rPr>
      </w:pPr>
      <w:proofErr w:type="spellStart"/>
      <w:r w:rsidRPr="00A70883">
        <w:rPr>
          <w:rFonts w:cstheme="minorHAnsi"/>
          <w:lang w:val="en-US"/>
        </w:rPr>
        <w:t>Prab</w:t>
      </w:r>
      <w:proofErr w:type="spellEnd"/>
      <w:r w:rsidRPr="00A70883">
        <w:rPr>
          <w:rFonts w:cstheme="minorHAnsi"/>
          <w:vertAlign w:val="subscript"/>
        </w:rPr>
        <w:t xml:space="preserve"> </w:t>
      </w:r>
      <w:r w:rsidRPr="00A70883">
        <w:rPr>
          <w:rFonts w:cstheme="minorHAnsi"/>
        </w:rPr>
        <w:t>– рабочее давление, атм.;</w:t>
      </w:r>
    </w:p>
    <w:p w14:paraId="2184A9FC" w14:textId="77777777" w:rsidR="00A70883" w:rsidRPr="00A70883" w:rsidRDefault="00A70883" w:rsidP="00A70883">
      <w:pPr>
        <w:rPr>
          <w:rFonts w:cstheme="minorHAnsi"/>
        </w:rPr>
      </w:pPr>
      <w:r w:rsidRPr="00A70883">
        <w:rPr>
          <w:rFonts w:cstheme="minorHAnsi"/>
        </w:rPr>
        <w:t>РСО</w:t>
      </w:r>
      <w:r w:rsidRPr="00A70883">
        <w:rPr>
          <w:rFonts w:cstheme="minorHAnsi"/>
          <w:vertAlign w:val="subscript"/>
        </w:rPr>
        <w:t xml:space="preserve">2 </w:t>
      </w:r>
      <w:r w:rsidRPr="00A70883">
        <w:rPr>
          <w:rFonts w:cstheme="minorHAnsi"/>
        </w:rPr>
        <w:t>–</w:t>
      </w:r>
      <w:r w:rsidR="00427BBA" w:rsidRPr="00427BBA">
        <w:rPr>
          <w:rFonts w:cstheme="minorHAnsi"/>
        </w:rPr>
        <w:t xml:space="preserve"> </w:t>
      </w:r>
      <w:r w:rsidRPr="00A70883">
        <w:rPr>
          <w:rFonts w:cstheme="minorHAnsi"/>
        </w:rPr>
        <w:t>парциальное давление, атм.;</w:t>
      </w:r>
    </w:p>
    <w:p w14:paraId="7979ECF4" w14:textId="77777777" w:rsidR="00A70883" w:rsidRPr="00A70883" w:rsidRDefault="00427BBA" w:rsidP="00A70883">
      <w:pPr>
        <w:rPr>
          <w:rFonts w:cstheme="minorHAnsi"/>
        </w:rPr>
      </w:pPr>
      <w:r>
        <w:rPr>
          <w:rFonts w:cstheme="minorHAnsi"/>
          <w:lang w:val="en-US"/>
        </w:rPr>
        <w:t>t</w:t>
      </w:r>
      <w:r w:rsidRPr="00427BBA">
        <w:rPr>
          <w:rFonts w:cstheme="minorHAnsi"/>
        </w:rPr>
        <w:t xml:space="preserve"> </w:t>
      </w:r>
      <w:r w:rsidR="00A70883" w:rsidRPr="00A70883">
        <w:rPr>
          <w:rFonts w:cstheme="minorHAnsi"/>
        </w:rPr>
        <w:t xml:space="preserve">– температура, </w:t>
      </w:r>
      <w:proofErr w:type="spellStart"/>
      <w:r w:rsidRPr="00427BBA">
        <w:rPr>
          <w:rFonts w:cstheme="minorHAnsi"/>
          <w:vertAlign w:val="superscript"/>
          <w:lang w:val="en-US"/>
        </w:rPr>
        <w:t>o</w:t>
      </w:r>
      <w:r w:rsidR="00A70883" w:rsidRPr="00A70883">
        <w:rPr>
          <w:rFonts w:cstheme="minorHAnsi"/>
          <w:lang w:val="en-US"/>
        </w:rPr>
        <w:t>C</w:t>
      </w:r>
      <w:proofErr w:type="spellEnd"/>
      <w:r w:rsidR="00A70883" w:rsidRPr="00A70883">
        <w:rPr>
          <w:rFonts w:cstheme="minorHAnsi"/>
        </w:rPr>
        <w:t>;</w:t>
      </w:r>
    </w:p>
    <w:p w14:paraId="5584469F" w14:textId="77777777" w:rsidR="00A70883" w:rsidRPr="00A70883" w:rsidRDefault="00A70883" w:rsidP="00A70883">
      <w:pPr>
        <w:rPr>
          <w:rFonts w:cstheme="minorHAnsi"/>
        </w:rPr>
      </w:pPr>
      <w:r w:rsidRPr="00A70883">
        <w:rPr>
          <w:rFonts w:cstheme="minorHAnsi"/>
          <w:lang w:val="en-US"/>
        </w:rPr>
        <w:t>T</w:t>
      </w:r>
      <w:r w:rsidR="00427BBA" w:rsidRPr="00427BBA">
        <w:rPr>
          <w:rFonts w:cstheme="minorHAnsi"/>
        </w:rPr>
        <w:t xml:space="preserve"> </w:t>
      </w:r>
      <w:r w:rsidRPr="00A70883">
        <w:rPr>
          <w:rFonts w:cstheme="minorHAnsi"/>
        </w:rPr>
        <w:t xml:space="preserve">– абсолютная температура, К; </w:t>
      </w:r>
    </w:p>
    <w:p w14:paraId="4E9636E0" w14:textId="77777777" w:rsidR="00A70883" w:rsidRPr="00A70883" w:rsidRDefault="00A70883" w:rsidP="00A70883">
      <w:pPr>
        <w:rPr>
          <w:rFonts w:cstheme="minorHAnsi"/>
        </w:rPr>
      </w:pPr>
      <w:r w:rsidRPr="00A70883">
        <w:rPr>
          <w:rFonts w:cstheme="minorHAnsi"/>
          <w:lang w:val="en-US"/>
        </w:rPr>
        <w:t>MD</w:t>
      </w:r>
      <w:r w:rsidRPr="00A70883">
        <w:rPr>
          <w:rFonts w:cstheme="minorHAnsi"/>
        </w:rPr>
        <w:t>СО</w:t>
      </w:r>
      <w:r w:rsidRPr="00A70883">
        <w:rPr>
          <w:rFonts w:cstheme="minorHAnsi"/>
          <w:vertAlign w:val="subscript"/>
        </w:rPr>
        <w:t>2</w:t>
      </w:r>
      <w:r w:rsidRPr="00A70883">
        <w:rPr>
          <w:rFonts w:cstheme="minorHAnsi"/>
        </w:rPr>
        <w:t xml:space="preserve"> – мольная доля или объемная доля двуокиси углерода в смеси газа, мольные доли или %;</w:t>
      </w:r>
    </w:p>
    <w:p w14:paraId="73C4058A" w14:textId="77777777" w:rsidR="00A70883" w:rsidRPr="00A70883" w:rsidRDefault="00A70883" w:rsidP="00A70883">
      <w:pPr>
        <w:rPr>
          <w:rFonts w:cstheme="minorHAnsi"/>
        </w:rPr>
      </w:pPr>
      <w:r w:rsidRPr="00A70883">
        <w:rPr>
          <w:rFonts w:cstheme="minorHAnsi"/>
        </w:rPr>
        <w:t>Н</w:t>
      </w:r>
      <w:r w:rsidR="00427BBA" w:rsidRPr="00427BBA">
        <w:rPr>
          <w:rFonts w:cstheme="minorHAnsi"/>
        </w:rPr>
        <w:t xml:space="preserve"> </w:t>
      </w:r>
      <w:r w:rsidRPr="00A70883">
        <w:rPr>
          <w:rFonts w:cstheme="minorHAnsi"/>
        </w:rPr>
        <w:t>– коэффициент Генри, моль/</w:t>
      </w:r>
      <w:proofErr w:type="spellStart"/>
      <w:r w:rsidRPr="00A70883">
        <w:rPr>
          <w:rFonts w:cstheme="minorHAnsi"/>
        </w:rPr>
        <w:t>л∙атм</w:t>
      </w:r>
      <w:proofErr w:type="spellEnd"/>
      <w:r w:rsidRPr="00A70883">
        <w:rPr>
          <w:rFonts w:cstheme="minorHAnsi"/>
        </w:rPr>
        <w:t>;</w:t>
      </w:r>
    </w:p>
    <w:p w14:paraId="42157AFD" w14:textId="77777777" w:rsidR="00A70883" w:rsidRPr="00A70883" w:rsidRDefault="00427BBA" w:rsidP="00A70883">
      <w:pPr>
        <w:rPr>
          <w:rFonts w:cstheme="minorHAnsi"/>
        </w:rPr>
      </w:pPr>
      <w:r>
        <w:rPr>
          <w:rFonts w:cstheme="minorHAnsi"/>
          <w:lang w:val="en-US"/>
        </w:rPr>
        <w:t>d</w:t>
      </w:r>
      <w:r w:rsidRPr="00427BBA">
        <w:rPr>
          <w:rFonts w:cstheme="minorHAnsi"/>
        </w:rPr>
        <w:t xml:space="preserve"> </w:t>
      </w:r>
      <w:r w:rsidR="00A70883" w:rsidRPr="00A70883">
        <w:rPr>
          <w:rFonts w:cstheme="minorHAnsi"/>
        </w:rPr>
        <w:t>–</w:t>
      </w:r>
      <w:r w:rsidRPr="00427BBA">
        <w:rPr>
          <w:rFonts w:cstheme="minorHAnsi"/>
        </w:rPr>
        <w:t xml:space="preserve"> </w:t>
      </w:r>
      <w:r w:rsidR="00A70883" w:rsidRPr="00A70883">
        <w:rPr>
          <w:rFonts w:cstheme="minorHAnsi"/>
        </w:rPr>
        <w:t>гидравлический диаметр трубопровода, м;</w:t>
      </w:r>
    </w:p>
    <w:p w14:paraId="4D1C1F7D" w14:textId="77777777" w:rsidR="00A70883" w:rsidRPr="00A70883" w:rsidRDefault="00A70883" w:rsidP="00A70883">
      <w:pPr>
        <w:rPr>
          <w:rFonts w:cstheme="minorHAnsi"/>
        </w:rPr>
      </w:pPr>
      <w:r w:rsidRPr="00A70883">
        <w:rPr>
          <w:rFonts w:cstheme="minorHAnsi"/>
          <w:lang w:val="en-US"/>
        </w:rPr>
        <w:t>U</w:t>
      </w:r>
      <w:r w:rsidR="00427BBA" w:rsidRPr="00427BBA">
        <w:rPr>
          <w:rFonts w:cstheme="minorHAnsi"/>
        </w:rPr>
        <w:t xml:space="preserve"> </w:t>
      </w:r>
      <w:r w:rsidRPr="00A70883">
        <w:rPr>
          <w:rFonts w:cstheme="minorHAnsi"/>
        </w:rPr>
        <w:t>–</w:t>
      </w:r>
      <w:r w:rsidR="00427BBA" w:rsidRPr="00427BBA">
        <w:rPr>
          <w:rFonts w:cstheme="minorHAnsi"/>
        </w:rPr>
        <w:t xml:space="preserve"> </w:t>
      </w:r>
      <w:r w:rsidRPr="00A70883">
        <w:rPr>
          <w:rFonts w:cstheme="minorHAnsi"/>
        </w:rPr>
        <w:t>скорость потока жидкости, м/с;</w:t>
      </w:r>
    </w:p>
    <w:p w14:paraId="4AF0E79C" w14:textId="77777777" w:rsidR="00A70883" w:rsidRPr="00A70883" w:rsidRDefault="00A70883" w:rsidP="00A70883">
      <w:pPr>
        <w:rPr>
          <w:rFonts w:cstheme="minorHAnsi"/>
        </w:rPr>
      </w:pPr>
      <w:r w:rsidRPr="00A70883">
        <w:rPr>
          <w:rFonts w:cstheme="minorHAnsi"/>
          <w:lang w:val="en-US"/>
        </w:rPr>
        <w:t>D</w:t>
      </w:r>
      <w:r w:rsidR="00427BBA" w:rsidRPr="00427BBA">
        <w:rPr>
          <w:rFonts w:cstheme="minorHAnsi"/>
        </w:rPr>
        <w:t xml:space="preserve"> </w:t>
      </w:r>
      <w:r w:rsidRPr="00A70883">
        <w:rPr>
          <w:rFonts w:cstheme="minorHAnsi"/>
        </w:rPr>
        <w:t>–</w:t>
      </w:r>
      <w:r w:rsidR="00427BBA" w:rsidRPr="00427BBA">
        <w:rPr>
          <w:rFonts w:cstheme="minorHAnsi"/>
        </w:rPr>
        <w:t xml:space="preserve"> </w:t>
      </w:r>
      <w:r w:rsidRPr="00A70883">
        <w:rPr>
          <w:rFonts w:cstheme="minorHAnsi"/>
        </w:rPr>
        <w:t>коэффициент диффузии, м</w:t>
      </w:r>
      <w:r w:rsidRPr="00A70883">
        <w:rPr>
          <w:rFonts w:cstheme="minorHAnsi"/>
          <w:vertAlign w:val="superscript"/>
        </w:rPr>
        <w:t>2</w:t>
      </w:r>
      <w:r w:rsidRPr="00A70883">
        <w:rPr>
          <w:rFonts w:cstheme="minorHAnsi"/>
        </w:rPr>
        <w:t>/с;</w:t>
      </w:r>
    </w:p>
    <w:p w14:paraId="16F2266A" w14:textId="77777777" w:rsidR="00A70883" w:rsidRPr="00A70883" w:rsidRDefault="00A70883" w:rsidP="00A70883">
      <w:pPr>
        <w:rPr>
          <w:rFonts w:cstheme="minorHAnsi"/>
        </w:rPr>
      </w:pPr>
      <w:r w:rsidRPr="00A70883">
        <w:rPr>
          <w:rFonts w:cstheme="minorHAnsi"/>
          <w:lang w:val="en-US"/>
        </w:rPr>
        <w:t>V</w:t>
      </w:r>
      <w:r w:rsidR="00427BBA" w:rsidRPr="00427BBA">
        <w:rPr>
          <w:rFonts w:cstheme="minorHAnsi"/>
        </w:rPr>
        <w:t xml:space="preserve"> </w:t>
      </w:r>
      <w:r w:rsidRPr="00A70883">
        <w:rPr>
          <w:rFonts w:cstheme="minorHAnsi"/>
        </w:rPr>
        <w:t>– кинематическая вязкость, м</w:t>
      </w:r>
      <w:r w:rsidRPr="00A70883">
        <w:rPr>
          <w:rFonts w:cstheme="minorHAnsi"/>
          <w:vertAlign w:val="superscript"/>
        </w:rPr>
        <w:t>2</w:t>
      </w:r>
      <w:r w:rsidRPr="00A70883">
        <w:rPr>
          <w:rFonts w:cstheme="minorHAnsi"/>
        </w:rPr>
        <w:t>/с;</w:t>
      </w:r>
    </w:p>
    <w:p w14:paraId="62B862B5" w14:textId="77777777" w:rsidR="00A70883" w:rsidRPr="00A70883" w:rsidRDefault="00427BBA" w:rsidP="00A70883">
      <w:pPr>
        <w:rPr>
          <w:rFonts w:cstheme="minorHAnsi"/>
        </w:rPr>
      </w:pPr>
      <w:proofErr w:type="spellStart"/>
      <w:r>
        <w:rPr>
          <w:rFonts w:cstheme="minorHAnsi"/>
          <w:lang w:val="en-US"/>
        </w:rPr>
        <w:t>fCO</w:t>
      </w:r>
      <w:proofErr w:type="spellEnd"/>
      <w:r w:rsidRPr="00427BBA">
        <w:rPr>
          <w:rFonts w:cstheme="minorHAnsi"/>
          <w:vertAlign w:val="subscript"/>
        </w:rPr>
        <w:t>2</w:t>
      </w:r>
      <w:r w:rsidRPr="00427BBA">
        <w:rPr>
          <w:rFonts w:cstheme="minorHAnsi"/>
        </w:rPr>
        <w:t xml:space="preserve"> </w:t>
      </w:r>
      <w:r w:rsidR="00A70883" w:rsidRPr="00A70883">
        <w:rPr>
          <w:rFonts w:cstheme="minorHAnsi"/>
        </w:rPr>
        <w:t>–</w:t>
      </w:r>
      <w:r w:rsidRPr="00427BBA">
        <w:rPr>
          <w:rFonts w:cstheme="minorHAnsi"/>
        </w:rPr>
        <w:t xml:space="preserve"> </w:t>
      </w:r>
      <w:r w:rsidR="00A70883" w:rsidRPr="00A70883">
        <w:rPr>
          <w:rFonts w:cstheme="minorHAnsi"/>
        </w:rPr>
        <w:t xml:space="preserve">фугитивность (летучесть) углекислого газа, </w:t>
      </w:r>
      <w:proofErr w:type="spellStart"/>
      <w:r w:rsidR="00A70883" w:rsidRPr="00A70883">
        <w:rPr>
          <w:rFonts w:cstheme="minorHAnsi"/>
        </w:rPr>
        <w:t>атм</w:t>
      </w:r>
      <w:proofErr w:type="spellEnd"/>
      <w:r w:rsidR="00A70883" w:rsidRPr="00A70883">
        <w:rPr>
          <w:rFonts w:cstheme="minorHAnsi"/>
        </w:rPr>
        <w:t>;</w:t>
      </w:r>
    </w:p>
    <w:p w14:paraId="56AFAE6B" w14:textId="77777777" w:rsidR="00A70883" w:rsidRPr="00A70883" w:rsidRDefault="00A70883" w:rsidP="00A70883">
      <w:pPr>
        <w:rPr>
          <w:rFonts w:cstheme="minorHAnsi"/>
        </w:rPr>
      </w:pPr>
      <w:r w:rsidRPr="00A70883">
        <w:rPr>
          <w:rFonts w:cstheme="minorHAnsi"/>
        </w:rPr>
        <w:t>а – коэффициент фугитивности;</w:t>
      </w:r>
    </w:p>
    <w:p w14:paraId="2CC31198" w14:textId="77777777" w:rsidR="00A70883" w:rsidRPr="00A70883" w:rsidRDefault="00A70883" w:rsidP="00A70883">
      <w:pPr>
        <w:rPr>
          <w:rFonts w:cstheme="minorHAnsi"/>
        </w:rPr>
      </w:pPr>
      <w:r w:rsidRPr="00A70883">
        <w:rPr>
          <w:rFonts w:cstheme="minorHAnsi"/>
        </w:rPr>
        <w:t>С(</w:t>
      </w:r>
      <w:r w:rsidRPr="00A70883">
        <w:rPr>
          <w:rFonts w:cstheme="minorHAnsi"/>
          <w:lang w:val="en-US"/>
        </w:rPr>
        <w:t>H</w:t>
      </w:r>
      <w:r w:rsidRPr="00A70883">
        <w:rPr>
          <w:rFonts w:cstheme="minorHAnsi"/>
          <w:vertAlign w:val="subscript"/>
        </w:rPr>
        <w:t>2</w:t>
      </w:r>
      <w:r w:rsidRPr="00A70883">
        <w:rPr>
          <w:rFonts w:cstheme="minorHAnsi"/>
          <w:lang w:val="en-US"/>
        </w:rPr>
        <w:t>CO</w:t>
      </w:r>
      <w:r w:rsidRPr="00A70883">
        <w:rPr>
          <w:rFonts w:cstheme="minorHAnsi"/>
          <w:vertAlign w:val="subscript"/>
        </w:rPr>
        <w:t>3</w:t>
      </w:r>
      <w:r w:rsidRPr="00A70883">
        <w:rPr>
          <w:rFonts w:cstheme="minorHAnsi"/>
        </w:rPr>
        <w:t>) – концентрация угольной кислоты в воде, моль/л;</w:t>
      </w:r>
    </w:p>
    <w:p w14:paraId="5286BC13" w14:textId="77777777" w:rsidR="00A70883" w:rsidRPr="00A70883" w:rsidRDefault="00A70883" w:rsidP="00A70883">
      <w:pPr>
        <w:rPr>
          <w:rFonts w:cstheme="minorHAnsi"/>
        </w:rPr>
      </w:pPr>
      <w:proofErr w:type="spellStart"/>
      <w:r w:rsidRPr="00A70883">
        <w:rPr>
          <w:rFonts w:cstheme="minorHAnsi"/>
          <w:lang w:val="en-US"/>
        </w:rPr>
        <w:t>V</w:t>
      </w:r>
      <w:r w:rsidRPr="00A70883">
        <w:rPr>
          <w:rFonts w:cstheme="minorHAnsi"/>
          <w:vertAlign w:val="subscript"/>
          <w:lang w:val="en-US"/>
        </w:rPr>
        <w:t>mass</w:t>
      </w:r>
      <w:proofErr w:type="spellEnd"/>
      <w:r w:rsidRPr="00A70883">
        <w:rPr>
          <w:rFonts w:cstheme="minorHAnsi"/>
          <w:vertAlign w:val="subscript"/>
        </w:rPr>
        <w:t xml:space="preserve"> </w:t>
      </w:r>
      <w:r w:rsidRPr="00A70883">
        <w:rPr>
          <w:rFonts w:cstheme="minorHAnsi"/>
        </w:rPr>
        <w:t>–</w:t>
      </w:r>
      <w:r w:rsidR="00427BBA" w:rsidRPr="00427BBA">
        <w:rPr>
          <w:rFonts w:cstheme="minorHAnsi"/>
        </w:rPr>
        <w:t xml:space="preserve"> </w:t>
      </w:r>
      <w:r w:rsidRPr="00A70883">
        <w:rPr>
          <w:rFonts w:cstheme="minorHAnsi"/>
        </w:rPr>
        <w:t>скорость масс</w:t>
      </w:r>
      <w:r w:rsidR="009F3E9F">
        <w:rPr>
          <w:rFonts w:cstheme="minorHAnsi"/>
        </w:rPr>
        <w:t>о</w:t>
      </w:r>
      <w:r w:rsidRPr="00A70883">
        <w:rPr>
          <w:rFonts w:cstheme="minorHAnsi"/>
        </w:rPr>
        <w:t>переноса, мм/год;</w:t>
      </w:r>
    </w:p>
    <w:p w14:paraId="15EA062A" w14:textId="77777777" w:rsidR="00A70883" w:rsidRPr="00A70883" w:rsidRDefault="00A70883" w:rsidP="00A70883">
      <w:pPr>
        <w:rPr>
          <w:rFonts w:cstheme="minorHAnsi"/>
        </w:rPr>
      </w:pPr>
      <w:proofErr w:type="spellStart"/>
      <w:r w:rsidRPr="00A70883">
        <w:rPr>
          <w:rFonts w:cstheme="minorHAnsi"/>
          <w:lang w:val="en-US"/>
        </w:rPr>
        <w:t>V</w:t>
      </w:r>
      <w:r w:rsidRPr="00A70883">
        <w:rPr>
          <w:rFonts w:cstheme="minorHAnsi"/>
          <w:vertAlign w:val="subscript"/>
          <w:lang w:val="en-US"/>
        </w:rPr>
        <w:t>react</w:t>
      </w:r>
      <w:proofErr w:type="spellEnd"/>
      <w:r w:rsidR="00427BBA" w:rsidRPr="00427BBA">
        <w:rPr>
          <w:rFonts w:cstheme="minorHAnsi"/>
          <w:vertAlign w:val="subscript"/>
        </w:rPr>
        <w:t xml:space="preserve"> </w:t>
      </w:r>
      <w:r w:rsidRPr="00A70883">
        <w:rPr>
          <w:rFonts w:cstheme="minorHAnsi"/>
        </w:rPr>
        <w:t>– скорость протекания реакции коррозии на поверхности металла, мм/год.</w:t>
      </w:r>
    </w:p>
    <w:p w14:paraId="4DFB23E4" w14:textId="77777777" w:rsidR="00A70883" w:rsidRPr="00A70883" w:rsidRDefault="00A70883" w:rsidP="00A70883">
      <w:pPr>
        <w:rPr>
          <w:rFonts w:cstheme="minorHAnsi"/>
        </w:rPr>
      </w:pPr>
      <w:proofErr w:type="spellStart"/>
      <w:r w:rsidRPr="00A70883">
        <w:rPr>
          <w:rFonts w:cstheme="minorHAnsi"/>
          <w:lang w:val="en-US"/>
        </w:rPr>
        <w:t>V</w:t>
      </w:r>
      <w:r w:rsidRPr="00A70883">
        <w:rPr>
          <w:rFonts w:cstheme="minorHAnsi"/>
          <w:vertAlign w:val="subscript"/>
          <w:lang w:val="en-US"/>
        </w:rPr>
        <w:t>corr</w:t>
      </w:r>
      <w:proofErr w:type="spellEnd"/>
      <w:r w:rsidR="00427BBA" w:rsidRPr="00427BBA">
        <w:rPr>
          <w:rFonts w:cstheme="minorHAnsi"/>
          <w:vertAlign w:val="subscript"/>
        </w:rPr>
        <w:t xml:space="preserve"> </w:t>
      </w:r>
      <w:r w:rsidRPr="00A70883">
        <w:rPr>
          <w:rFonts w:cstheme="minorHAnsi"/>
        </w:rPr>
        <w:t>–</w:t>
      </w:r>
      <w:r w:rsidR="00427BBA" w:rsidRPr="00427BBA">
        <w:rPr>
          <w:rFonts w:cstheme="minorHAnsi"/>
        </w:rPr>
        <w:t xml:space="preserve"> </w:t>
      </w:r>
      <w:r w:rsidRPr="00A70883">
        <w:rPr>
          <w:rFonts w:cstheme="minorHAnsi"/>
        </w:rPr>
        <w:t>скорость углекислотной коррозии, мм/год;</w:t>
      </w:r>
    </w:p>
    <w:p w14:paraId="369CC93B" w14:textId="77777777" w:rsidR="00A70883" w:rsidRDefault="00A70883" w:rsidP="00A70883">
      <w:pPr>
        <w:rPr>
          <w:rFonts w:cstheme="minorHAnsi"/>
        </w:rPr>
      </w:pPr>
    </w:p>
    <w:p w14:paraId="37E0A963" w14:textId="77777777" w:rsidR="00A70883" w:rsidRPr="00A70883" w:rsidRDefault="00A70883" w:rsidP="00A70883">
      <w:pPr>
        <w:rPr>
          <w:rFonts w:cstheme="minorHAnsi"/>
        </w:rPr>
      </w:pPr>
      <w:r w:rsidRPr="00A70883">
        <w:rPr>
          <w:rFonts w:cstheme="minorHAnsi"/>
        </w:rPr>
        <w:t>Решение:</w:t>
      </w:r>
    </w:p>
    <w:p w14:paraId="40CF0359" w14:textId="77777777" w:rsidR="00A70883" w:rsidRPr="00A70883" w:rsidRDefault="00A70883" w:rsidP="00A70883">
      <w:pPr>
        <w:rPr>
          <w:rFonts w:cstheme="minorHAnsi"/>
        </w:rPr>
      </w:pPr>
      <w:r w:rsidRPr="00A70883">
        <w:rPr>
          <w:rFonts w:cstheme="minorHAnsi"/>
        </w:rPr>
        <w:t xml:space="preserve"> Абсолютная температура, К:</w:t>
      </w:r>
    </w:p>
    <w:p w14:paraId="60C032A4" w14:textId="77777777" w:rsidR="00A70883" w:rsidRPr="00A70883" w:rsidRDefault="00A70883" w:rsidP="00427BBA">
      <w:pPr>
        <w:ind w:firstLine="426"/>
        <w:rPr>
          <w:rFonts w:cstheme="minorHAnsi"/>
        </w:rPr>
      </w:pPr>
      <w:r w:rsidRPr="00A70883">
        <w:rPr>
          <w:rFonts w:cstheme="minorHAnsi"/>
          <w:noProof/>
          <w:position w:val="-10"/>
        </w:rPr>
        <w:drawing>
          <wp:inline distT="0" distB="0" distL="0" distR="0" wp14:anchorId="0BC061A3" wp14:editId="6E6E5C31">
            <wp:extent cx="892810" cy="207010"/>
            <wp:effectExtent l="0" t="0" r="2540" b="254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883">
        <w:rPr>
          <w:rFonts w:cstheme="minorHAnsi"/>
        </w:rPr>
        <w:t>.</w:t>
      </w:r>
    </w:p>
    <w:p w14:paraId="48639817" w14:textId="77777777" w:rsidR="00A70883" w:rsidRPr="00A70883" w:rsidRDefault="00A70883" w:rsidP="00A70883">
      <w:pPr>
        <w:rPr>
          <w:rFonts w:cstheme="minorHAnsi"/>
        </w:rPr>
      </w:pPr>
      <w:r w:rsidRPr="00A70883">
        <w:rPr>
          <w:rFonts w:cstheme="minorHAnsi"/>
        </w:rPr>
        <w:t>Кинематическая вязкость, м</w:t>
      </w:r>
      <w:r w:rsidRPr="00A70883">
        <w:rPr>
          <w:rFonts w:cstheme="minorHAnsi"/>
          <w:vertAlign w:val="superscript"/>
        </w:rPr>
        <w:t>2</w:t>
      </w:r>
      <w:r w:rsidRPr="00A70883">
        <w:rPr>
          <w:rFonts w:cstheme="minorHAnsi"/>
        </w:rPr>
        <w:t>/с:</w:t>
      </w:r>
    </w:p>
    <w:p w14:paraId="2FCE9461" w14:textId="77777777" w:rsidR="00A70883" w:rsidRPr="00A70883" w:rsidRDefault="00A70883" w:rsidP="00427BBA">
      <w:pPr>
        <w:ind w:firstLine="426"/>
        <w:rPr>
          <w:rFonts w:cstheme="minorHAnsi"/>
        </w:rPr>
      </w:pPr>
      <w:r w:rsidRPr="00A70883">
        <w:rPr>
          <w:rFonts w:cstheme="minorHAnsi"/>
          <w:noProof/>
          <w:position w:val="-6"/>
        </w:rPr>
        <w:drawing>
          <wp:inline distT="0" distB="0" distL="0" distR="0" wp14:anchorId="1AD3A390" wp14:editId="4436842F">
            <wp:extent cx="2764790" cy="47879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883">
        <w:rPr>
          <w:rFonts w:cstheme="minorHAnsi"/>
          <w:position w:val="-6"/>
        </w:rPr>
        <w:t>.</w:t>
      </w:r>
    </w:p>
    <w:p w14:paraId="231F27E7" w14:textId="77777777" w:rsidR="00A70883" w:rsidRPr="00A70883" w:rsidRDefault="00A70883" w:rsidP="00A70883">
      <w:pPr>
        <w:rPr>
          <w:rFonts w:cstheme="minorHAnsi"/>
        </w:rPr>
      </w:pPr>
      <w:r w:rsidRPr="00A70883">
        <w:rPr>
          <w:rFonts w:cstheme="minorHAnsi"/>
        </w:rPr>
        <w:t>Коэффициент диффузии, м</w:t>
      </w:r>
      <w:r w:rsidRPr="00A70883">
        <w:rPr>
          <w:rFonts w:cstheme="minorHAnsi"/>
          <w:vertAlign w:val="superscript"/>
        </w:rPr>
        <w:t>2</w:t>
      </w:r>
      <w:r w:rsidRPr="00A70883">
        <w:rPr>
          <w:rFonts w:cstheme="minorHAnsi"/>
        </w:rPr>
        <w:t>/с:</w:t>
      </w:r>
    </w:p>
    <w:p w14:paraId="7D4A9A83" w14:textId="77777777" w:rsidR="00A70883" w:rsidRPr="00A70883" w:rsidRDefault="00A70883" w:rsidP="00427BBA">
      <w:pPr>
        <w:ind w:firstLine="426"/>
        <w:rPr>
          <w:rFonts w:cstheme="minorHAnsi"/>
        </w:rPr>
      </w:pPr>
      <w:r w:rsidRPr="00A70883">
        <w:rPr>
          <w:rFonts w:cstheme="minorHAnsi"/>
          <w:noProof/>
          <w:position w:val="-24"/>
        </w:rPr>
        <w:drawing>
          <wp:inline distT="0" distB="0" distL="0" distR="0" wp14:anchorId="7A79D3BD" wp14:editId="2EBD039B">
            <wp:extent cx="925195" cy="391795"/>
            <wp:effectExtent l="0" t="0" r="0" b="825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883">
        <w:rPr>
          <w:rFonts w:cstheme="minorHAnsi"/>
          <w:position w:val="-24"/>
        </w:rPr>
        <w:t>.</w:t>
      </w:r>
    </w:p>
    <w:p w14:paraId="32168C60" w14:textId="77777777" w:rsidR="00A70883" w:rsidRPr="00A70883" w:rsidRDefault="00A70883" w:rsidP="00A70883">
      <w:pPr>
        <w:rPr>
          <w:rFonts w:cstheme="minorHAnsi"/>
        </w:rPr>
      </w:pPr>
      <w:r w:rsidRPr="00A70883">
        <w:rPr>
          <w:rFonts w:cstheme="minorHAnsi"/>
        </w:rPr>
        <w:t>Коэффициент Генри, моль/</w:t>
      </w:r>
      <w:proofErr w:type="spellStart"/>
      <w:r w:rsidRPr="00A70883">
        <w:rPr>
          <w:rFonts w:cstheme="minorHAnsi"/>
        </w:rPr>
        <w:t>л∙атм</w:t>
      </w:r>
      <w:proofErr w:type="spellEnd"/>
      <w:r w:rsidRPr="00A70883">
        <w:rPr>
          <w:rFonts w:cstheme="minorHAnsi"/>
        </w:rPr>
        <w:t>:</w:t>
      </w:r>
    </w:p>
    <w:p w14:paraId="26141139" w14:textId="77777777" w:rsidR="00A70883" w:rsidRPr="00A70883" w:rsidRDefault="00A70883" w:rsidP="00427BBA">
      <w:pPr>
        <w:ind w:firstLine="426"/>
        <w:rPr>
          <w:rFonts w:cstheme="minorHAnsi"/>
        </w:rPr>
      </w:pPr>
      <w:r w:rsidRPr="00A70883">
        <w:rPr>
          <w:rFonts w:cstheme="minorHAnsi"/>
          <w:noProof/>
          <w:position w:val="-6"/>
        </w:rPr>
        <w:lastRenderedPageBreak/>
        <w:drawing>
          <wp:inline distT="0" distB="0" distL="0" distR="0" wp14:anchorId="24401439" wp14:editId="49548A0D">
            <wp:extent cx="1447800" cy="44640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883">
        <w:rPr>
          <w:rFonts w:cstheme="minorHAnsi"/>
        </w:rPr>
        <w:t>.</w:t>
      </w:r>
    </w:p>
    <w:p w14:paraId="6AE58315" w14:textId="77777777" w:rsidR="00A70883" w:rsidRPr="00A70883" w:rsidRDefault="00A70883" w:rsidP="00A70883">
      <w:pPr>
        <w:rPr>
          <w:rFonts w:cstheme="minorHAnsi"/>
        </w:rPr>
      </w:pPr>
      <w:r w:rsidRPr="00A70883">
        <w:rPr>
          <w:rFonts w:cstheme="minorHAnsi"/>
        </w:rPr>
        <w:t>Парциальное давление РСО</w:t>
      </w:r>
      <w:r w:rsidRPr="00A70883">
        <w:rPr>
          <w:rFonts w:cstheme="minorHAnsi"/>
          <w:vertAlign w:val="subscript"/>
        </w:rPr>
        <w:t>2</w:t>
      </w:r>
      <w:r w:rsidRPr="00A70883">
        <w:rPr>
          <w:rFonts w:cstheme="minorHAnsi"/>
        </w:rPr>
        <w:t xml:space="preserve">, </w:t>
      </w:r>
      <w:proofErr w:type="spellStart"/>
      <w:r w:rsidRPr="00A70883">
        <w:rPr>
          <w:rFonts w:cstheme="minorHAnsi"/>
        </w:rPr>
        <w:t>атм</w:t>
      </w:r>
      <w:proofErr w:type="spellEnd"/>
      <w:r w:rsidRPr="00A70883">
        <w:rPr>
          <w:rFonts w:cstheme="minorHAnsi"/>
        </w:rPr>
        <w:t>:</w:t>
      </w:r>
    </w:p>
    <w:p w14:paraId="01E2B27F" w14:textId="77777777" w:rsidR="00A70883" w:rsidRPr="00A70883" w:rsidRDefault="00A70883" w:rsidP="00427BBA">
      <w:pPr>
        <w:ind w:firstLine="426"/>
        <w:rPr>
          <w:rFonts w:cstheme="minorHAnsi"/>
        </w:rPr>
      </w:pPr>
      <w:r w:rsidRPr="00A70883">
        <w:rPr>
          <w:rFonts w:cstheme="minorHAnsi"/>
          <w:noProof/>
          <w:position w:val="-10"/>
        </w:rPr>
        <w:drawing>
          <wp:inline distT="0" distB="0" distL="0" distR="0" wp14:anchorId="4B40E92B" wp14:editId="143DE54C">
            <wp:extent cx="1524000" cy="21780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883">
        <w:rPr>
          <w:rFonts w:cstheme="minorHAnsi"/>
        </w:rPr>
        <w:t>.</w:t>
      </w:r>
    </w:p>
    <w:p w14:paraId="70E65AF8" w14:textId="77777777" w:rsidR="00A70883" w:rsidRPr="00A70883" w:rsidRDefault="00A70883" w:rsidP="00A70883">
      <w:pPr>
        <w:rPr>
          <w:rFonts w:cstheme="minorHAnsi"/>
        </w:rPr>
      </w:pPr>
      <w:r w:rsidRPr="00A70883">
        <w:rPr>
          <w:rFonts w:cstheme="minorHAnsi"/>
        </w:rPr>
        <w:t xml:space="preserve">Концентрация </w:t>
      </w:r>
      <w:r w:rsidRPr="00A70883">
        <w:rPr>
          <w:rFonts w:cstheme="minorHAnsi"/>
          <w:lang w:val="en-US"/>
        </w:rPr>
        <w:t>H</w:t>
      </w:r>
      <w:r w:rsidRPr="00A70883">
        <w:rPr>
          <w:rFonts w:cstheme="minorHAnsi"/>
          <w:vertAlign w:val="subscript"/>
        </w:rPr>
        <w:t>2</w:t>
      </w:r>
      <w:r w:rsidRPr="00A70883">
        <w:rPr>
          <w:rFonts w:cstheme="minorHAnsi"/>
          <w:lang w:val="en-US"/>
        </w:rPr>
        <w:t>CO</w:t>
      </w:r>
      <w:r w:rsidRPr="00A70883">
        <w:rPr>
          <w:rFonts w:cstheme="minorHAnsi"/>
          <w:vertAlign w:val="subscript"/>
        </w:rPr>
        <w:t>3</w:t>
      </w:r>
      <w:r w:rsidRPr="00A70883">
        <w:rPr>
          <w:rFonts w:cstheme="minorHAnsi"/>
        </w:rPr>
        <w:t>, моль/л:</w:t>
      </w:r>
    </w:p>
    <w:p w14:paraId="503CDC13" w14:textId="77777777" w:rsidR="00A70883" w:rsidRPr="00A70883" w:rsidRDefault="00A70883" w:rsidP="00427BBA">
      <w:pPr>
        <w:ind w:firstLine="426"/>
        <w:rPr>
          <w:rFonts w:cstheme="minorHAnsi"/>
        </w:rPr>
      </w:pPr>
      <w:r w:rsidRPr="00A70883">
        <w:rPr>
          <w:rFonts w:cstheme="minorHAnsi"/>
          <w:noProof/>
          <w:position w:val="-12"/>
        </w:rPr>
        <w:drawing>
          <wp:inline distT="0" distB="0" distL="0" distR="0" wp14:anchorId="259263CF" wp14:editId="7C0BD5CF">
            <wp:extent cx="1491615" cy="2286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883">
        <w:rPr>
          <w:rFonts w:cstheme="minorHAnsi"/>
        </w:rPr>
        <w:t>.</w:t>
      </w:r>
    </w:p>
    <w:p w14:paraId="49D398BF" w14:textId="77777777" w:rsidR="00A70883" w:rsidRPr="00A70883" w:rsidRDefault="00A70883" w:rsidP="00A70883">
      <w:pPr>
        <w:rPr>
          <w:rFonts w:cstheme="minorHAnsi"/>
        </w:rPr>
      </w:pPr>
      <w:r w:rsidRPr="00A70883">
        <w:rPr>
          <w:rFonts w:cstheme="minorHAnsi"/>
        </w:rPr>
        <w:t xml:space="preserve">Коэффициент фугитивности </w:t>
      </w:r>
      <w:r w:rsidRPr="00A70883">
        <w:rPr>
          <w:rFonts w:cstheme="minorHAnsi"/>
          <w:i/>
          <w:iCs/>
        </w:rPr>
        <w:t>а</w:t>
      </w:r>
      <w:r w:rsidRPr="00A70883">
        <w:rPr>
          <w:rFonts w:cstheme="minorHAnsi"/>
        </w:rPr>
        <w:t>:</w:t>
      </w:r>
    </w:p>
    <w:p w14:paraId="5597BB0A" w14:textId="77777777" w:rsidR="00A70883" w:rsidRPr="00A70883" w:rsidRDefault="00A70883" w:rsidP="00427BBA">
      <w:pPr>
        <w:ind w:firstLine="426"/>
        <w:rPr>
          <w:rFonts w:cstheme="minorHAnsi"/>
        </w:rPr>
      </w:pPr>
      <w:r w:rsidRPr="00A70883">
        <w:rPr>
          <w:rFonts w:cstheme="minorHAnsi"/>
        </w:rPr>
        <w:t xml:space="preserve"> для </w:t>
      </w:r>
      <w:r w:rsidRPr="00A70883">
        <w:rPr>
          <w:rFonts w:cstheme="minorHAnsi"/>
          <w:position w:val="-12"/>
          <w:lang w:val="en-US"/>
        </w:rPr>
        <w:object w:dxaOrig="1020" w:dyaOrig="360" w14:anchorId="6D166FB1">
          <v:shape id="_x0000_i1048" type="#_x0000_t75" style="width:49.9pt;height:17.65pt" o:ole="">
            <v:imagedata r:id="rId87" o:title=""/>
          </v:shape>
          <o:OLEObject Type="Embed" ProgID="Equation.3" ShapeID="_x0000_i1048" DrawAspect="Content" ObjectID="_1786543894" r:id="rId88"/>
        </w:object>
      </w:r>
      <w:proofErr w:type="spellStart"/>
      <w:r w:rsidRPr="00A70883">
        <w:rPr>
          <w:rFonts w:cstheme="minorHAnsi"/>
        </w:rPr>
        <w:t>атм</w:t>
      </w:r>
      <w:proofErr w:type="spellEnd"/>
      <w:r w:rsidRPr="00A70883">
        <w:rPr>
          <w:rFonts w:cstheme="minorHAnsi"/>
        </w:rPr>
        <w:t xml:space="preserve">            </w:t>
      </w:r>
      <w:r w:rsidRPr="00A70883">
        <w:rPr>
          <w:rFonts w:cstheme="minorHAnsi"/>
          <w:noProof/>
          <w:position w:val="-6"/>
        </w:rPr>
        <w:drawing>
          <wp:inline distT="0" distB="0" distL="0" distR="0" wp14:anchorId="10C7BF22" wp14:editId="59FC2922">
            <wp:extent cx="1697990" cy="50101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883">
        <w:rPr>
          <w:rFonts w:cstheme="minorHAnsi"/>
        </w:rPr>
        <w:t xml:space="preserve">,  </w:t>
      </w:r>
    </w:p>
    <w:p w14:paraId="38EF5ECD" w14:textId="77777777" w:rsidR="00A70883" w:rsidRPr="00A70883" w:rsidRDefault="00A70883" w:rsidP="00427BBA">
      <w:pPr>
        <w:ind w:firstLine="426"/>
        <w:rPr>
          <w:rFonts w:cstheme="minorHAnsi"/>
        </w:rPr>
      </w:pPr>
      <w:r w:rsidRPr="00A70883">
        <w:rPr>
          <w:rFonts w:cstheme="minorHAnsi"/>
        </w:rPr>
        <w:t xml:space="preserve">  для </w:t>
      </w:r>
      <w:r w:rsidRPr="00A70883">
        <w:rPr>
          <w:rFonts w:cstheme="minorHAnsi"/>
          <w:position w:val="-12"/>
        </w:rPr>
        <w:object w:dxaOrig="1020" w:dyaOrig="360" w14:anchorId="39C2D684">
          <v:shape id="_x0000_i1049" type="#_x0000_t75" style="width:49.9pt;height:17.65pt" o:ole="">
            <v:imagedata r:id="rId90" o:title=""/>
          </v:shape>
          <o:OLEObject Type="Embed" ProgID="Equation.3" ShapeID="_x0000_i1049" DrawAspect="Content" ObjectID="_1786543895" r:id="rId91"/>
        </w:object>
      </w:r>
      <w:proofErr w:type="spellStart"/>
      <w:r w:rsidRPr="00A70883">
        <w:rPr>
          <w:rFonts w:cstheme="minorHAnsi"/>
        </w:rPr>
        <w:t>атм</w:t>
      </w:r>
      <w:proofErr w:type="spellEnd"/>
      <w:r w:rsidRPr="00A70883">
        <w:rPr>
          <w:rFonts w:cstheme="minorHAnsi"/>
        </w:rPr>
        <w:t xml:space="preserve">            </w:t>
      </w:r>
      <w:r w:rsidRPr="00A70883">
        <w:rPr>
          <w:rFonts w:cstheme="minorHAnsi"/>
          <w:noProof/>
          <w:position w:val="-6"/>
        </w:rPr>
        <w:drawing>
          <wp:inline distT="0" distB="0" distL="0" distR="0" wp14:anchorId="02AC65A4" wp14:editId="2AC3F655">
            <wp:extent cx="1610995" cy="501015"/>
            <wp:effectExtent l="0" t="0" r="825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883">
        <w:rPr>
          <w:rFonts w:cstheme="minorHAnsi"/>
        </w:rPr>
        <w:t>.</w:t>
      </w:r>
    </w:p>
    <w:p w14:paraId="5214B517" w14:textId="77777777" w:rsidR="00A70883" w:rsidRPr="00A70883" w:rsidRDefault="00A70883" w:rsidP="00A70883">
      <w:pPr>
        <w:rPr>
          <w:rFonts w:cstheme="minorHAnsi"/>
        </w:rPr>
      </w:pPr>
    </w:p>
    <w:p w14:paraId="7F740C4B" w14:textId="77777777" w:rsidR="00A70883" w:rsidRPr="00A70883" w:rsidRDefault="00A70883" w:rsidP="00A70883">
      <w:pPr>
        <w:rPr>
          <w:rFonts w:cstheme="minorHAnsi"/>
        </w:rPr>
      </w:pPr>
      <w:r w:rsidRPr="00A70883">
        <w:rPr>
          <w:rFonts w:cstheme="minorHAnsi"/>
        </w:rPr>
        <w:t>Фугитивность (летучесть) СО</w:t>
      </w:r>
      <w:r w:rsidRPr="00A70883">
        <w:rPr>
          <w:rFonts w:cstheme="minorHAnsi"/>
          <w:vertAlign w:val="subscript"/>
        </w:rPr>
        <w:t>2</w:t>
      </w:r>
      <w:r w:rsidRPr="00A70883">
        <w:rPr>
          <w:rFonts w:cstheme="minorHAnsi"/>
        </w:rPr>
        <w:t xml:space="preserve"> при </w:t>
      </w:r>
      <w:r w:rsidRPr="00A70883">
        <w:rPr>
          <w:rFonts w:cstheme="minorHAnsi"/>
          <w:lang w:val="en-US"/>
        </w:rPr>
        <w:t>t</w:t>
      </w:r>
      <w:r w:rsidRPr="00A70883">
        <w:rPr>
          <w:rFonts w:cstheme="minorHAnsi"/>
        </w:rPr>
        <w:t xml:space="preserve"> и </w:t>
      </w:r>
      <w:proofErr w:type="spellStart"/>
      <w:r w:rsidRPr="00A70883">
        <w:rPr>
          <w:rFonts w:cstheme="minorHAnsi"/>
          <w:lang w:val="en-US"/>
        </w:rPr>
        <w:t>P</w:t>
      </w:r>
      <w:r w:rsidRPr="00A70883">
        <w:rPr>
          <w:rFonts w:cstheme="minorHAnsi"/>
          <w:vertAlign w:val="subscript"/>
          <w:lang w:val="en-US"/>
        </w:rPr>
        <w:t>rab</w:t>
      </w:r>
      <w:proofErr w:type="spellEnd"/>
      <w:r w:rsidRPr="00A70883">
        <w:rPr>
          <w:rFonts w:cstheme="minorHAnsi"/>
        </w:rPr>
        <w:t xml:space="preserve">, </w:t>
      </w:r>
      <w:proofErr w:type="spellStart"/>
      <w:r w:rsidRPr="00A70883">
        <w:rPr>
          <w:rFonts w:cstheme="minorHAnsi"/>
        </w:rPr>
        <w:t>атм</w:t>
      </w:r>
      <w:proofErr w:type="spellEnd"/>
      <w:r w:rsidRPr="00A70883">
        <w:rPr>
          <w:rFonts w:cstheme="minorHAnsi"/>
        </w:rPr>
        <w:t>:</w:t>
      </w:r>
    </w:p>
    <w:p w14:paraId="22088A64" w14:textId="77777777" w:rsidR="00A70883" w:rsidRPr="00A70883" w:rsidRDefault="00A70883" w:rsidP="00427BBA">
      <w:pPr>
        <w:ind w:firstLine="426"/>
        <w:rPr>
          <w:rFonts w:cstheme="minorHAnsi"/>
        </w:rPr>
      </w:pPr>
      <w:r w:rsidRPr="00A70883">
        <w:rPr>
          <w:rFonts w:cstheme="minorHAnsi"/>
          <w:noProof/>
          <w:position w:val="-10"/>
        </w:rPr>
        <w:drawing>
          <wp:inline distT="0" distB="0" distL="0" distR="0" wp14:anchorId="3ACDE5BC" wp14:editId="07F33963">
            <wp:extent cx="1121410" cy="217805"/>
            <wp:effectExtent l="0" t="0" r="254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883">
        <w:rPr>
          <w:rFonts w:cstheme="minorHAnsi"/>
        </w:rPr>
        <w:t>.</w:t>
      </w:r>
    </w:p>
    <w:p w14:paraId="3CB1DC98" w14:textId="77777777" w:rsidR="00A70883" w:rsidRPr="00A70883" w:rsidRDefault="00A70883" w:rsidP="00A70883">
      <w:pPr>
        <w:rPr>
          <w:rFonts w:cstheme="minorHAnsi"/>
        </w:rPr>
      </w:pPr>
      <w:r w:rsidRPr="00A70883">
        <w:rPr>
          <w:rFonts w:cstheme="minorHAnsi"/>
        </w:rPr>
        <w:t xml:space="preserve">Скорость протекания реакции коррозии </w:t>
      </w:r>
      <w:proofErr w:type="spellStart"/>
      <w:r w:rsidRPr="00A70883">
        <w:rPr>
          <w:rFonts w:cstheme="minorHAnsi"/>
          <w:lang w:val="en-US"/>
        </w:rPr>
        <w:t>V</w:t>
      </w:r>
      <w:r w:rsidRPr="00A70883">
        <w:rPr>
          <w:rFonts w:cstheme="minorHAnsi"/>
          <w:vertAlign w:val="subscript"/>
          <w:lang w:val="en-US"/>
        </w:rPr>
        <w:t>react</w:t>
      </w:r>
      <w:proofErr w:type="spellEnd"/>
      <w:r w:rsidRPr="00A70883">
        <w:rPr>
          <w:rFonts w:cstheme="minorHAnsi"/>
        </w:rPr>
        <w:t>, мм/год:</w:t>
      </w:r>
    </w:p>
    <w:p w14:paraId="0E688AE3" w14:textId="77777777" w:rsidR="00A70883" w:rsidRPr="00A70883" w:rsidRDefault="00A70883" w:rsidP="00427BBA">
      <w:pPr>
        <w:ind w:firstLine="426"/>
        <w:rPr>
          <w:rFonts w:cstheme="minorHAnsi"/>
        </w:rPr>
      </w:pPr>
      <w:r w:rsidRPr="00A70883">
        <w:rPr>
          <w:rFonts w:cstheme="minorHAnsi"/>
          <w:noProof/>
          <w:position w:val="-20"/>
        </w:rPr>
        <w:drawing>
          <wp:inline distT="0" distB="0" distL="0" distR="0" wp14:anchorId="18ED4782" wp14:editId="61DD1713">
            <wp:extent cx="2383790" cy="5334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883">
        <w:rPr>
          <w:rFonts w:cstheme="minorHAnsi"/>
        </w:rPr>
        <w:t>.</w:t>
      </w:r>
    </w:p>
    <w:p w14:paraId="5BA4EDDF" w14:textId="77777777" w:rsidR="00A70883" w:rsidRDefault="00A70883" w:rsidP="00A70883">
      <w:pPr>
        <w:rPr>
          <w:rFonts w:cstheme="minorHAnsi"/>
        </w:rPr>
      </w:pPr>
    </w:p>
    <w:p w14:paraId="614661D2" w14:textId="77777777" w:rsidR="00A70883" w:rsidRPr="00A70883" w:rsidRDefault="00A70883" w:rsidP="00A70883">
      <w:pPr>
        <w:rPr>
          <w:rFonts w:cstheme="minorHAnsi"/>
        </w:rPr>
      </w:pPr>
      <w:r w:rsidRPr="00A70883">
        <w:rPr>
          <w:rFonts w:cstheme="minorHAnsi"/>
        </w:rPr>
        <w:t xml:space="preserve">Скорость массопереноса </w:t>
      </w:r>
      <w:proofErr w:type="spellStart"/>
      <w:r w:rsidRPr="00A70883">
        <w:rPr>
          <w:rFonts w:cstheme="minorHAnsi"/>
          <w:lang w:val="en-US"/>
        </w:rPr>
        <w:t>V</w:t>
      </w:r>
      <w:r w:rsidRPr="00A70883">
        <w:rPr>
          <w:rFonts w:cstheme="minorHAnsi"/>
          <w:vertAlign w:val="subscript"/>
          <w:lang w:val="en-US"/>
        </w:rPr>
        <w:t>mass</w:t>
      </w:r>
      <w:proofErr w:type="spellEnd"/>
      <w:r w:rsidRPr="00A70883">
        <w:rPr>
          <w:rFonts w:cstheme="minorHAnsi"/>
        </w:rPr>
        <w:t>, мм/год:</w:t>
      </w:r>
    </w:p>
    <w:p w14:paraId="64239F03" w14:textId="77777777" w:rsidR="00A70883" w:rsidRPr="00A70883" w:rsidRDefault="00A70883" w:rsidP="00427BBA">
      <w:pPr>
        <w:ind w:firstLine="426"/>
        <w:rPr>
          <w:rFonts w:cstheme="minorHAnsi"/>
        </w:rPr>
      </w:pPr>
      <w:r w:rsidRPr="00A70883">
        <w:rPr>
          <w:rFonts w:cstheme="minorHAnsi"/>
          <w:noProof/>
          <w:position w:val="-24"/>
        </w:rPr>
        <w:drawing>
          <wp:inline distT="0" distB="0" distL="0" distR="0" wp14:anchorId="79CB0D5D" wp14:editId="7DCCA457">
            <wp:extent cx="2449195" cy="424815"/>
            <wp:effectExtent l="0" t="0" r="825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883">
        <w:rPr>
          <w:rFonts w:cstheme="minorHAnsi"/>
        </w:rPr>
        <w:t>.</w:t>
      </w:r>
    </w:p>
    <w:p w14:paraId="45981B3E" w14:textId="77777777" w:rsidR="00A70883" w:rsidRDefault="00A70883" w:rsidP="00A70883">
      <w:pPr>
        <w:rPr>
          <w:rFonts w:cstheme="minorHAnsi"/>
        </w:rPr>
      </w:pPr>
    </w:p>
    <w:p w14:paraId="7759FB9A" w14:textId="77777777" w:rsidR="00A70883" w:rsidRPr="00A70883" w:rsidRDefault="00A70883" w:rsidP="00A70883">
      <w:pPr>
        <w:rPr>
          <w:rFonts w:cstheme="minorHAnsi"/>
        </w:rPr>
      </w:pPr>
      <w:r w:rsidRPr="00A70883">
        <w:rPr>
          <w:rFonts w:cstheme="minorHAnsi"/>
        </w:rPr>
        <w:t xml:space="preserve">Скорость коррозии с учетом массопереноса </w:t>
      </w:r>
      <w:proofErr w:type="spellStart"/>
      <w:r w:rsidRPr="00A70883">
        <w:rPr>
          <w:rFonts w:cstheme="minorHAnsi"/>
          <w:lang w:val="en-US"/>
        </w:rPr>
        <w:t>V</w:t>
      </w:r>
      <w:r w:rsidRPr="00A70883">
        <w:rPr>
          <w:rFonts w:cstheme="minorHAnsi"/>
          <w:vertAlign w:val="subscript"/>
          <w:lang w:val="en-US"/>
        </w:rPr>
        <w:t>corr</w:t>
      </w:r>
      <w:proofErr w:type="spellEnd"/>
      <w:r w:rsidRPr="00A70883">
        <w:rPr>
          <w:rFonts w:cstheme="minorHAnsi"/>
        </w:rPr>
        <w:t>, мм/год:</w:t>
      </w:r>
    </w:p>
    <w:p w14:paraId="52163A3B" w14:textId="77777777" w:rsidR="00A70883" w:rsidRPr="00A70883" w:rsidRDefault="00A70883" w:rsidP="00427BBA">
      <w:pPr>
        <w:ind w:firstLine="426"/>
        <w:rPr>
          <w:rFonts w:cstheme="minorHAnsi"/>
        </w:rPr>
      </w:pPr>
      <w:r w:rsidRPr="00A70883">
        <w:rPr>
          <w:rFonts w:cstheme="minorHAnsi"/>
          <w:noProof/>
          <w:position w:val="-62"/>
        </w:rPr>
        <w:drawing>
          <wp:inline distT="0" distB="0" distL="0" distR="0" wp14:anchorId="2EC98BAD" wp14:editId="05003F3F">
            <wp:extent cx="1981200" cy="63119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883">
        <w:rPr>
          <w:rFonts w:cstheme="minorHAnsi"/>
        </w:rPr>
        <w:t>.</w:t>
      </w:r>
    </w:p>
    <w:p w14:paraId="39C4C9DE" w14:textId="77777777" w:rsidR="00A70883" w:rsidRPr="00A70883" w:rsidRDefault="00A70883" w:rsidP="00A70883">
      <w:pPr>
        <w:rPr>
          <w:rFonts w:cstheme="minorHAnsi"/>
        </w:rPr>
      </w:pPr>
      <w:r w:rsidRPr="00A70883">
        <w:rPr>
          <w:rFonts w:cstheme="minorHAnsi"/>
        </w:rPr>
        <w:t xml:space="preserve">Теоретическая максимальная скорость коррозии в водной среде </w:t>
      </w:r>
      <w:r w:rsidRPr="00A70883">
        <w:rPr>
          <w:rFonts w:cstheme="minorHAnsi"/>
          <w:noProof/>
          <w:position w:val="-12"/>
        </w:rPr>
        <w:drawing>
          <wp:inline distT="0" distB="0" distL="0" distR="0" wp14:anchorId="75870DBA" wp14:editId="5926A177">
            <wp:extent cx="294005" cy="239395"/>
            <wp:effectExtent l="0" t="0" r="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883">
        <w:rPr>
          <w:rFonts w:cstheme="minorHAnsi"/>
        </w:rPr>
        <w:t>, мм/год:</w:t>
      </w:r>
    </w:p>
    <w:p w14:paraId="4D811AB8" w14:textId="77777777" w:rsidR="00A70883" w:rsidRPr="00A70883" w:rsidRDefault="00A70883" w:rsidP="00427BBA">
      <w:pPr>
        <w:ind w:firstLine="426"/>
        <w:rPr>
          <w:rFonts w:cstheme="minorHAnsi"/>
        </w:rPr>
      </w:pPr>
      <w:r w:rsidRPr="00A70883">
        <w:rPr>
          <w:rFonts w:cstheme="minorHAnsi"/>
          <w:noProof/>
          <w:position w:val="-20"/>
        </w:rPr>
        <w:drawing>
          <wp:inline distT="0" distB="0" distL="0" distR="0" wp14:anchorId="3A0D26AD" wp14:editId="25918986">
            <wp:extent cx="3515995" cy="544195"/>
            <wp:effectExtent l="0" t="0" r="8255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883">
        <w:rPr>
          <w:rFonts w:cstheme="minorHAnsi"/>
        </w:rPr>
        <w:t>.</w:t>
      </w:r>
    </w:p>
    <w:p w14:paraId="6CEAF336" w14:textId="77777777" w:rsidR="00887DB0" w:rsidRPr="00A70883" w:rsidRDefault="008D3464" w:rsidP="00887DB0">
      <w:pPr>
        <w:pStyle w:val="af"/>
        <w:rPr>
          <w:rFonts w:asciiTheme="minorHAnsi" w:hAnsiTheme="minorHAnsi" w:cstheme="minorHAnsi"/>
          <w:sz w:val="20"/>
          <w:szCs w:val="20"/>
        </w:rPr>
      </w:pPr>
      <w:r>
        <w:rPr>
          <w:rFonts w:cstheme="minorHAnsi"/>
          <w:i w:val="0"/>
          <w:noProof/>
          <w:sz w:val="20"/>
          <w:lang w:val="ru-RU"/>
        </w:rPr>
        <w:lastRenderedPageBreak/>
        <w:drawing>
          <wp:inline distT="0" distB="0" distL="0" distR="0" wp14:anchorId="5B55A8E1" wp14:editId="003C995B">
            <wp:extent cx="5940425" cy="2088149"/>
            <wp:effectExtent l="19050" t="0" r="3175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8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814DD0" w14:textId="77777777" w:rsidR="00887DB0" w:rsidRPr="00A70883" w:rsidRDefault="00887DB0" w:rsidP="00887DB0">
      <w:pPr>
        <w:pStyle w:val="af"/>
        <w:rPr>
          <w:rFonts w:asciiTheme="minorHAnsi" w:hAnsiTheme="minorHAnsi" w:cstheme="minorHAnsi"/>
          <w:i w:val="0"/>
          <w:color w:val="auto"/>
          <w:sz w:val="24"/>
          <w:szCs w:val="24"/>
        </w:rPr>
      </w:pP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Рисунок </w:t>
      </w:r>
      <w:r w:rsidR="00A853D0"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12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 – 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Окно расчета скорости углекислотной коррозии</w:t>
      </w:r>
      <w:r w:rsidR="009F3E9F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 по Де </w:t>
      </w:r>
      <w:proofErr w:type="spellStart"/>
      <w:r w:rsidR="009F3E9F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Ваарду-Мильямсу</w:t>
      </w:r>
      <w:proofErr w:type="spellEnd"/>
    </w:p>
    <w:p w14:paraId="5792ED51" w14:textId="77777777" w:rsidR="00887DB0" w:rsidRPr="00A70883" w:rsidRDefault="00887DB0" w:rsidP="00BF3F81">
      <w:pPr>
        <w:pStyle w:val="20"/>
      </w:pPr>
      <w:bookmarkStart w:id="89" w:name="_Toc143723007"/>
      <w:bookmarkStart w:id="90" w:name="_Toc175912928"/>
      <w:r w:rsidRPr="00A70883">
        <w:t xml:space="preserve">Расчет максимальной </w:t>
      </w:r>
      <w:r w:rsidRPr="00F41B34">
        <w:t>глубины</w:t>
      </w:r>
      <w:r w:rsidRPr="00A70883">
        <w:t xml:space="preserve"> разрушения (МГР)</w:t>
      </w:r>
      <w:bookmarkEnd w:id="89"/>
      <w:bookmarkEnd w:id="90"/>
    </w:p>
    <w:p w14:paraId="3AA72494" w14:textId="77777777" w:rsidR="00887DB0" w:rsidRDefault="00887DB0" w:rsidP="00887DB0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 xml:space="preserve">Расчет прогнозной максимальной глубины разрушения </w:t>
      </w:r>
      <w:r w:rsidR="00F41B34">
        <w:rPr>
          <w:rFonts w:asciiTheme="minorHAnsi" w:hAnsiTheme="minorHAnsi" w:cstheme="minorHAnsi"/>
          <w:sz w:val="24"/>
          <w:szCs w:val="24"/>
          <w:lang w:val="ru-RU"/>
        </w:rPr>
        <w:t xml:space="preserve">проводится </w:t>
      </w:r>
      <w:r w:rsidRPr="00A70883">
        <w:rPr>
          <w:rFonts w:asciiTheme="minorHAnsi" w:hAnsiTheme="minorHAnsi" w:cstheme="minorHAnsi"/>
          <w:sz w:val="24"/>
          <w:szCs w:val="24"/>
        </w:rPr>
        <w:t xml:space="preserve">по результатам </w:t>
      </w:r>
      <w:proofErr w:type="spellStart"/>
      <w:r w:rsidRPr="00A70883">
        <w:rPr>
          <w:rFonts w:asciiTheme="minorHAnsi" w:hAnsiTheme="minorHAnsi" w:cstheme="minorHAnsi"/>
          <w:sz w:val="24"/>
          <w:szCs w:val="24"/>
        </w:rPr>
        <w:t>толщинометрии</w:t>
      </w:r>
      <w:proofErr w:type="spellEnd"/>
      <w:r w:rsidRPr="00A70883">
        <w:rPr>
          <w:rFonts w:asciiTheme="minorHAnsi" w:hAnsiTheme="minorHAnsi" w:cstheme="minorHAnsi"/>
          <w:sz w:val="24"/>
          <w:szCs w:val="24"/>
        </w:rPr>
        <w:t xml:space="preserve"> </w:t>
      </w:r>
      <w:r w:rsidR="00F41B34">
        <w:rPr>
          <w:rFonts w:asciiTheme="minorHAnsi" w:hAnsiTheme="minorHAnsi" w:cstheme="minorHAnsi"/>
          <w:sz w:val="24"/>
          <w:szCs w:val="24"/>
          <w:lang w:val="ru-RU"/>
        </w:rPr>
        <w:t>трубопровода или образцов.</w:t>
      </w:r>
    </w:p>
    <w:p w14:paraId="393307AD" w14:textId="77777777" w:rsidR="00F017D8" w:rsidRPr="00F017D8" w:rsidRDefault="00F017D8" w:rsidP="00F017D8">
      <w:pPr>
        <w:rPr>
          <w:color w:val="000000"/>
          <w:lang w:val="en-US"/>
        </w:rPr>
      </w:pPr>
      <w:r w:rsidRPr="00FC6A64">
        <w:rPr>
          <w:color w:val="000000"/>
        </w:rPr>
        <w:t xml:space="preserve">В некоторых </w:t>
      </w:r>
      <w:r w:rsidR="009F3E9F">
        <w:rPr>
          <w:color w:val="000000"/>
        </w:rPr>
        <w:t xml:space="preserve">научных </w:t>
      </w:r>
      <w:r w:rsidRPr="00FC6A64">
        <w:rPr>
          <w:color w:val="000000"/>
        </w:rPr>
        <w:t xml:space="preserve">публикациях распределение </w:t>
      </w:r>
      <w:r>
        <w:rPr>
          <w:color w:val="000000"/>
        </w:rPr>
        <w:t xml:space="preserve">коррозионных </w:t>
      </w:r>
      <w:r w:rsidRPr="00FC6A64">
        <w:rPr>
          <w:color w:val="000000"/>
        </w:rPr>
        <w:t>повреждений описывают нормальным или логарифмически-нормальным законом. Однако</w:t>
      </w:r>
      <w:r>
        <w:rPr>
          <w:color w:val="000000"/>
        </w:rPr>
        <w:t>,</w:t>
      </w:r>
      <w:r w:rsidRPr="00FC6A64">
        <w:rPr>
          <w:color w:val="000000"/>
        </w:rPr>
        <w:t xml:space="preserve"> чаще исследователи описывают распределение глубин проникновения коррозии законом экстремальных значений (двойным экспоненциальным</w:t>
      </w:r>
      <w:r>
        <w:rPr>
          <w:color w:val="000000"/>
        </w:rPr>
        <w:t xml:space="preserve"> или </w:t>
      </w:r>
      <w:r w:rsidR="00D37956">
        <w:rPr>
          <w:color w:val="000000"/>
        </w:rPr>
        <w:t xml:space="preserve">распределением </w:t>
      </w:r>
      <w:proofErr w:type="spellStart"/>
      <w:r>
        <w:rPr>
          <w:color w:val="000000"/>
        </w:rPr>
        <w:t>Гумбеля</w:t>
      </w:r>
      <w:proofErr w:type="spellEnd"/>
      <w:r w:rsidRPr="00FC6A64">
        <w:rPr>
          <w:color w:val="000000"/>
        </w:rPr>
        <w:t xml:space="preserve">). </w:t>
      </w:r>
      <w:r>
        <w:rPr>
          <w:color w:val="000000"/>
        </w:rPr>
        <w:t xml:space="preserve">Данные, подтверждающие это, приведены в работах: </w:t>
      </w:r>
      <w:r w:rsidRPr="00FC6A64">
        <w:rPr>
          <w:color w:val="000000"/>
        </w:rPr>
        <w:t xml:space="preserve"> </w:t>
      </w:r>
      <w:proofErr w:type="spellStart"/>
      <w:r w:rsidRPr="00FC6A64">
        <w:rPr>
          <w:color w:val="000000"/>
        </w:rPr>
        <w:t>Маннапов</w:t>
      </w:r>
      <w:proofErr w:type="spellEnd"/>
      <w:r w:rsidRPr="00FC6A64">
        <w:rPr>
          <w:color w:val="000000"/>
        </w:rPr>
        <w:t xml:space="preserve"> Р.Г. </w:t>
      </w:r>
      <w:hyperlink r:id="rId100" w:history="1">
        <w:r w:rsidRPr="00F017D8">
          <w:rPr>
            <w:color w:val="000000"/>
          </w:rPr>
          <w:t>Оценка надежности оборудования по распределению дефектов.-Химическое и нефтяное машиностроение</w:t>
        </w:r>
      </w:hyperlink>
      <w:r w:rsidRPr="00FC6A64">
        <w:rPr>
          <w:color w:val="000000"/>
        </w:rPr>
        <w:t xml:space="preserve">, 1989, № 1,с 27-29. </w:t>
      </w:r>
      <w:r>
        <w:rPr>
          <w:color w:val="000000"/>
        </w:rPr>
        <w:t xml:space="preserve">, </w:t>
      </w:r>
      <w:r w:rsidRPr="00FC6A64">
        <w:rPr>
          <w:color w:val="000000"/>
        </w:rPr>
        <w:t xml:space="preserve">Коллинз Дж. Повреждение материалов в конструкциях: Анализ, предсказание, предотвращение. Пер. с </w:t>
      </w:r>
      <w:proofErr w:type="spellStart"/>
      <w:r w:rsidRPr="00FC6A64">
        <w:rPr>
          <w:color w:val="000000"/>
        </w:rPr>
        <w:t>анг</w:t>
      </w:r>
      <w:proofErr w:type="spellEnd"/>
      <w:r w:rsidRPr="00FC6A64">
        <w:rPr>
          <w:color w:val="000000"/>
        </w:rPr>
        <w:t>. - М.: Мир, 1984.</w:t>
      </w:r>
      <w:r>
        <w:rPr>
          <w:color w:val="000000"/>
        </w:rPr>
        <w:t xml:space="preserve">, </w:t>
      </w:r>
      <w:proofErr w:type="spellStart"/>
      <w:r w:rsidRPr="00F017D8">
        <w:rPr>
          <w:color w:val="000000"/>
          <w:lang w:val="en-US"/>
        </w:rPr>
        <w:t>Provan</w:t>
      </w:r>
      <w:proofErr w:type="spellEnd"/>
      <w:r w:rsidRPr="00F017D8">
        <w:rPr>
          <w:color w:val="000000"/>
        </w:rPr>
        <w:t xml:space="preserve"> </w:t>
      </w:r>
      <w:r w:rsidRPr="00F017D8">
        <w:rPr>
          <w:color w:val="000000"/>
          <w:lang w:val="en-US"/>
        </w:rPr>
        <w:t>J</w:t>
      </w:r>
      <w:r w:rsidRPr="00F017D8">
        <w:rPr>
          <w:color w:val="000000"/>
        </w:rPr>
        <w:t>.</w:t>
      </w:r>
      <w:r w:rsidRPr="00F017D8">
        <w:rPr>
          <w:color w:val="000000"/>
          <w:lang w:val="en-US"/>
        </w:rPr>
        <w:t>W</w:t>
      </w:r>
      <w:r w:rsidRPr="00F017D8">
        <w:rPr>
          <w:color w:val="000000"/>
        </w:rPr>
        <w:t xml:space="preserve">., </w:t>
      </w:r>
      <w:r w:rsidRPr="00F017D8">
        <w:rPr>
          <w:color w:val="000000"/>
          <w:lang w:val="en-US"/>
        </w:rPr>
        <w:t>Rodriguez</w:t>
      </w:r>
      <w:r w:rsidRPr="00F017D8">
        <w:rPr>
          <w:color w:val="000000"/>
        </w:rPr>
        <w:t xml:space="preserve"> </w:t>
      </w:r>
      <w:r w:rsidRPr="00F017D8">
        <w:rPr>
          <w:color w:val="000000"/>
          <w:lang w:val="en-US"/>
        </w:rPr>
        <w:t>E</w:t>
      </w:r>
      <w:r w:rsidRPr="00F017D8">
        <w:rPr>
          <w:color w:val="000000"/>
        </w:rPr>
        <w:t>.</w:t>
      </w:r>
      <w:r w:rsidRPr="00F017D8">
        <w:rPr>
          <w:color w:val="000000"/>
          <w:lang w:val="en-US"/>
        </w:rPr>
        <w:t>S</w:t>
      </w:r>
      <w:r w:rsidRPr="00F017D8">
        <w:rPr>
          <w:color w:val="000000"/>
        </w:rPr>
        <w:t xml:space="preserve">.  </w:t>
      </w:r>
      <w:r w:rsidRPr="00F017D8">
        <w:rPr>
          <w:color w:val="000000"/>
          <w:lang w:val="en-US"/>
        </w:rPr>
        <w:t xml:space="preserve">Development of a Markov description of pitting corrosion. - Corrosion (USA), 1989, - 45, N 3, p 178 - 192. </w:t>
      </w:r>
    </w:p>
    <w:p w14:paraId="75BA3D61" w14:textId="77777777" w:rsidR="00F017D8" w:rsidRPr="00F017D8" w:rsidRDefault="00F017D8" w:rsidP="00887DB0">
      <w:pPr>
        <w:pStyle w:val="ae"/>
        <w:rPr>
          <w:rFonts w:asciiTheme="minorHAnsi" w:hAnsiTheme="minorHAnsi" w:cstheme="minorHAnsi"/>
          <w:sz w:val="24"/>
          <w:szCs w:val="24"/>
          <w:lang w:val="en-US"/>
        </w:rPr>
      </w:pPr>
    </w:p>
    <w:p w14:paraId="04D1A1A9" w14:textId="4D23B50F" w:rsidR="00F41B34" w:rsidRPr="00A70883" w:rsidRDefault="00F41B34" w:rsidP="00887DB0">
      <w:pPr>
        <w:pStyle w:val="ae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  <w:lang w:val="ru-RU"/>
        </w:rPr>
        <w:t xml:space="preserve">Скриншот окна расчета </w:t>
      </w:r>
      <w:r w:rsidR="009F3E9F">
        <w:rPr>
          <w:rFonts w:asciiTheme="minorHAnsi" w:hAnsiTheme="minorHAnsi" w:cstheme="minorHAnsi"/>
          <w:sz w:val="24"/>
          <w:szCs w:val="24"/>
          <w:lang w:val="ru-RU"/>
        </w:rPr>
        <w:t xml:space="preserve">по данной методике представлен </w:t>
      </w:r>
      <w:r>
        <w:rPr>
          <w:rFonts w:asciiTheme="minorHAnsi" w:hAnsiTheme="minorHAnsi" w:cstheme="minorHAnsi"/>
          <w:sz w:val="24"/>
          <w:szCs w:val="24"/>
          <w:lang w:val="ru-RU"/>
        </w:rPr>
        <w:t>ниже</w:t>
      </w:r>
      <w:r w:rsidR="00F017D8">
        <w:rPr>
          <w:rFonts w:asciiTheme="minorHAnsi" w:hAnsiTheme="minorHAnsi" w:cstheme="minorHAnsi"/>
          <w:sz w:val="24"/>
          <w:szCs w:val="24"/>
          <w:lang w:val="ru-RU"/>
        </w:rPr>
        <w:t>:</w:t>
      </w:r>
    </w:p>
    <w:p w14:paraId="793387C3" w14:textId="77777777" w:rsidR="00887DB0" w:rsidRPr="00A70883" w:rsidRDefault="001224DA" w:rsidP="00887DB0">
      <w:pPr>
        <w:pStyle w:val="af"/>
        <w:rPr>
          <w:rFonts w:asciiTheme="minorHAnsi" w:hAnsiTheme="minorHAnsi" w:cstheme="minorHAnsi"/>
          <w:i w:val="0"/>
          <w:sz w:val="20"/>
        </w:rPr>
      </w:pPr>
      <w:r>
        <w:rPr>
          <w:rFonts w:cstheme="minorHAnsi"/>
          <w:noProof/>
          <w:sz w:val="20"/>
          <w:lang w:val="ru-RU"/>
        </w:rPr>
        <w:lastRenderedPageBreak/>
        <w:drawing>
          <wp:inline distT="0" distB="0" distL="0" distR="0" wp14:anchorId="2FD3F4D4" wp14:editId="71642867">
            <wp:extent cx="5940425" cy="3079444"/>
            <wp:effectExtent l="19050" t="0" r="3175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EC4CF5" w14:textId="77777777" w:rsidR="00887DB0" w:rsidRPr="00A70883" w:rsidRDefault="00887DB0" w:rsidP="00887DB0">
      <w:pPr>
        <w:pStyle w:val="af"/>
        <w:rPr>
          <w:rFonts w:asciiTheme="minorHAnsi" w:hAnsiTheme="minorHAnsi" w:cstheme="minorHAnsi"/>
          <w:i w:val="0"/>
          <w:color w:val="auto"/>
          <w:sz w:val="24"/>
          <w:szCs w:val="24"/>
        </w:rPr>
      </w:pP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>Рисунок 1</w:t>
      </w:r>
      <w:r w:rsidR="00A853D0"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3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 </w:t>
      </w:r>
      <w:r w:rsidR="00A853D0"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– 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>Окно расчета максимальной глубины разрушения стенки трубопровода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.</w:t>
      </w:r>
    </w:p>
    <w:p w14:paraId="2C513C6E" w14:textId="77777777" w:rsidR="009F6C71" w:rsidRDefault="009F6C71" w:rsidP="009F6C71">
      <w:pPr>
        <w:pStyle w:val="af"/>
        <w:jc w:val="both"/>
        <w:rPr>
          <w:rFonts w:asciiTheme="minorHAnsi" w:hAnsiTheme="minorHAnsi" w:cstheme="minorHAnsi"/>
          <w:i w:val="0"/>
          <w:color w:val="auto"/>
          <w:sz w:val="24"/>
          <w:szCs w:val="24"/>
        </w:rPr>
      </w:pPr>
    </w:p>
    <w:p w14:paraId="4388113E" w14:textId="77777777" w:rsidR="00744CA0" w:rsidRPr="00F41B34" w:rsidRDefault="009F6C71" w:rsidP="00427BBA">
      <w:pPr>
        <w:ind w:firstLine="426"/>
      </w:pPr>
      <w:r>
        <w:t xml:space="preserve">Методика </w:t>
      </w:r>
      <w:r w:rsidR="00744CA0">
        <w:t xml:space="preserve">была разработана </w:t>
      </w:r>
      <w:r w:rsidR="00F41B34">
        <w:t xml:space="preserve">А.И. Оводовым </w:t>
      </w:r>
      <w:r w:rsidR="00744CA0">
        <w:t xml:space="preserve">в </w:t>
      </w:r>
      <w:r w:rsidR="00B23579">
        <w:t>ГУП «</w:t>
      </w:r>
      <w:r w:rsidR="00744CA0">
        <w:t>ИПТЭР</w:t>
      </w:r>
      <w:r w:rsidR="00B23579">
        <w:t>»</w:t>
      </w:r>
      <w:r w:rsidR="00744CA0">
        <w:t xml:space="preserve">, но </w:t>
      </w:r>
      <w:r>
        <w:t>не вошла ни в какие в руководящие документы</w:t>
      </w:r>
      <w:r w:rsidR="00744CA0">
        <w:t xml:space="preserve"> ввиду закрытия финансирования по проекту</w:t>
      </w:r>
      <w:r w:rsidR="00E166C3">
        <w:t>,</w:t>
      </w:r>
      <w:r w:rsidR="00F41B34" w:rsidRPr="00F41B34">
        <w:t xml:space="preserve"> </w:t>
      </w:r>
      <w:r w:rsidR="00E166C3">
        <w:t xml:space="preserve">заказанному </w:t>
      </w:r>
      <w:proofErr w:type="spellStart"/>
      <w:r w:rsidR="00E166C3">
        <w:t>Миннефтепромом</w:t>
      </w:r>
      <w:proofErr w:type="spellEnd"/>
      <w:r w:rsidR="00E166C3">
        <w:t xml:space="preserve"> </w:t>
      </w:r>
      <w:r w:rsidR="00F41B34">
        <w:t>в 90-е годы</w:t>
      </w:r>
      <w:r w:rsidR="00744CA0">
        <w:t>.</w:t>
      </w:r>
      <w:r>
        <w:t xml:space="preserve"> </w:t>
      </w:r>
    </w:p>
    <w:p w14:paraId="560A43B9" w14:textId="77777777" w:rsidR="00B23579" w:rsidRDefault="00B23579" w:rsidP="00427BBA">
      <w:pPr>
        <w:ind w:firstLine="426"/>
      </w:pPr>
      <w:r>
        <w:t xml:space="preserve">Методика </w:t>
      </w:r>
      <w:r w:rsidR="009F6C71">
        <w:t xml:space="preserve">основана на обработке результатов коррозионных измерений с использованием распределения </w:t>
      </w:r>
      <w:proofErr w:type="spellStart"/>
      <w:r w:rsidR="009F6C71">
        <w:t>Гумбеля</w:t>
      </w:r>
      <w:proofErr w:type="spellEnd"/>
      <w:r w:rsidR="009F6C71">
        <w:t xml:space="preserve"> (двойное экспоненциальное)</w:t>
      </w:r>
      <w:r w:rsidR="00F41B34">
        <w:t>,</w:t>
      </w:r>
      <w:r w:rsidR="009F6C71">
        <w:t xml:space="preserve"> которому как было замечено в работах различных исследователей подчиняются </w:t>
      </w:r>
      <w:r w:rsidR="007845D1">
        <w:t xml:space="preserve">максимальные или минимальные значений </w:t>
      </w:r>
      <w:r>
        <w:t xml:space="preserve">многих </w:t>
      </w:r>
      <w:r w:rsidR="007845D1">
        <w:t xml:space="preserve">выборок </w:t>
      </w:r>
      <w:r>
        <w:t xml:space="preserve">статистических данных, </w:t>
      </w:r>
      <w:r w:rsidR="007845D1">
        <w:t>например</w:t>
      </w:r>
      <w:r w:rsidR="00F41B34">
        <w:t>,</w:t>
      </w:r>
      <w:r w:rsidR="007845D1">
        <w:t xml:space="preserve"> максимальное или минимальное месячное количество осадков. Одним</w:t>
      </w:r>
      <w:r>
        <w:t>,</w:t>
      </w:r>
      <w:r w:rsidR="007845D1">
        <w:t xml:space="preserve"> из хорошо описываемых этим распределением </w:t>
      </w:r>
      <w:r w:rsidR="00F41B34">
        <w:t>явлений</w:t>
      </w:r>
      <w:r>
        <w:t>,</w:t>
      </w:r>
      <w:r w:rsidR="00F41B34">
        <w:t xml:space="preserve"> </w:t>
      </w:r>
      <w:r w:rsidR="007845D1">
        <w:t xml:space="preserve">является распределение </w:t>
      </w:r>
      <w:r>
        <w:t xml:space="preserve">глубин </w:t>
      </w:r>
      <w:r w:rsidR="007845D1">
        <w:t xml:space="preserve">максимальных язв локальной коррозии. </w:t>
      </w:r>
    </w:p>
    <w:p w14:paraId="62D505FE" w14:textId="77777777" w:rsidR="00B12BAA" w:rsidRDefault="007845D1" w:rsidP="00427BBA">
      <w:pPr>
        <w:ind w:firstLine="426"/>
      </w:pPr>
      <w:r>
        <w:t xml:space="preserve">Получив закон распределения по некоторому объему данных </w:t>
      </w:r>
      <w:proofErr w:type="spellStart"/>
      <w:r>
        <w:t>толщинометрии</w:t>
      </w:r>
      <w:proofErr w:type="spellEnd"/>
      <w:r>
        <w:t xml:space="preserve"> на небольшом участке, можно с определенной вероятностью спрогнозировать </w:t>
      </w:r>
      <w:r w:rsidR="00B23579">
        <w:t xml:space="preserve">глубину </w:t>
      </w:r>
      <w:r>
        <w:t>язв на большем участке площади.</w:t>
      </w:r>
      <w:r w:rsidR="00B23579">
        <w:t xml:space="preserve"> </w:t>
      </w:r>
    </w:p>
    <w:p w14:paraId="2153CFCB" w14:textId="77777777" w:rsidR="00F41B34" w:rsidRDefault="00F41B34" w:rsidP="008B0F29">
      <w:pPr>
        <w:pStyle w:val="30"/>
      </w:pPr>
      <w:bookmarkStart w:id="91" w:name="_Toc175912929"/>
      <w:r>
        <w:t>Методика Расчета МГР</w:t>
      </w:r>
      <w:bookmarkEnd w:id="91"/>
    </w:p>
    <w:p w14:paraId="27577584" w14:textId="77777777" w:rsidR="00744CA0" w:rsidRPr="00F41B34" w:rsidRDefault="00F41B34" w:rsidP="00427BBA">
      <w:pPr>
        <w:pStyle w:val="af"/>
        <w:ind w:firstLine="426"/>
        <w:jc w:val="both"/>
        <w:rPr>
          <w:rFonts w:asciiTheme="minorHAnsi" w:hAnsiTheme="minorHAnsi" w:cstheme="minorHAnsi"/>
          <w:i w:val="0"/>
          <w:color w:val="auto"/>
          <w:sz w:val="24"/>
          <w:szCs w:val="24"/>
        </w:rPr>
      </w:pPr>
      <w:r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Методика</w:t>
      </w:r>
      <w:r w:rsidR="00F017D8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,</w:t>
      </w:r>
      <w:r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 заложенная </w:t>
      </w:r>
      <w:r w:rsidR="00F017D8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в программ</w:t>
      </w:r>
      <w:r w:rsidR="005456D5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е,</w:t>
      </w:r>
      <w:r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 приведена ниже:</w:t>
      </w:r>
    </w:p>
    <w:p w14:paraId="61440977" w14:textId="77777777" w:rsidR="007845D1" w:rsidRDefault="007845D1" w:rsidP="007845D1">
      <w:pPr>
        <w:numPr>
          <w:ilvl w:val="1"/>
          <w:numId w:val="14"/>
        </w:numPr>
        <w:tabs>
          <w:tab w:val="clear" w:pos="1295"/>
          <w:tab w:val="left" w:pos="900"/>
        </w:tabs>
        <w:ind w:left="0" w:firstLine="425"/>
      </w:pPr>
      <w:r>
        <w:t>Из выборки глубин разрушений {</w:t>
      </w:r>
      <w:proofErr w:type="spellStart"/>
      <w:r>
        <w:rPr>
          <w:lang w:val="en-US"/>
        </w:rPr>
        <w:t>x</w:t>
      </w:r>
      <w:r>
        <w:rPr>
          <w:i/>
          <w:vertAlign w:val="subscript"/>
          <w:lang w:val="en-US"/>
        </w:rPr>
        <w:t>ji</w:t>
      </w:r>
      <w:proofErr w:type="spellEnd"/>
      <w:r>
        <w:t xml:space="preserve">}, полученной по результатам </w:t>
      </w:r>
      <w:proofErr w:type="spellStart"/>
      <w:r>
        <w:t>толщинометрии</w:t>
      </w:r>
      <w:proofErr w:type="spellEnd"/>
      <w:r>
        <w:t xml:space="preserve">, на каждой единичной площадке отыскивается экстремальное (максимальное) значение </w:t>
      </w:r>
      <w:r>
        <w:rPr>
          <w:lang w:val="en-US"/>
        </w:rPr>
        <w:t>X</w:t>
      </w:r>
      <w:r>
        <w:rPr>
          <w:i/>
          <w:vertAlign w:val="subscript"/>
          <w:lang w:val="en-US"/>
        </w:rPr>
        <w:t>i</w:t>
      </w:r>
      <w:r>
        <w:t xml:space="preserve"> и формируется выборка экстремальных (максимальных) значений глубин разрушения, число которых равно числу единичных площадок </w:t>
      </w:r>
      <w:r>
        <w:rPr>
          <w:lang w:val="en-US"/>
        </w:rPr>
        <w:t>N</w:t>
      </w:r>
      <w:r>
        <w:t>.</w:t>
      </w:r>
    </w:p>
    <w:p w14:paraId="0A2C0322" w14:textId="77777777" w:rsidR="007845D1" w:rsidRDefault="007845D1" w:rsidP="007845D1">
      <w:pPr>
        <w:numPr>
          <w:ilvl w:val="1"/>
          <w:numId w:val="14"/>
        </w:numPr>
        <w:tabs>
          <w:tab w:val="clear" w:pos="1295"/>
          <w:tab w:val="left" w:pos="900"/>
        </w:tabs>
        <w:ind w:left="0" w:firstLine="425"/>
      </w:pPr>
      <w:r>
        <w:lastRenderedPageBreak/>
        <w:t>Определяется среднее арифметическое выборки экстремальных значений глубин разрушения по формуле:</w:t>
      </w:r>
    </w:p>
    <w:p w14:paraId="5580EE37" w14:textId="77777777" w:rsidR="007845D1" w:rsidRDefault="007845D1" w:rsidP="00DB5D92">
      <w:pPr>
        <w:tabs>
          <w:tab w:val="left" w:pos="900"/>
        </w:tabs>
        <w:ind w:firstLine="426"/>
        <w:jc w:val="left"/>
      </w:pPr>
      <w:r w:rsidRPr="00366E47">
        <w:rPr>
          <w:position w:val="-28"/>
        </w:rPr>
        <w:object w:dxaOrig="1520" w:dyaOrig="680" w14:anchorId="2A6EF945">
          <v:shape id="_x0000_i1050" type="#_x0000_t75" style="width:87.9pt;height:39.75pt" o:ole="" fillcolor="window">
            <v:imagedata r:id="rId102" o:title=""/>
          </v:shape>
          <o:OLEObject Type="Embed" ProgID="Equation.3" ShapeID="_x0000_i1050" DrawAspect="Content" ObjectID="_1786543896" r:id="rId103"/>
        </w:object>
      </w:r>
    </w:p>
    <w:p w14:paraId="4E3F9D08" w14:textId="77777777" w:rsidR="007845D1" w:rsidRDefault="007845D1" w:rsidP="007845D1">
      <w:pPr>
        <w:numPr>
          <w:ilvl w:val="1"/>
          <w:numId w:val="14"/>
        </w:numPr>
        <w:tabs>
          <w:tab w:val="clear" w:pos="1295"/>
          <w:tab w:val="left" w:pos="900"/>
        </w:tabs>
        <w:ind w:left="0" w:firstLine="425"/>
      </w:pPr>
      <w:r>
        <w:t>Определяется стандартное отклонение выборки экстремальных значений, по формуле:</w:t>
      </w:r>
    </w:p>
    <w:p w14:paraId="797808B4" w14:textId="77777777" w:rsidR="007845D1" w:rsidRDefault="007845D1" w:rsidP="00DB5D92">
      <w:pPr>
        <w:tabs>
          <w:tab w:val="left" w:pos="900"/>
        </w:tabs>
        <w:ind w:firstLine="426"/>
        <w:jc w:val="left"/>
      </w:pPr>
      <w:r w:rsidRPr="00366E47">
        <w:rPr>
          <w:position w:val="-32"/>
        </w:rPr>
        <w:object w:dxaOrig="3280" w:dyaOrig="840" w14:anchorId="7E5D9DA9">
          <v:shape id="_x0000_i1051" type="#_x0000_t75" style="width:182.85pt;height:46.4pt" o:ole="" fillcolor="window">
            <v:imagedata r:id="rId104" o:title=""/>
          </v:shape>
          <o:OLEObject Type="Embed" ProgID="Equation.3" ShapeID="_x0000_i1051" DrawAspect="Content" ObjectID="_1786543897" r:id="rId105"/>
        </w:object>
      </w:r>
    </w:p>
    <w:p w14:paraId="0CF2E891" w14:textId="77777777" w:rsidR="007845D1" w:rsidRDefault="007845D1" w:rsidP="007845D1">
      <w:pPr>
        <w:numPr>
          <w:ilvl w:val="1"/>
          <w:numId w:val="14"/>
        </w:numPr>
        <w:tabs>
          <w:tab w:val="clear" w:pos="1295"/>
          <w:tab w:val="left" w:pos="900"/>
        </w:tabs>
        <w:ind w:left="0" w:firstLine="425"/>
      </w:pPr>
      <w:r>
        <w:t>Определяется коэффициент вариации выборки экстремальных значений глубин разрушения, по формуле:</w:t>
      </w:r>
    </w:p>
    <w:p w14:paraId="5DD0A9DD" w14:textId="77777777" w:rsidR="007845D1" w:rsidRDefault="007845D1" w:rsidP="00DB5D92">
      <w:pPr>
        <w:ind w:firstLine="426"/>
        <w:jc w:val="left"/>
      </w:pPr>
      <w:r w:rsidRPr="00366E47">
        <w:rPr>
          <w:position w:val="-24"/>
        </w:rPr>
        <w:object w:dxaOrig="859" w:dyaOrig="620" w14:anchorId="6876552D">
          <v:shape id="_x0000_i1052" type="#_x0000_t75" style="width:49.45pt;height:35.35pt" o:ole="" fillcolor="window">
            <v:imagedata r:id="rId106" o:title=""/>
          </v:shape>
          <o:OLEObject Type="Embed" ProgID="Equation.3" ShapeID="_x0000_i1052" DrawAspect="Content" ObjectID="_1786543898" r:id="rId107"/>
        </w:object>
      </w:r>
    </w:p>
    <w:p w14:paraId="29115D0D" w14:textId="77777777" w:rsidR="007845D1" w:rsidRDefault="007845D1" w:rsidP="007845D1">
      <w:pPr>
        <w:ind w:firstLine="360"/>
      </w:pPr>
      <w:r>
        <w:t>4.5 Определяются оценки параметров распределения экстремальных глубин разрушения:</w:t>
      </w:r>
    </w:p>
    <w:p w14:paraId="1A2B866E" w14:textId="77777777" w:rsidR="007845D1" w:rsidRDefault="007845D1" w:rsidP="00DB5D92">
      <w:pPr>
        <w:ind w:firstLine="426"/>
        <w:jc w:val="left"/>
      </w:pPr>
      <w:r w:rsidRPr="00366E47">
        <w:rPr>
          <w:position w:val="-30"/>
        </w:rPr>
        <w:object w:dxaOrig="820" w:dyaOrig="680" w14:anchorId="1EAE980F">
          <v:shape id="_x0000_i1053" type="#_x0000_t75" style="width:46.8pt;height:38.45pt" o:ole="" fillcolor="window">
            <v:imagedata r:id="rId108" o:title=""/>
          </v:shape>
          <o:OLEObject Type="Embed" ProgID="Equation.3" ShapeID="_x0000_i1053" DrawAspect="Content" ObjectID="_1786543899" r:id="rId109"/>
        </w:object>
      </w:r>
      <w:r>
        <w:t xml:space="preserve">,     </w:t>
      </w:r>
      <w:r w:rsidRPr="00366E47">
        <w:rPr>
          <w:position w:val="-12"/>
        </w:rPr>
        <w:object w:dxaOrig="1440" w:dyaOrig="400" w14:anchorId="2B0C42D4">
          <v:shape id="_x0000_i1054" type="#_x0000_t75" style="width:86.15pt;height:23.4pt" o:ole="" fillcolor="window">
            <v:imagedata r:id="rId110" o:title=""/>
          </v:shape>
          <o:OLEObject Type="Embed" ProgID="Equation.3" ShapeID="_x0000_i1054" DrawAspect="Content" ObjectID="_1786543900" r:id="rId111"/>
        </w:object>
      </w:r>
      <w:r>
        <w:t>,</w:t>
      </w:r>
    </w:p>
    <w:p w14:paraId="12D0E11C" w14:textId="77777777" w:rsidR="00427BBA" w:rsidRDefault="00427BBA" w:rsidP="00F41B34">
      <w:pPr>
        <w:tabs>
          <w:tab w:val="left" w:pos="2340"/>
        </w:tabs>
      </w:pPr>
      <w:r>
        <w:t>Г</w:t>
      </w:r>
      <w:r w:rsidR="007845D1">
        <w:t>де</w:t>
      </w:r>
    </w:p>
    <w:p w14:paraId="7258BD05" w14:textId="77777777" w:rsidR="007845D1" w:rsidRDefault="007845D1" w:rsidP="00427BBA">
      <w:pPr>
        <w:tabs>
          <w:tab w:val="left" w:pos="2340"/>
        </w:tabs>
        <w:ind w:firstLine="426"/>
      </w:pPr>
      <w:r w:rsidRPr="00366E47">
        <w:rPr>
          <w:position w:val="-12"/>
        </w:rPr>
        <w:object w:dxaOrig="5420" w:dyaOrig="380" w14:anchorId="106C8E85">
          <v:shape id="_x0000_i1055" type="#_x0000_t75" style="width:4in;height:22.1pt" o:ole="" fillcolor="window">
            <v:imagedata r:id="rId112" o:title=""/>
          </v:shape>
          <o:OLEObject Type="Embed" ProgID="Equation.3" ShapeID="_x0000_i1055" DrawAspect="Content" ObjectID="_1786543901" r:id="rId113"/>
        </w:object>
      </w:r>
      <w:r>
        <w:t>;</w:t>
      </w:r>
    </w:p>
    <w:p w14:paraId="51585E74" w14:textId="77777777" w:rsidR="007845D1" w:rsidRDefault="007845D1" w:rsidP="00427BBA">
      <w:pPr>
        <w:ind w:firstLine="426"/>
        <w:jc w:val="left"/>
      </w:pPr>
      <w:r w:rsidRPr="00366E47">
        <w:rPr>
          <w:position w:val="-12"/>
        </w:rPr>
        <w:object w:dxaOrig="5240" w:dyaOrig="380" w14:anchorId="2FA42D14">
          <v:shape id="_x0000_i1056" type="#_x0000_t75" style="width:272.1pt;height:20.3pt" o:ole="" fillcolor="window">
            <v:imagedata r:id="rId114" o:title=""/>
          </v:shape>
          <o:OLEObject Type="Embed" ProgID="Equation.3" ShapeID="_x0000_i1056" DrawAspect="Content" ObjectID="_1786543902" r:id="rId115"/>
        </w:object>
      </w:r>
      <w:r>
        <w:t>;</w:t>
      </w:r>
    </w:p>
    <w:p w14:paraId="462C68DF" w14:textId="77777777" w:rsidR="007845D1" w:rsidRDefault="007845D1" w:rsidP="00F41B34">
      <w:pPr>
        <w:tabs>
          <w:tab w:val="left" w:pos="900"/>
        </w:tabs>
        <w:ind w:firstLine="360"/>
      </w:pPr>
      <w:r>
        <w:t xml:space="preserve">4.6 Проводится оценка однородности эмпирической выборки экстремальных значений глубин разрушения, для чего эмпирическая выборка экстремальных значений глубин разрушения упорядочивается по возрастанию в виде вариационного ряда </w:t>
      </w:r>
      <w:r>
        <w:rPr>
          <w:i/>
        </w:rPr>
        <w:t>х</w:t>
      </w:r>
      <w:proofErr w:type="gramStart"/>
      <w:r>
        <w:rPr>
          <w:i/>
          <w:vertAlign w:val="subscript"/>
        </w:rPr>
        <w:t>1</w:t>
      </w:r>
      <w:r>
        <w:t xml:space="preserve">&lt; </w:t>
      </w:r>
      <w:r>
        <w:rPr>
          <w:i/>
        </w:rPr>
        <w:t>х</w:t>
      </w:r>
      <w:proofErr w:type="gramEnd"/>
      <w:r>
        <w:rPr>
          <w:i/>
          <w:vertAlign w:val="subscript"/>
        </w:rPr>
        <w:t>2</w:t>
      </w:r>
      <w:r>
        <w:t>&lt;…&lt;</w:t>
      </w:r>
      <w:proofErr w:type="spellStart"/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N</w:t>
      </w:r>
      <w:proofErr w:type="spellEnd"/>
      <w:r>
        <w:t xml:space="preserve"> и вычисляются эмпирические значений накопленных частот:</w:t>
      </w:r>
    </w:p>
    <w:p w14:paraId="30C01FF5" w14:textId="77777777" w:rsidR="007845D1" w:rsidRDefault="007845D1" w:rsidP="00DB5D92">
      <w:pPr>
        <w:tabs>
          <w:tab w:val="left" w:pos="900"/>
        </w:tabs>
        <w:ind w:firstLine="426"/>
        <w:jc w:val="left"/>
      </w:pPr>
      <w:r w:rsidRPr="00366E47">
        <w:rPr>
          <w:position w:val="-24"/>
          <w:lang w:val="en-US"/>
        </w:rPr>
        <w:object w:dxaOrig="1460" w:dyaOrig="620" w14:anchorId="48622AE9">
          <v:shape id="_x0000_i1057" type="#_x0000_t75" style="width:84.35pt;height:35.35pt" o:ole="" fillcolor="window">
            <v:imagedata r:id="rId116" o:title=""/>
          </v:shape>
          <o:OLEObject Type="Embed" ProgID="Equation.3" ShapeID="_x0000_i1057" DrawAspect="Content" ObjectID="_1786543903" r:id="rId117"/>
        </w:object>
      </w:r>
      <w:r>
        <w:t xml:space="preserve">, </w:t>
      </w:r>
      <w:r w:rsidRPr="00366E47">
        <w:rPr>
          <w:position w:val="-10"/>
          <w:lang w:val="en-US"/>
        </w:rPr>
        <w:object w:dxaOrig="820" w:dyaOrig="380" w14:anchorId="791513E4">
          <v:shape id="_x0000_i1058" type="#_x0000_t75" style="width:48.6pt;height:23.4pt" o:ole="" fillcolor="window">
            <v:imagedata r:id="rId118" o:title=""/>
          </v:shape>
          <o:OLEObject Type="Embed" ProgID="Equation.3" ShapeID="_x0000_i1058" DrawAspect="Content" ObjectID="_1786543904" r:id="rId119"/>
        </w:object>
      </w:r>
      <w:r>
        <w:t>,</w:t>
      </w:r>
    </w:p>
    <w:p w14:paraId="5596D7E3" w14:textId="77777777" w:rsidR="007845D1" w:rsidRDefault="007845D1" w:rsidP="00F41B34">
      <w:pPr>
        <w:tabs>
          <w:tab w:val="left" w:pos="900"/>
        </w:tabs>
      </w:pPr>
      <w:r>
        <w:t xml:space="preserve">для каждого значения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u</w:t>
      </w:r>
      <w:r>
        <w:rPr>
          <w:i/>
        </w:rPr>
        <w:t xml:space="preserve"> </w:t>
      </w:r>
      <w:r>
        <w:t>вычисляются теоретические значения накопленных частот:</w:t>
      </w:r>
    </w:p>
    <w:p w14:paraId="16E51029" w14:textId="77777777" w:rsidR="007845D1" w:rsidRPr="00A94826" w:rsidRDefault="007845D1" w:rsidP="00DB5D92">
      <w:pPr>
        <w:tabs>
          <w:tab w:val="left" w:pos="900"/>
        </w:tabs>
        <w:ind w:firstLine="426"/>
        <w:jc w:val="left"/>
      </w:pPr>
      <w:r w:rsidRPr="00366E47">
        <w:rPr>
          <w:position w:val="-30"/>
          <w:lang w:val="en-US"/>
        </w:rPr>
        <w:object w:dxaOrig="3080" w:dyaOrig="720" w14:anchorId="38A91D92">
          <v:shape id="_x0000_i1059" type="#_x0000_t75" style="width:174.5pt;height:40.2pt" o:ole="" fillcolor="window">
            <v:imagedata r:id="rId120" o:title=""/>
          </v:shape>
          <o:OLEObject Type="Embed" ProgID="Equation.3" ShapeID="_x0000_i1059" DrawAspect="Content" ObjectID="_1786543905" r:id="rId121"/>
        </w:object>
      </w:r>
      <w:r w:rsidRPr="00A94826">
        <w:t>,</w:t>
      </w:r>
    </w:p>
    <w:p w14:paraId="6CA9AF90" w14:textId="77777777" w:rsidR="007845D1" w:rsidRPr="00A94826" w:rsidRDefault="007845D1" w:rsidP="00F41B34">
      <w:pPr>
        <w:tabs>
          <w:tab w:val="left" w:pos="900"/>
        </w:tabs>
      </w:pPr>
      <w:r>
        <w:t>вычисляются абсолютные значения разностей</w:t>
      </w:r>
      <w:r w:rsidRPr="00A94826">
        <w:t>:</w:t>
      </w:r>
    </w:p>
    <w:p w14:paraId="44C109C5" w14:textId="77777777" w:rsidR="007845D1" w:rsidRDefault="007845D1" w:rsidP="00DB5D92">
      <w:pPr>
        <w:tabs>
          <w:tab w:val="left" w:pos="900"/>
        </w:tabs>
        <w:ind w:firstLine="426"/>
        <w:jc w:val="left"/>
      </w:pPr>
      <w:r w:rsidRPr="00366E47">
        <w:rPr>
          <w:position w:val="-14"/>
        </w:rPr>
        <w:object w:dxaOrig="2060" w:dyaOrig="400" w14:anchorId="4AE03ABD">
          <v:shape id="_x0000_i1060" type="#_x0000_t75" style="width:123.7pt;height:23.4pt" o:ole="" fillcolor="window">
            <v:imagedata r:id="rId122" o:title=""/>
          </v:shape>
          <o:OLEObject Type="Embed" ProgID="Equation.3" ShapeID="_x0000_i1060" DrawAspect="Content" ObjectID="_1786543906" r:id="rId123"/>
        </w:object>
      </w:r>
      <w:r>
        <w:t>,</w:t>
      </w:r>
    </w:p>
    <w:p w14:paraId="3CA0981E" w14:textId="77777777" w:rsidR="007845D1" w:rsidRDefault="007845D1" w:rsidP="00DB5D92">
      <w:pPr>
        <w:tabs>
          <w:tab w:val="left" w:pos="900"/>
        </w:tabs>
        <w:jc w:val="left"/>
      </w:pPr>
      <w:r>
        <w:t>среди которых находится максимальное значение:</w:t>
      </w:r>
    </w:p>
    <w:p w14:paraId="77F890A9" w14:textId="77777777" w:rsidR="007845D1" w:rsidRDefault="007845D1" w:rsidP="00DB5D92">
      <w:pPr>
        <w:tabs>
          <w:tab w:val="left" w:pos="900"/>
        </w:tabs>
        <w:ind w:firstLine="426"/>
        <w:jc w:val="left"/>
      </w:pPr>
      <w:r w:rsidRPr="00366E47">
        <w:rPr>
          <w:position w:val="-14"/>
        </w:rPr>
        <w:object w:dxaOrig="2480" w:dyaOrig="420" w14:anchorId="173A3031">
          <v:shape id="_x0000_i1061" type="#_x0000_t75" style="width:140.9pt;height:23.4pt" o:ole="" fillcolor="window">
            <v:imagedata r:id="rId124" o:title=""/>
          </v:shape>
          <o:OLEObject Type="Embed" ProgID="Equation.3" ShapeID="_x0000_i1061" DrawAspect="Content" ObjectID="_1786543907" r:id="rId125"/>
        </w:object>
      </w:r>
    </w:p>
    <w:p w14:paraId="15D29477" w14:textId="77777777" w:rsidR="007845D1" w:rsidRDefault="007845D1" w:rsidP="00F41B34">
      <w:pPr>
        <w:tabs>
          <w:tab w:val="left" w:pos="900"/>
        </w:tabs>
        <w:ind w:firstLine="360"/>
      </w:pPr>
      <w:r>
        <w:t xml:space="preserve">Величина </w:t>
      </w:r>
      <w:r w:rsidRPr="00366E47">
        <w:rPr>
          <w:position w:val="-4"/>
        </w:rPr>
        <w:object w:dxaOrig="260" w:dyaOrig="320" w14:anchorId="2E577EE0">
          <v:shape id="_x0000_i1062" type="#_x0000_t75" style="width:15.9pt;height:19.9pt" o:ole="" fillcolor="window">
            <v:imagedata r:id="rId126" o:title=""/>
          </v:shape>
          <o:OLEObject Type="Embed" ProgID="Equation.3" ShapeID="_x0000_i1062" DrawAspect="Content" ObjectID="_1786543908" r:id="rId127"/>
        </w:object>
      </w:r>
      <w:r>
        <w:t xml:space="preserve"> сравнивается с критическими значениями критерия Колмогорова-Смирнова </w:t>
      </w:r>
      <w:r w:rsidRPr="00366E47">
        <w:rPr>
          <w:position w:val="-12"/>
        </w:rPr>
        <w:object w:dxaOrig="380" w:dyaOrig="380" w14:anchorId="6DAB1E41">
          <v:shape id="_x0000_i1063" type="#_x0000_t75" style="width:22.1pt;height:22.1pt" o:ole="" fillcolor="window">
            <v:imagedata r:id="rId128" o:title=""/>
          </v:shape>
          <o:OLEObject Type="Embed" ProgID="Equation.3" ShapeID="_x0000_i1063" DrawAspect="Content" ObjectID="_1786543909" r:id="rId129"/>
        </w:object>
      </w:r>
      <w:r>
        <w:t xml:space="preserve"> определяемого по формуле:</w:t>
      </w:r>
    </w:p>
    <w:p w14:paraId="4A965074" w14:textId="77777777" w:rsidR="007845D1" w:rsidRDefault="007845D1" w:rsidP="00DB5D92">
      <w:pPr>
        <w:tabs>
          <w:tab w:val="left" w:pos="900"/>
        </w:tabs>
        <w:ind w:firstLine="426"/>
        <w:jc w:val="left"/>
      </w:pPr>
      <w:r w:rsidRPr="00366E47">
        <w:rPr>
          <w:position w:val="-12"/>
        </w:rPr>
        <w:object w:dxaOrig="2040" w:dyaOrig="380" w14:anchorId="58B49D5F">
          <v:shape id="_x0000_i1064" type="#_x0000_t75" style="width:123.7pt;height:23.4pt" o:ole="" fillcolor="window">
            <v:imagedata r:id="rId130" o:title=""/>
          </v:shape>
          <o:OLEObject Type="Embed" ProgID="Equation.3" ShapeID="_x0000_i1064" DrawAspect="Content" ObjectID="_1786543910" r:id="rId131"/>
        </w:object>
      </w:r>
      <w:r>
        <w:t>.</w:t>
      </w:r>
    </w:p>
    <w:p w14:paraId="039946F7" w14:textId="77777777" w:rsidR="007845D1" w:rsidRDefault="007845D1" w:rsidP="00F41B34">
      <w:pPr>
        <w:tabs>
          <w:tab w:val="left" w:pos="900"/>
        </w:tabs>
        <w:ind w:firstLine="360"/>
      </w:pPr>
      <w:r>
        <w:t xml:space="preserve">Расчет критерия </w:t>
      </w:r>
      <w:r w:rsidRPr="00366E47">
        <w:rPr>
          <w:position w:val="-12"/>
        </w:rPr>
        <w:object w:dxaOrig="380" w:dyaOrig="380" w14:anchorId="240625CC">
          <v:shape id="_x0000_i1065" type="#_x0000_t75" style="width:23.4pt;height:23.4pt" o:ole="" fillcolor="window">
            <v:imagedata r:id="rId128" o:title=""/>
          </v:shape>
          <o:OLEObject Type="Embed" ProgID="Equation.3" ShapeID="_x0000_i1065" DrawAspect="Content" ObjectID="_1786543911" r:id="rId132"/>
        </w:object>
      </w:r>
      <w:r>
        <w:t xml:space="preserve"> проводится для уровня значимости </w:t>
      </w:r>
      <w:r>
        <w:rPr>
          <w:i/>
        </w:rPr>
        <w:t>α</w:t>
      </w:r>
      <w:r>
        <w:t xml:space="preserve"> = 0,01. Выполнение условия </w:t>
      </w:r>
      <w:r w:rsidRPr="00366E47">
        <w:rPr>
          <w:position w:val="-4"/>
        </w:rPr>
        <w:object w:dxaOrig="260" w:dyaOrig="320" w14:anchorId="1AE4C63F">
          <v:shape id="_x0000_i1066" type="#_x0000_t75" style="width:15.9pt;height:19.9pt" o:ole="" fillcolor="window">
            <v:imagedata r:id="rId126" o:title=""/>
          </v:shape>
          <o:OLEObject Type="Embed" ProgID="Equation.3" ShapeID="_x0000_i1066" DrawAspect="Content" ObjectID="_1786543912" r:id="rId133"/>
        </w:object>
      </w:r>
      <w:r>
        <w:t> &lt; </w:t>
      </w:r>
      <w:r w:rsidRPr="00366E47">
        <w:rPr>
          <w:position w:val="-12"/>
        </w:rPr>
        <w:object w:dxaOrig="380" w:dyaOrig="380" w14:anchorId="55962F22">
          <v:shape id="_x0000_i1067" type="#_x0000_t75" style="width:23.4pt;height:23.4pt" o:ole="" fillcolor="window">
            <v:imagedata r:id="rId128" o:title=""/>
          </v:shape>
          <o:OLEObject Type="Embed" ProgID="Equation.3" ShapeID="_x0000_i1067" DrawAspect="Content" ObjectID="_1786543913" r:id="rId134"/>
        </w:object>
      </w:r>
      <w:r>
        <w:t xml:space="preserve"> означает подтверждение гипотезы о соответствии полученной выборки рассматриваемому закону распределения. Если наблюдается </w:t>
      </w:r>
      <w:r w:rsidRPr="00366E47">
        <w:rPr>
          <w:position w:val="-4"/>
        </w:rPr>
        <w:object w:dxaOrig="260" w:dyaOrig="320" w14:anchorId="7D9B19CB">
          <v:shape id="_x0000_i1068" type="#_x0000_t75" style="width:15.9pt;height:22.1pt" o:ole="" fillcolor="window">
            <v:imagedata r:id="rId126" o:title=""/>
          </v:shape>
          <o:OLEObject Type="Embed" ProgID="Equation.3" ShapeID="_x0000_i1068" DrawAspect="Content" ObjectID="_1786543914" r:id="rId135"/>
        </w:object>
      </w:r>
      <w:r>
        <w:t> &gt; </w:t>
      </w:r>
      <w:r w:rsidRPr="00366E47">
        <w:rPr>
          <w:position w:val="-12"/>
        </w:rPr>
        <w:object w:dxaOrig="380" w:dyaOrig="380" w14:anchorId="423976E9">
          <v:shape id="_x0000_i1069" type="#_x0000_t75" style="width:23.4pt;height:23.4pt" o:ole="" fillcolor="window">
            <v:imagedata r:id="rId128" o:title=""/>
          </v:shape>
          <o:OLEObject Type="Embed" ProgID="Equation.3" ShapeID="_x0000_i1069" DrawAspect="Content" ObjectID="_1786543915" r:id="rId136"/>
        </w:object>
      </w:r>
      <w:r>
        <w:t xml:space="preserve">, то это служит критерием выделения соответствующего значения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u</w:t>
      </w:r>
      <w:r>
        <w:t xml:space="preserve"> и его отбраковки. После чего повторяется процедура проверки однородности эмпирической выборки экстремальных значений.</w:t>
      </w:r>
    </w:p>
    <w:p w14:paraId="2A441686" w14:textId="77777777" w:rsidR="007845D1" w:rsidRDefault="007845D1" w:rsidP="00F41B34">
      <w:pPr>
        <w:tabs>
          <w:tab w:val="left" w:pos="900"/>
        </w:tabs>
        <w:ind w:firstLine="360"/>
      </w:pPr>
      <w:r>
        <w:t xml:space="preserve">4.7. Вычисляется значение масштабного фактора </w:t>
      </w:r>
      <w:r w:rsidRPr="00366E47">
        <w:rPr>
          <w:position w:val="-10"/>
        </w:rPr>
        <w:object w:dxaOrig="499" w:dyaOrig="320" w14:anchorId="31938D5B">
          <v:shape id="_x0000_i1070" type="#_x0000_t75" style="width:33.55pt;height:22.1pt" o:ole="" fillcolor="window">
            <v:imagedata r:id="rId137" o:title=""/>
          </v:shape>
          <o:OLEObject Type="Embed" ProgID="Equation.3" ShapeID="_x0000_i1070" DrawAspect="Content" ObjectID="_1786543916" r:id="rId138"/>
        </w:object>
      </w:r>
      <w:r>
        <w:t xml:space="preserve">, при котором наблюдается искомая точечная оценка МГР </w:t>
      </w:r>
      <w:r w:rsidRPr="00366E47">
        <w:rPr>
          <w:position w:val="-4"/>
        </w:rPr>
        <w:object w:dxaOrig="279" w:dyaOrig="320" w14:anchorId="04A2A531">
          <v:shape id="_x0000_i1071" type="#_x0000_t75" style="width:15.9pt;height:17.65pt" o:ole="" fillcolor="window">
            <v:imagedata r:id="rId139" o:title=""/>
          </v:shape>
          <o:OLEObject Type="Embed" ProgID="Equation.3" ShapeID="_x0000_i1071" DrawAspect="Content" ObjectID="_1786543917" r:id="rId140"/>
        </w:object>
      </w:r>
      <w:r>
        <w:t xml:space="preserve">с заданной доверительной вероятностью </w:t>
      </w:r>
      <w:r>
        <w:rPr>
          <w:i/>
          <w:lang w:val="en-US"/>
        </w:rPr>
        <w:t>q</w:t>
      </w:r>
      <w:r>
        <w:rPr>
          <w:vertAlign w:val="superscript"/>
        </w:rPr>
        <w:t>*</w:t>
      </w:r>
      <w:r>
        <w:t> = 0,5:</w:t>
      </w:r>
    </w:p>
    <w:p w14:paraId="1120CD47" w14:textId="77777777" w:rsidR="007845D1" w:rsidRDefault="007845D1" w:rsidP="00DB5D92">
      <w:pPr>
        <w:ind w:firstLine="426"/>
        <w:jc w:val="left"/>
      </w:pPr>
      <w:r w:rsidRPr="00366E47">
        <w:rPr>
          <w:position w:val="-30"/>
        </w:rPr>
        <w:object w:dxaOrig="2340" w:dyaOrig="740" w14:anchorId="6EA80710">
          <v:shape id="_x0000_i1072" type="#_x0000_t75" style="width:155.95pt;height:49.45pt" o:ole="" fillcolor="window">
            <v:imagedata r:id="rId141" o:title=""/>
          </v:shape>
          <o:OLEObject Type="Embed" ProgID="Equation.3" ShapeID="_x0000_i1072" DrawAspect="Content" ObjectID="_1786543918" r:id="rId142"/>
        </w:object>
      </w:r>
    </w:p>
    <w:p w14:paraId="326FD1EB" w14:textId="77777777" w:rsidR="007845D1" w:rsidRDefault="007845D1" w:rsidP="00F41B34">
      <w:pPr>
        <w:ind w:firstLine="360"/>
      </w:pPr>
      <w:r>
        <w:t xml:space="preserve">4.8. Определяется искомая точечная оценка </w:t>
      </w:r>
      <w:r w:rsidRPr="00366E47">
        <w:rPr>
          <w:position w:val="-4"/>
        </w:rPr>
        <w:object w:dxaOrig="279" w:dyaOrig="320" w14:anchorId="3F23EED8">
          <v:shape id="_x0000_i1073" type="#_x0000_t75" style="width:15.9pt;height:17.65pt" o:ole="" fillcolor="window">
            <v:imagedata r:id="rId139" o:title=""/>
          </v:shape>
          <o:OLEObject Type="Embed" ProgID="Equation.3" ShapeID="_x0000_i1073" DrawAspect="Content" ObjectID="_1786543919" r:id="rId143"/>
        </w:object>
      </w:r>
      <w:r>
        <w:t xml:space="preserve"> максимальной глубины разрушения:</w:t>
      </w:r>
    </w:p>
    <w:p w14:paraId="06D4F5E6" w14:textId="77777777" w:rsidR="007845D1" w:rsidRDefault="007845D1" w:rsidP="00DB5D92">
      <w:pPr>
        <w:ind w:firstLine="426"/>
        <w:jc w:val="left"/>
      </w:pPr>
      <w:r w:rsidRPr="00366E47">
        <w:rPr>
          <w:position w:val="-10"/>
        </w:rPr>
        <w:object w:dxaOrig="1600" w:dyaOrig="380" w14:anchorId="608E9C06">
          <v:shape id="_x0000_i1074" type="#_x0000_t75" style="width:99.4pt;height:23.4pt" o:ole="" fillcolor="window">
            <v:imagedata r:id="rId144" o:title=""/>
          </v:shape>
          <o:OLEObject Type="Embed" ProgID="Equation.3" ShapeID="_x0000_i1074" DrawAspect="Content" ObjectID="_1786543920" r:id="rId145"/>
        </w:object>
      </w:r>
    </w:p>
    <w:p w14:paraId="32EA1DA5" w14:textId="77777777" w:rsidR="007845D1" w:rsidRDefault="007845D1" w:rsidP="00F41B34">
      <w:pPr>
        <w:ind w:firstLine="360"/>
      </w:pPr>
      <w:r>
        <w:t xml:space="preserve">4.9 Для вычисления среднеквадратического отклонения оценки МГР определяется значение масштабного фактора для доверительной вероятности равной </w:t>
      </w:r>
      <w:r>
        <w:rPr>
          <w:i/>
          <w:lang w:val="en-US"/>
        </w:rPr>
        <w:t>q</w:t>
      </w:r>
      <w:r>
        <w:rPr>
          <w:vertAlign w:val="superscript"/>
        </w:rPr>
        <w:t>*</w:t>
      </w:r>
      <w:r>
        <w:t> = 0,95:</w:t>
      </w:r>
    </w:p>
    <w:p w14:paraId="5A801968" w14:textId="77777777" w:rsidR="007845D1" w:rsidRDefault="007845D1" w:rsidP="00DB5D92">
      <w:pPr>
        <w:ind w:firstLine="426"/>
        <w:jc w:val="left"/>
        <w:rPr>
          <w:lang w:val="en-US"/>
        </w:rPr>
      </w:pPr>
      <w:r w:rsidRPr="00366E47">
        <w:rPr>
          <w:position w:val="-30"/>
        </w:rPr>
        <w:object w:dxaOrig="2420" w:dyaOrig="740" w14:anchorId="5A047DED">
          <v:shape id="_x0000_i1075" type="#_x0000_t75" style="width:159.9pt;height:49.45pt" o:ole="" fillcolor="window">
            <v:imagedata r:id="rId146" o:title=""/>
          </v:shape>
          <o:OLEObject Type="Embed" ProgID="Equation.3" ShapeID="_x0000_i1075" DrawAspect="Content" ObjectID="_1786543921" r:id="rId147"/>
        </w:object>
      </w:r>
    </w:p>
    <w:p w14:paraId="7F5B9C25" w14:textId="77777777" w:rsidR="007845D1" w:rsidRDefault="007845D1" w:rsidP="00F41B34">
      <w:pPr>
        <w:ind w:firstLine="360"/>
      </w:pPr>
      <w:r>
        <w:t>4.10. Рассчитывается значение среднеквадратического отклонения оценки МГР по формуле:</w:t>
      </w:r>
    </w:p>
    <w:p w14:paraId="788230D2" w14:textId="77777777" w:rsidR="007845D1" w:rsidRDefault="007845D1" w:rsidP="00F41B34">
      <w:pPr>
        <w:jc w:val="center"/>
      </w:pPr>
      <w:r w:rsidRPr="00366E47">
        <w:rPr>
          <w:position w:val="-14"/>
        </w:rPr>
        <w:object w:dxaOrig="1600" w:dyaOrig="380" w14:anchorId="795FCE94">
          <v:shape id="_x0000_i1076" type="#_x0000_t75" style="width:98.95pt;height:25.6pt" o:ole="" fillcolor="window">
            <v:imagedata r:id="rId148" o:title=""/>
          </v:shape>
          <o:OLEObject Type="Embed" ProgID="Equation.3" ShapeID="_x0000_i1076" DrawAspect="Content" ObjectID="_1786543922" r:id="rId149"/>
        </w:object>
      </w:r>
      <w:r>
        <w:t>,</w:t>
      </w:r>
    </w:p>
    <w:p w14:paraId="3597F262" w14:textId="77777777" w:rsidR="007845D1" w:rsidRDefault="007845D1" w:rsidP="00F41B34">
      <w:r>
        <w:t xml:space="preserve">где </w:t>
      </w:r>
      <w:r w:rsidRPr="00366E47">
        <w:rPr>
          <w:position w:val="-26"/>
        </w:rPr>
        <w:object w:dxaOrig="5620" w:dyaOrig="700" w14:anchorId="6B84E9AA">
          <v:shape id="_x0000_i1077" type="#_x0000_t75" style="width:337.45pt;height:41.95pt" o:ole="" fillcolor="window">
            <v:imagedata r:id="rId150" o:title=""/>
          </v:shape>
          <o:OLEObject Type="Embed" ProgID="Equation.3" ShapeID="_x0000_i1077" DrawAspect="Content" ObjectID="_1786543923" r:id="rId151"/>
        </w:object>
      </w:r>
    </w:p>
    <w:p w14:paraId="213A6A74" w14:textId="77777777" w:rsidR="007845D1" w:rsidRDefault="007845D1" w:rsidP="00F41B34">
      <w:pPr>
        <w:ind w:firstLine="360"/>
      </w:pPr>
    </w:p>
    <w:p w14:paraId="5912973E" w14:textId="77777777" w:rsidR="007845D1" w:rsidRPr="00A94826" w:rsidRDefault="007845D1" w:rsidP="007845D1">
      <w:pPr>
        <w:ind w:firstLine="360"/>
      </w:pPr>
      <w:r>
        <w:t xml:space="preserve">4.11. Определяется относительная ошибка оценки МГР: </w:t>
      </w:r>
    </w:p>
    <w:p w14:paraId="3940FAB8" w14:textId="77777777" w:rsidR="007845D1" w:rsidRDefault="007845D1" w:rsidP="00DB5D92">
      <w:pPr>
        <w:ind w:firstLine="426"/>
        <w:jc w:val="left"/>
        <w:rPr>
          <w:lang w:val="en-US"/>
        </w:rPr>
      </w:pPr>
      <w:r w:rsidRPr="00366E47">
        <w:rPr>
          <w:position w:val="-26"/>
          <w:lang w:val="en-US"/>
        </w:rPr>
        <w:object w:dxaOrig="1100" w:dyaOrig="660" w14:anchorId="65052028">
          <v:shape id="_x0000_i1078" type="#_x0000_t75" style="width:75.1pt;height:46.4pt" o:ole="" fillcolor="window">
            <v:imagedata r:id="rId152" o:title=""/>
          </v:shape>
          <o:OLEObject Type="Embed" ProgID="Equation.3" ShapeID="_x0000_i1078" DrawAspect="Content" ObjectID="_1786543924" r:id="rId153"/>
        </w:object>
      </w:r>
    </w:p>
    <w:p w14:paraId="0CDF2C7B" w14:textId="77777777" w:rsidR="007845D1" w:rsidRPr="00A94826" w:rsidRDefault="007845D1" w:rsidP="007845D1">
      <w:pPr>
        <w:ind w:firstLine="360"/>
      </w:pPr>
      <w:r>
        <w:t xml:space="preserve">4.12. Рассчитывается наблюдаемая максимальная скорость коррозии трубопровода: </w:t>
      </w:r>
    </w:p>
    <w:p w14:paraId="68BA10AC" w14:textId="77777777" w:rsidR="007845D1" w:rsidRDefault="007845D1" w:rsidP="00DB5D92">
      <w:pPr>
        <w:ind w:firstLine="426"/>
        <w:jc w:val="left"/>
        <w:rPr>
          <w:lang w:val="en-US"/>
        </w:rPr>
      </w:pPr>
      <w:r w:rsidRPr="00366E47">
        <w:rPr>
          <w:position w:val="-24"/>
          <w:lang w:val="en-US"/>
        </w:rPr>
        <w:object w:dxaOrig="1219" w:dyaOrig="620" w14:anchorId="10AF930C">
          <v:shape id="_x0000_i1079" type="#_x0000_t75" style="width:71.1pt;height:35.35pt" o:ole="" fillcolor="window">
            <v:imagedata r:id="rId154" o:title=""/>
          </v:shape>
          <o:OLEObject Type="Embed" ProgID="Equation.3" ShapeID="_x0000_i1079" DrawAspect="Content" ObjectID="_1786543925" r:id="rId155"/>
        </w:object>
      </w:r>
    </w:p>
    <w:p w14:paraId="451E73D8" w14:textId="77777777" w:rsidR="007845D1" w:rsidRPr="00A94826" w:rsidRDefault="007845D1" w:rsidP="007845D1">
      <w:r>
        <w:t xml:space="preserve">где </w:t>
      </w:r>
      <w:r w:rsidRPr="00A94826">
        <w:tab/>
      </w:r>
      <w:r>
        <w:rPr>
          <w:i/>
        </w:rPr>
        <w:t>Х</w:t>
      </w:r>
      <w:r>
        <w:rPr>
          <w:i/>
          <w:vertAlign w:val="subscript"/>
          <w:lang w:val="en-US"/>
        </w:rPr>
        <w:t>max</w:t>
      </w:r>
      <w:r>
        <w:rPr>
          <w:lang w:val="en-US"/>
        </w:rPr>
        <w:t> </w:t>
      </w:r>
      <w:r>
        <w:t>–</w:t>
      </w:r>
      <w:r>
        <w:rPr>
          <w:lang w:val="en-US"/>
        </w:rPr>
        <w:t> </w:t>
      </w:r>
      <w:r>
        <w:t xml:space="preserve">максимальное, наблюдаемое на момент </w:t>
      </w:r>
      <w:proofErr w:type="spellStart"/>
      <w:r>
        <w:t>толщинометрии</w:t>
      </w:r>
      <w:proofErr w:type="spellEnd"/>
      <w:r>
        <w:t xml:space="preserve">, значение глубины коррозионного повреждения трубопровода; </w:t>
      </w:r>
    </w:p>
    <w:p w14:paraId="3C4F0BBF" w14:textId="77777777" w:rsidR="007845D1" w:rsidRDefault="007845D1" w:rsidP="007845D1">
      <w:pPr>
        <w:ind w:firstLine="708"/>
      </w:pPr>
      <w:r>
        <w:t>∆</w:t>
      </w:r>
      <w:r>
        <w:rPr>
          <w:i/>
        </w:rPr>
        <w:t>Т – </w:t>
      </w:r>
      <w:r>
        <w:t xml:space="preserve">период времени (лет) между вводом объекта в эксплуатацию и датой </w:t>
      </w:r>
      <w:proofErr w:type="spellStart"/>
      <w:r>
        <w:t>толщинометрии</w:t>
      </w:r>
      <w:proofErr w:type="spellEnd"/>
      <w:r>
        <w:t>.</w:t>
      </w:r>
    </w:p>
    <w:p w14:paraId="3F8275E7" w14:textId="77777777" w:rsidR="007845D1" w:rsidRDefault="007845D1" w:rsidP="007845D1">
      <w:pPr>
        <w:ind w:firstLine="360"/>
      </w:pPr>
      <w:r>
        <w:t>4.13. Рассчитывается оцениваемая максимальная скорость коррозии трубопровода:</w:t>
      </w:r>
    </w:p>
    <w:p w14:paraId="0AF1FEC1" w14:textId="77777777" w:rsidR="007845D1" w:rsidRDefault="007845D1" w:rsidP="00DB5D92">
      <w:pPr>
        <w:ind w:firstLine="426"/>
        <w:jc w:val="left"/>
      </w:pPr>
      <w:r w:rsidRPr="00366E47">
        <w:rPr>
          <w:position w:val="-24"/>
          <w:lang w:val="en-US"/>
        </w:rPr>
        <w:object w:dxaOrig="999" w:dyaOrig="680" w14:anchorId="3AA8F825">
          <v:shape id="_x0000_i1080" type="#_x0000_t75" style="width:57.85pt;height:38.45pt" o:ole="" fillcolor="window">
            <v:imagedata r:id="rId156" o:title=""/>
          </v:shape>
          <o:OLEObject Type="Embed" ProgID="Equation.3" ShapeID="_x0000_i1080" DrawAspect="Content" ObjectID="_1786543926" r:id="rId157"/>
        </w:object>
      </w:r>
    </w:p>
    <w:p w14:paraId="00C6F1CE" w14:textId="77777777" w:rsidR="007845D1" w:rsidRDefault="007845D1" w:rsidP="007845D1">
      <w:pPr>
        <w:ind w:firstLine="360"/>
      </w:pPr>
      <w:r>
        <w:t>4.14. Рассчитывается максимальная остаточная толщина стенки трубопровода с учетом среднеквадратического отклонения оценки максимальной глубины разрушения:</w:t>
      </w:r>
    </w:p>
    <w:p w14:paraId="6B372E72" w14:textId="77777777" w:rsidR="007845D1" w:rsidRDefault="007845D1" w:rsidP="00DB5D92">
      <w:pPr>
        <w:ind w:firstLine="426"/>
        <w:jc w:val="left"/>
        <w:rPr>
          <w:lang w:val="en-US"/>
        </w:rPr>
      </w:pPr>
      <w:r w:rsidRPr="007845D1">
        <w:rPr>
          <w:position w:val="-14"/>
        </w:rPr>
        <w:object w:dxaOrig="2340" w:dyaOrig="420" w14:anchorId="7F447389">
          <v:shape id="_x0000_i1081" type="#_x0000_t75" style="width:140.9pt;height:25.6pt" o:ole="" fillcolor="window">
            <v:imagedata r:id="rId158" o:title=""/>
          </v:shape>
          <o:OLEObject Type="Embed" ProgID="Equation.3" ShapeID="_x0000_i1081" DrawAspect="Content" ObjectID="_1786543927" r:id="rId159"/>
        </w:object>
      </w:r>
    </w:p>
    <w:p w14:paraId="3EFDB79D" w14:textId="77777777" w:rsidR="007845D1" w:rsidRPr="00A94826" w:rsidRDefault="007845D1" w:rsidP="007845D1">
      <w:pPr>
        <w:ind w:firstLine="360"/>
      </w:pPr>
      <w:r>
        <w:t xml:space="preserve">где </w:t>
      </w:r>
      <w:r>
        <w:rPr>
          <w:i/>
          <w:lang w:val="en-US"/>
        </w:rPr>
        <w:t>h</w:t>
      </w:r>
      <w:r>
        <w:rPr>
          <w:lang w:val="en-US"/>
        </w:rPr>
        <w:t> </w:t>
      </w:r>
      <w:r>
        <w:t>–</w:t>
      </w:r>
      <w:r>
        <w:rPr>
          <w:lang w:val="en-US"/>
        </w:rPr>
        <w:t> </w:t>
      </w:r>
      <w:r>
        <w:t>исходная толщина стенки трубопровода.</w:t>
      </w:r>
    </w:p>
    <w:p w14:paraId="2679CC24" w14:textId="77777777" w:rsidR="007845D1" w:rsidRDefault="007845D1" w:rsidP="007845D1">
      <w:pPr>
        <w:ind w:firstLine="360"/>
      </w:pPr>
      <w:r>
        <w:t>4.15. Рассчитывается минимальная остаточная толщина стенки трубопровода с учетом среднеквадратического отклонения оценки максимальной глубины разрушения:</w:t>
      </w:r>
    </w:p>
    <w:p w14:paraId="29994D35" w14:textId="77777777" w:rsidR="007845D1" w:rsidRDefault="007845D1" w:rsidP="00DB5D92">
      <w:pPr>
        <w:ind w:firstLine="426"/>
        <w:jc w:val="left"/>
      </w:pPr>
      <w:r w:rsidRPr="00366E47">
        <w:rPr>
          <w:position w:val="-14"/>
        </w:rPr>
        <w:object w:dxaOrig="2400" w:dyaOrig="420" w14:anchorId="001155A5">
          <v:shape id="_x0000_i1082" type="#_x0000_t75" style="width:2in;height:25.6pt" o:ole="" fillcolor="window">
            <v:imagedata r:id="rId160" o:title=""/>
          </v:shape>
          <o:OLEObject Type="Embed" ProgID="Equation.3" ShapeID="_x0000_i1082" DrawAspect="Content" ObjectID="_1786543928" r:id="rId161"/>
        </w:object>
      </w:r>
    </w:p>
    <w:p w14:paraId="7933B2B5" w14:textId="77777777" w:rsidR="007845D1" w:rsidRDefault="007845D1" w:rsidP="007845D1">
      <w:pPr>
        <w:ind w:firstLine="360"/>
      </w:pPr>
      <w:r>
        <w:t xml:space="preserve">4.16. Определяется дата возникновения отказа с учетом ошибки оценки МГР: </w:t>
      </w:r>
    </w:p>
    <w:p w14:paraId="4F5BBC65" w14:textId="77777777" w:rsidR="007845D1" w:rsidRDefault="007845D1" w:rsidP="007845D1">
      <w:pPr>
        <w:ind w:firstLine="360"/>
      </w:pPr>
      <w:r>
        <w:t>4.16.1. Минимальное значение времени до возникновения отказа:</w:t>
      </w:r>
    </w:p>
    <w:p w14:paraId="0D57453D" w14:textId="77777777" w:rsidR="007845D1" w:rsidRDefault="007845D1" w:rsidP="00DB5D92">
      <w:pPr>
        <w:ind w:firstLine="426"/>
        <w:jc w:val="left"/>
        <w:rPr>
          <w:lang w:val="en-US"/>
        </w:rPr>
      </w:pPr>
      <w:r w:rsidRPr="00366E47">
        <w:rPr>
          <w:position w:val="-32"/>
          <w:lang w:val="en-US"/>
        </w:rPr>
        <w:object w:dxaOrig="1359" w:dyaOrig="740" w14:anchorId="340F4C9F">
          <v:shape id="_x0000_i1083" type="#_x0000_t75" style="width:82.15pt;height:47.7pt" o:ole="" fillcolor="window">
            <v:imagedata r:id="rId162" o:title=""/>
          </v:shape>
          <o:OLEObject Type="Embed" ProgID="Equation.3" ShapeID="_x0000_i1083" DrawAspect="Content" ObjectID="_1786543929" r:id="rId163"/>
        </w:object>
      </w:r>
    </w:p>
    <w:p w14:paraId="6807E0C4" w14:textId="77777777" w:rsidR="007845D1" w:rsidRDefault="007845D1" w:rsidP="007845D1">
      <w:pPr>
        <w:ind w:firstLine="360"/>
      </w:pPr>
      <w:r>
        <w:t>4.16.2. Максимальное значение времени до возникновения отказа:</w:t>
      </w:r>
    </w:p>
    <w:p w14:paraId="1146B478" w14:textId="77777777" w:rsidR="007845D1" w:rsidRDefault="007845D1" w:rsidP="00DB5D92">
      <w:pPr>
        <w:ind w:firstLine="426"/>
        <w:jc w:val="left"/>
      </w:pPr>
      <w:r w:rsidRPr="00366E47">
        <w:rPr>
          <w:position w:val="-32"/>
          <w:lang w:val="en-US"/>
        </w:rPr>
        <w:object w:dxaOrig="1400" w:dyaOrig="740" w14:anchorId="49FB33A6">
          <v:shape id="_x0000_i1084" type="#_x0000_t75" style="width:86.15pt;height:47.7pt" o:ole="" fillcolor="window">
            <v:imagedata r:id="rId164" o:title=""/>
          </v:shape>
          <o:OLEObject Type="Embed" ProgID="Equation.3" ShapeID="_x0000_i1084" DrawAspect="Content" ObjectID="_1786543930" r:id="rId165"/>
        </w:object>
      </w:r>
    </w:p>
    <w:p w14:paraId="60861D55" w14:textId="77777777" w:rsidR="007845D1" w:rsidRDefault="007845D1" w:rsidP="007845D1">
      <w:pPr>
        <w:ind w:firstLine="360"/>
      </w:pPr>
      <w:r>
        <w:t xml:space="preserve">4.16.3. Если максимальная остаточная толщина стенки трубопровода превышает исходное значение толщины трубопровода, то в качестве даты отказа принимается дата </w:t>
      </w:r>
      <w:proofErr w:type="spellStart"/>
      <w:r>
        <w:t>толщинометрии</w:t>
      </w:r>
      <w:proofErr w:type="spellEnd"/>
      <w:r>
        <w:t xml:space="preserve"> и рассчитывается вероятность возникновения отказа на момент </w:t>
      </w:r>
      <w:proofErr w:type="spellStart"/>
      <w:r>
        <w:t>толщинометрии</w:t>
      </w:r>
      <w:proofErr w:type="spellEnd"/>
      <w:r>
        <w:t xml:space="preserve"> </w:t>
      </w:r>
      <w:r>
        <w:lastRenderedPageBreak/>
        <w:t>равная вероятности попадания оценки МГР в диапазон между исходной толщиной трубопровода и верхней доверительной границей оценки МГР:</w:t>
      </w:r>
    </w:p>
    <w:p w14:paraId="1420397F" w14:textId="77777777" w:rsidR="007845D1" w:rsidRDefault="007845D1" w:rsidP="00DB5D92">
      <w:pPr>
        <w:ind w:firstLine="426"/>
        <w:jc w:val="left"/>
      </w:pPr>
      <w:r w:rsidRPr="00366E47">
        <w:rPr>
          <w:position w:val="-14"/>
        </w:rPr>
        <w:object w:dxaOrig="2840" w:dyaOrig="420" w14:anchorId="44F93E26">
          <v:shape id="_x0000_i1085" type="#_x0000_t75" style="width:174.5pt;height:25.6pt" o:ole="" fillcolor="window">
            <v:imagedata r:id="rId166" o:title=""/>
          </v:shape>
          <o:OLEObject Type="Embed" ProgID="Equation.3" ShapeID="_x0000_i1085" DrawAspect="Content" ObjectID="_1786543931" r:id="rId167"/>
        </w:object>
      </w:r>
      <w:r>
        <w:t>,</w:t>
      </w:r>
    </w:p>
    <w:p w14:paraId="334A7B07" w14:textId="77777777" w:rsidR="007845D1" w:rsidRDefault="007845D1" w:rsidP="007845D1">
      <w:r>
        <w:t xml:space="preserve">где </w:t>
      </w:r>
      <w:r w:rsidRPr="00366E47">
        <w:rPr>
          <w:position w:val="-14"/>
        </w:rPr>
        <w:object w:dxaOrig="1340" w:dyaOrig="420" w14:anchorId="28D1FF4A">
          <v:shape id="_x0000_i1086" type="#_x0000_t75" style="width:75.1pt;height:23.4pt" o:ole="" fillcolor="window">
            <v:imagedata r:id="rId168" o:title=""/>
          </v:shape>
          <o:OLEObject Type="Embed" ProgID="Equation.3" ShapeID="_x0000_i1086" DrawAspect="Content" ObjectID="_1786543932" r:id="rId169"/>
        </w:object>
      </w:r>
      <w:r>
        <w:t> – значение функции распределения экстремальных глубин разрушения, соответствующее верхней доверительной границе разброса оценки МГР (с доверительной вероятность равной 0,95) и определяемое по формуле:</w:t>
      </w:r>
    </w:p>
    <w:p w14:paraId="4B5E96BB" w14:textId="77777777" w:rsidR="007845D1" w:rsidRDefault="007845D1" w:rsidP="00DB5D92">
      <w:pPr>
        <w:ind w:firstLine="426"/>
        <w:jc w:val="left"/>
      </w:pPr>
      <w:r w:rsidRPr="00366E47">
        <w:rPr>
          <w:position w:val="-38"/>
        </w:rPr>
        <w:object w:dxaOrig="4580" w:dyaOrig="880" w14:anchorId="1B3B784D">
          <v:shape id="_x0000_i1087" type="#_x0000_t75" style="width:270.35pt;height:49.9pt" o:ole="" fillcolor="window">
            <v:imagedata r:id="rId170" o:title=""/>
          </v:shape>
          <o:OLEObject Type="Embed" ProgID="Equation.3" ShapeID="_x0000_i1087" DrawAspect="Content" ObjectID="_1786543933" r:id="rId171"/>
        </w:object>
      </w:r>
      <w:r>
        <w:t>;</w:t>
      </w:r>
    </w:p>
    <w:p w14:paraId="06C95FF3" w14:textId="77777777" w:rsidR="007845D1" w:rsidRDefault="007845D1" w:rsidP="007845D1">
      <w:r w:rsidRPr="00366E47">
        <w:rPr>
          <w:position w:val="-10"/>
        </w:rPr>
        <w:object w:dxaOrig="540" w:dyaOrig="320" w14:anchorId="5382E136">
          <v:shape id="_x0000_i1088" type="#_x0000_t75" style="width:35.35pt;height:22.1pt" o:ole="" fillcolor="window">
            <v:imagedata r:id="rId172" o:title=""/>
          </v:shape>
          <o:OLEObject Type="Embed" ProgID="Equation.3" ShapeID="_x0000_i1088" DrawAspect="Content" ObjectID="_1786543934" r:id="rId173"/>
        </w:object>
      </w:r>
      <w:r>
        <w:t xml:space="preserve"> – значение функции распределения экстремальных глубин разрушения, соответствующее исходной толщине трубопровода и определяемое по формуле:</w:t>
      </w:r>
    </w:p>
    <w:p w14:paraId="7672A2D9" w14:textId="77777777" w:rsidR="007845D1" w:rsidRDefault="007845D1" w:rsidP="00DB5D92">
      <w:pPr>
        <w:ind w:firstLine="426"/>
        <w:jc w:val="left"/>
      </w:pPr>
      <w:r w:rsidRPr="00366E47">
        <w:rPr>
          <w:position w:val="-36"/>
        </w:rPr>
        <w:object w:dxaOrig="2980" w:dyaOrig="840" w14:anchorId="5F06BA25">
          <v:shape id="_x0000_i1089" type="#_x0000_t75" style="width:174.5pt;height:49.05pt" o:ole="" fillcolor="window">
            <v:imagedata r:id="rId174" o:title=""/>
          </v:shape>
          <o:OLEObject Type="Embed" ProgID="Equation.3" ShapeID="_x0000_i1089" DrawAspect="Content" ObjectID="_1786543935" r:id="rId175"/>
        </w:object>
      </w:r>
      <w:r>
        <w:t>.</w:t>
      </w:r>
    </w:p>
    <w:p w14:paraId="26DE5A2A" w14:textId="77777777" w:rsidR="007845D1" w:rsidRPr="00A70883" w:rsidRDefault="007845D1" w:rsidP="009F6C71">
      <w:pPr>
        <w:pStyle w:val="af"/>
        <w:jc w:val="both"/>
        <w:rPr>
          <w:rFonts w:asciiTheme="minorHAnsi" w:hAnsiTheme="minorHAnsi" w:cstheme="minorHAnsi"/>
          <w:i w:val="0"/>
          <w:color w:val="auto"/>
          <w:sz w:val="24"/>
          <w:szCs w:val="24"/>
        </w:rPr>
      </w:pPr>
    </w:p>
    <w:p w14:paraId="3B35D67F" w14:textId="77777777" w:rsidR="00887DB0" w:rsidRPr="00A70883" w:rsidRDefault="00887DB0" w:rsidP="00BF3F81">
      <w:pPr>
        <w:pStyle w:val="20"/>
      </w:pPr>
      <w:bookmarkStart w:id="92" w:name="_Toc143723008"/>
      <w:bookmarkStart w:id="93" w:name="_Toc175912930"/>
      <w:r w:rsidRPr="00A70883">
        <w:t>Расчет скорости коррозии по образцам-свидетелям</w:t>
      </w:r>
      <w:bookmarkEnd w:id="92"/>
      <w:bookmarkEnd w:id="93"/>
    </w:p>
    <w:p w14:paraId="1B72ACCB" w14:textId="77777777" w:rsidR="00B12BAA" w:rsidRPr="005E1975" w:rsidRDefault="005E1975" w:rsidP="005E1975">
      <w:pPr>
        <w:ind w:firstLine="708"/>
      </w:pPr>
      <w:r w:rsidRPr="005E1975">
        <w:t xml:space="preserve">Расчет ведется по ГОСТ 9.502 с доверительной вероятностью 0.9. Если требуется посчитать при иных значения </w:t>
      </w:r>
      <w:r>
        <w:t xml:space="preserve">доверительной вероятности </w:t>
      </w:r>
      <w:r w:rsidRPr="005E1975">
        <w:t xml:space="preserve">перенесите </w:t>
      </w:r>
      <w:r w:rsidR="00E16C76">
        <w:t>з</w:t>
      </w:r>
      <w:r w:rsidRPr="005E1975">
        <w:t>начения скоростей коррозии в Обработку результатов</w:t>
      </w:r>
      <w:r>
        <w:t xml:space="preserve"> по кнопке обработка результатов.</w:t>
      </w:r>
    </w:p>
    <w:p w14:paraId="195B9561" w14:textId="77777777" w:rsidR="00887DB0" w:rsidRPr="00A70883" w:rsidRDefault="009F3E9F" w:rsidP="00887DB0">
      <w:pPr>
        <w:pStyle w:val="af"/>
        <w:rPr>
          <w:rFonts w:asciiTheme="minorHAnsi" w:hAnsiTheme="minorHAnsi" w:cstheme="minorHAnsi"/>
          <w:sz w:val="20"/>
          <w:szCs w:val="20"/>
        </w:rPr>
      </w:pPr>
      <w:r>
        <w:rPr>
          <w:noProof/>
          <w:lang w:val="ru-RU"/>
        </w:rPr>
        <w:drawing>
          <wp:inline distT="0" distB="0" distL="0" distR="0" wp14:anchorId="201FFC01" wp14:editId="06136EAF">
            <wp:extent cx="5940425" cy="2660285"/>
            <wp:effectExtent l="0" t="0" r="3175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E7577" w14:textId="77777777" w:rsidR="00887DB0" w:rsidRPr="00A70883" w:rsidRDefault="00887DB0" w:rsidP="00887DB0">
      <w:pPr>
        <w:pStyle w:val="af"/>
        <w:rPr>
          <w:rFonts w:asciiTheme="minorHAnsi" w:hAnsiTheme="minorHAnsi" w:cstheme="minorHAnsi"/>
          <w:i w:val="0"/>
          <w:color w:val="auto"/>
          <w:sz w:val="24"/>
          <w:szCs w:val="24"/>
        </w:rPr>
      </w:pP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Рисунок </w:t>
      </w:r>
      <w:r w:rsidR="00B12BAA"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>1</w:t>
      </w:r>
      <w:r w:rsidR="00A853D0"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4 –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 Окно расчета скорости коррозии по образцам</w:t>
      </w:r>
    </w:p>
    <w:p w14:paraId="336D3E28" w14:textId="77777777" w:rsidR="005E1975" w:rsidRPr="005E1975" w:rsidRDefault="005E1975" w:rsidP="00BF3F81">
      <w:pPr>
        <w:pStyle w:val="20"/>
      </w:pPr>
      <w:bookmarkStart w:id="94" w:name="_Toc143723009"/>
      <w:bookmarkStart w:id="95" w:name="_Toc175912931"/>
      <w:r>
        <w:lastRenderedPageBreak/>
        <w:t>Статистическая о</w:t>
      </w:r>
      <w:r w:rsidR="00887DB0" w:rsidRPr="00A70883">
        <w:t>бработка результатов измерения скорости коррозии</w:t>
      </w:r>
      <w:r>
        <w:t xml:space="preserve"> </w:t>
      </w:r>
      <w:r w:rsidR="00887DB0" w:rsidRPr="00A70883">
        <w:t>по ГОСТ</w:t>
      </w:r>
      <w:r>
        <w:t xml:space="preserve"> 9.514 и 9.502</w:t>
      </w:r>
      <w:bookmarkEnd w:id="94"/>
      <w:bookmarkEnd w:id="95"/>
      <w:r w:rsidR="00887DB0" w:rsidRPr="00A70883">
        <w:t xml:space="preserve"> </w:t>
      </w:r>
    </w:p>
    <w:p w14:paraId="00F65BE7" w14:textId="77777777" w:rsidR="00B23579" w:rsidRDefault="005E1975" w:rsidP="00DB5D92">
      <w:pPr>
        <w:ind w:firstLine="426"/>
      </w:pPr>
      <w:r>
        <w:t xml:space="preserve">Калькулятор дает возможность статистической обработки результатов оценки эффективности ингибиторов со </w:t>
      </w:r>
      <w:proofErr w:type="spellStart"/>
      <w:r>
        <w:t>статобработкой</w:t>
      </w:r>
      <w:proofErr w:type="spellEnd"/>
      <w:r>
        <w:t xml:space="preserve"> по ГОСТ 9.514 и 9.502. Анализ методик, изложенных в этих ГОСТах, показал</w:t>
      </w:r>
      <w:r w:rsidR="00B23579">
        <w:t>,</w:t>
      </w:r>
      <w:r>
        <w:t xml:space="preserve"> что у них есть 2 отличия.</w:t>
      </w:r>
    </w:p>
    <w:p w14:paraId="06305875" w14:textId="77777777" w:rsidR="005E1975" w:rsidRDefault="005E1975" w:rsidP="00DB5D92">
      <w:pPr>
        <w:ind w:firstLine="426"/>
      </w:pPr>
      <w:r>
        <w:t xml:space="preserve">1) </w:t>
      </w:r>
      <w:r w:rsidR="00C47548">
        <w:t>Критерии о</w:t>
      </w:r>
      <w:r>
        <w:t>тбраковка результатов</w:t>
      </w:r>
      <w:r w:rsidR="00C47548">
        <w:t xml:space="preserve"> измерений</w:t>
      </w:r>
      <w:r>
        <w:t xml:space="preserve">. В первом случае </w:t>
      </w:r>
      <w:r w:rsidR="00C47548">
        <w:t xml:space="preserve">используется </w:t>
      </w:r>
      <w:r>
        <w:t>критери</w:t>
      </w:r>
      <w:r w:rsidR="00C47548">
        <w:t>и</w:t>
      </w:r>
      <w:r>
        <w:t xml:space="preserve"> </w:t>
      </w:r>
      <w:proofErr w:type="spellStart"/>
      <w:r>
        <w:t>Шовене</w:t>
      </w:r>
      <w:proofErr w:type="spellEnd"/>
      <w:r>
        <w:t>, во втором</w:t>
      </w:r>
      <w:r w:rsidR="00B23579">
        <w:t xml:space="preserve"> - </w:t>
      </w:r>
      <w:r>
        <w:t>таблица</w:t>
      </w:r>
      <w:r w:rsidR="00C47548">
        <w:t xml:space="preserve"> с несколько иными значениям коэффициентов, но р</w:t>
      </w:r>
      <w:r>
        <w:t>езультаты получаются близкие.</w:t>
      </w:r>
    </w:p>
    <w:p w14:paraId="07BE2214" w14:textId="77777777" w:rsidR="005E1975" w:rsidRDefault="005E1975" w:rsidP="00DB5D92">
      <w:pPr>
        <w:ind w:firstLine="426"/>
      </w:pPr>
      <w:r>
        <w:t xml:space="preserve">2) Вычисление погрешности определения степени защиты. В конечной формуле в знаменателе в ГОСТ 9.514 используется </w:t>
      </w:r>
      <w:r w:rsidR="00C47548">
        <w:t>с</w:t>
      </w:r>
      <w:r>
        <w:t xml:space="preserve">корость коррозии с ингибитором, в ГОСТ 9.502 – без ингибитора. </w:t>
      </w:r>
      <w:r w:rsidR="00C47548">
        <w:t>Формулы также несколько различаются. Т</w:t>
      </w:r>
      <w:r>
        <w:t>акже в ГОСТ 9.502 погрешность считается симметричной, в ГОСТ 9.514 не симметричной.</w:t>
      </w:r>
    </w:p>
    <w:p w14:paraId="242E0043" w14:textId="77777777" w:rsidR="005E1975" w:rsidRDefault="001740ED" w:rsidP="00DB5D92">
      <w:pPr>
        <w:ind w:firstLine="426"/>
      </w:pPr>
      <w:r>
        <w:t xml:space="preserve">Выбор ГОСТа </w:t>
      </w:r>
      <w:r w:rsidR="005E1975">
        <w:t>происходит путем установки галочки по какому ГОСТу пользователю необходимо получить результат.</w:t>
      </w:r>
    </w:p>
    <w:p w14:paraId="13CCDE3E" w14:textId="77777777" w:rsidR="00B23579" w:rsidRDefault="001740ED" w:rsidP="00DB5D92">
      <w:pPr>
        <w:ind w:firstLine="426"/>
      </w:pPr>
      <w:r>
        <w:t>Окн</w:t>
      </w:r>
      <w:r w:rsidR="00B23579">
        <w:t>а</w:t>
      </w:r>
      <w:r>
        <w:t xml:space="preserve"> расчетов показано ниже. </w:t>
      </w:r>
    </w:p>
    <w:p w14:paraId="3576BCA7" w14:textId="77777777" w:rsidR="00887DB0" w:rsidRPr="00A70883" w:rsidRDefault="00887DB0" w:rsidP="008B0F29">
      <w:pPr>
        <w:pStyle w:val="30"/>
      </w:pPr>
      <w:bookmarkStart w:id="96" w:name="_Toc175912932"/>
      <w:r w:rsidRPr="00A70883">
        <w:t>Определение средней скорости коррозии</w:t>
      </w:r>
      <w:bookmarkEnd w:id="96"/>
      <w:r w:rsidRPr="00A70883">
        <w:t xml:space="preserve"> </w:t>
      </w:r>
    </w:p>
    <w:p w14:paraId="27301B20" w14:textId="77777777" w:rsidR="00887DB0" w:rsidRPr="00A70883" w:rsidRDefault="009F6FCE" w:rsidP="00887DB0">
      <w:pPr>
        <w:pStyle w:val="af"/>
        <w:rPr>
          <w:rFonts w:asciiTheme="minorHAnsi" w:hAnsiTheme="minorHAnsi" w:cstheme="minorHAnsi"/>
          <w:i w:val="0"/>
          <w:sz w:val="20"/>
        </w:rPr>
      </w:pPr>
      <w:r w:rsidRPr="00A70883">
        <w:rPr>
          <w:rFonts w:asciiTheme="minorHAnsi" w:hAnsiTheme="minorHAnsi" w:cstheme="minorHAnsi"/>
          <w:noProof/>
          <w:lang w:val="ru-RU"/>
        </w:rPr>
        <w:drawing>
          <wp:inline distT="0" distB="0" distL="0" distR="0" wp14:anchorId="3289EB85" wp14:editId="701D0CC7">
            <wp:extent cx="5573485" cy="3883434"/>
            <wp:effectExtent l="0" t="0" r="8255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6901" cy="388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D66E6" w14:textId="77777777" w:rsidR="00887DB0" w:rsidRPr="00A70883" w:rsidRDefault="00B12BAA" w:rsidP="00887DB0">
      <w:pPr>
        <w:pStyle w:val="af"/>
        <w:rPr>
          <w:rFonts w:asciiTheme="minorHAnsi" w:hAnsiTheme="minorHAnsi" w:cstheme="minorHAnsi"/>
          <w:sz w:val="20"/>
          <w:szCs w:val="20"/>
        </w:rPr>
      </w:pPr>
      <w:r w:rsidRPr="00E16C76">
        <w:rPr>
          <w:rFonts w:asciiTheme="minorHAnsi" w:hAnsiTheme="minorHAnsi" w:cstheme="minorHAnsi"/>
          <w:i w:val="0"/>
          <w:color w:val="auto"/>
          <w:sz w:val="24"/>
          <w:szCs w:val="24"/>
        </w:rPr>
        <w:t>Рисунок 1</w:t>
      </w:r>
      <w:r w:rsidR="00A853D0" w:rsidRPr="00E16C76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5</w:t>
      </w:r>
      <w:r w:rsidR="00E16C76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 </w:t>
      </w:r>
      <w:r w:rsidR="00887DB0" w:rsidRPr="00E16C76">
        <w:rPr>
          <w:rFonts w:asciiTheme="minorHAnsi" w:hAnsiTheme="minorHAnsi" w:cstheme="minorHAnsi"/>
          <w:i w:val="0"/>
          <w:color w:val="auto"/>
          <w:sz w:val="24"/>
          <w:szCs w:val="24"/>
        </w:rPr>
        <w:t>– Коррозия-Обработка результатов</w:t>
      </w:r>
    </w:p>
    <w:p w14:paraId="7AB1824F" w14:textId="77777777" w:rsidR="00887DB0" w:rsidRPr="00A70883" w:rsidRDefault="00887DB0" w:rsidP="00887DB0">
      <w:pPr>
        <w:pStyle w:val="ae"/>
        <w:rPr>
          <w:rFonts w:asciiTheme="minorHAnsi" w:hAnsiTheme="minorHAnsi" w:cstheme="minorHAnsi"/>
          <w:sz w:val="24"/>
          <w:szCs w:val="24"/>
        </w:rPr>
      </w:pPr>
    </w:p>
    <w:p w14:paraId="06E0FB2D" w14:textId="77777777" w:rsidR="004A2EED" w:rsidRPr="00A70883" w:rsidRDefault="004A2EED" w:rsidP="00887DB0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  <w:lang w:val="ru-RU"/>
        </w:rPr>
        <w:t xml:space="preserve">В результате введенного массива данных </w:t>
      </w:r>
      <w:r w:rsidRPr="00A70883">
        <w:rPr>
          <w:rFonts w:asciiTheme="minorHAnsi" w:hAnsiTheme="minorHAnsi" w:cstheme="minorHAnsi"/>
          <w:sz w:val="24"/>
          <w:szCs w:val="24"/>
        </w:rPr>
        <w:t xml:space="preserve">измерения скорости коррозии производится расчет </w:t>
      </w:r>
      <w:r w:rsidRPr="00A70883">
        <w:rPr>
          <w:rFonts w:asciiTheme="minorHAnsi" w:hAnsiTheme="minorHAnsi" w:cstheme="minorHAnsi"/>
          <w:sz w:val="24"/>
          <w:szCs w:val="24"/>
          <w:lang w:val="ru-RU"/>
        </w:rPr>
        <w:t xml:space="preserve">скорости коррозии </w:t>
      </w:r>
      <w:r w:rsidRPr="00A70883">
        <w:rPr>
          <w:rFonts w:asciiTheme="minorHAnsi" w:hAnsiTheme="minorHAnsi" w:cstheme="minorHAnsi"/>
          <w:sz w:val="24"/>
          <w:szCs w:val="24"/>
          <w:lang w:val="en-US"/>
        </w:rPr>
        <w:t>I</w:t>
      </w:r>
      <w:r w:rsidRPr="00A70883">
        <w:rPr>
          <w:rFonts w:asciiTheme="minorHAnsi" w:hAnsiTheme="minorHAnsi" w:cstheme="minorHAnsi"/>
          <w:sz w:val="24"/>
          <w:szCs w:val="24"/>
          <w:lang w:val="ru-RU"/>
        </w:rPr>
        <w:t xml:space="preserve"> и доверительного интервала Δ</w:t>
      </w:r>
      <w:r w:rsidRPr="00A70883">
        <w:rPr>
          <w:rFonts w:asciiTheme="minorHAnsi" w:hAnsiTheme="minorHAnsi" w:cstheme="minorHAnsi"/>
          <w:sz w:val="24"/>
          <w:szCs w:val="24"/>
          <w:lang w:val="en-US"/>
        </w:rPr>
        <w:t>I</w:t>
      </w:r>
      <w:r w:rsidR="001740ED">
        <w:rPr>
          <w:rFonts w:asciiTheme="minorHAnsi" w:hAnsiTheme="minorHAnsi" w:cstheme="minorHAnsi"/>
          <w:sz w:val="24"/>
          <w:szCs w:val="24"/>
          <w:lang w:val="ru-RU"/>
        </w:rPr>
        <w:t xml:space="preserve"> с заданной доверительной вероятностью. Время и температура носят информационный характер.</w:t>
      </w:r>
    </w:p>
    <w:p w14:paraId="0010A52C" w14:textId="77777777" w:rsidR="00887DB0" w:rsidRPr="00A70883" w:rsidRDefault="00887DB0" w:rsidP="00887DB0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К отброшенным результатам относятся значения статистически “выпадающие” из ряда измерений</w:t>
      </w:r>
      <w:r w:rsidRPr="00A70883">
        <w:rPr>
          <w:rFonts w:asciiTheme="minorHAnsi" w:hAnsiTheme="minorHAnsi" w:cstheme="minorHAnsi"/>
          <w:sz w:val="24"/>
          <w:szCs w:val="24"/>
          <w:lang w:val="ru-RU"/>
        </w:rPr>
        <w:t>.</w:t>
      </w:r>
    </w:p>
    <w:p w14:paraId="199D48D3" w14:textId="77777777" w:rsidR="00887DB0" w:rsidRPr="00A70883" w:rsidRDefault="00887DB0" w:rsidP="00887DB0">
      <w:pPr>
        <w:pStyle w:val="ae"/>
        <w:rPr>
          <w:rFonts w:asciiTheme="minorHAnsi" w:hAnsiTheme="minorHAnsi" w:cstheme="minorHAnsi"/>
          <w:sz w:val="24"/>
          <w:szCs w:val="24"/>
        </w:rPr>
      </w:pPr>
    </w:p>
    <w:p w14:paraId="41FF9734" w14:textId="77777777" w:rsidR="00887DB0" w:rsidRPr="00A70883" w:rsidRDefault="00887DB0" w:rsidP="008B0F29">
      <w:pPr>
        <w:pStyle w:val="30"/>
      </w:pPr>
      <w:bookmarkStart w:id="97" w:name="_Toc175912933"/>
      <w:r w:rsidRPr="00A70883">
        <w:t>Определение эффективности ингибитора и коэффициента торможения</w:t>
      </w:r>
      <w:bookmarkEnd w:id="97"/>
    </w:p>
    <w:p w14:paraId="05587124" w14:textId="77777777" w:rsidR="00887DB0" w:rsidRPr="00A70883" w:rsidRDefault="009F6FCE" w:rsidP="00887DB0">
      <w:pPr>
        <w:pStyle w:val="af"/>
        <w:rPr>
          <w:rFonts w:asciiTheme="minorHAnsi" w:hAnsiTheme="minorHAnsi" w:cstheme="minorHAnsi"/>
          <w:sz w:val="20"/>
          <w:szCs w:val="20"/>
        </w:rPr>
      </w:pPr>
      <w:r w:rsidRPr="00A70883">
        <w:rPr>
          <w:rFonts w:asciiTheme="minorHAnsi" w:hAnsiTheme="minorHAnsi" w:cstheme="minorHAnsi"/>
          <w:noProof/>
          <w:lang w:val="ru-RU"/>
        </w:rPr>
        <w:drawing>
          <wp:inline distT="0" distB="0" distL="0" distR="0" wp14:anchorId="258028BA" wp14:editId="40A739EB">
            <wp:extent cx="5940425" cy="3998092"/>
            <wp:effectExtent l="0" t="0" r="3175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92BC6" w14:textId="77777777" w:rsidR="00887DB0" w:rsidRPr="00A70883" w:rsidRDefault="00B12BAA" w:rsidP="00887DB0">
      <w:pPr>
        <w:pStyle w:val="af"/>
        <w:rPr>
          <w:rFonts w:asciiTheme="minorHAnsi" w:hAnsiTheme="minorHAnsi" w:cstheme="minorHAnsi"/>
          <w:i w:val="0"/>
          <w:color w:val="auto"/>
          <w:sz w:val="24"/>
          <w:szCs w:val="24"/>
        </w:rPr>
      </w:pPr>
      <w:r w:rsidRPr="00E16C76">
        <w:rPr>
          <w:rFonts w:asciiTheme="minorHAnsi" w:hAnsiTheme="minorHAnsi" w:cstheme="minorHAnsi"/>
          <w:i w:val="0"/>
          <w:color w:val="auto"/>
          <w:sz w:val="24"/>
          <w:szCs w:val="24"/>
        </w:rPr>
        <w:t>Рисунок 1</w:t>
      </w:r>
      <w:r w:rsidR="00A853D0" w:rsidRPr="00E16C76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6 –</w:t>
      </w:r>
      <w:r w:rsidRPr="00E16C76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 </w:t>
      </w:r>
      <w:r w:rsidR="00887DB0" w:rsidRPr="00E16C76">
        <w:rPr>
          <w:rFonts w:asciiTheme="minorHAnsi" w:hAnsiTheme="minorHAnsi" w:cstheme="minorHAnsi"/>
          <w:i w:val="0"/>
          <w:color w:val="auto"/>
          <w:sz w:val="24"/>
          <w:szCs w:val="24"/>
        </w:rPr>
        <w:t>Определение эффективности ингибитора</w:t>
      </w:r>
    </w:p>
    <w:p w14:paraId="6E111F85" w14:textId="77777777" w:rsidR="00887DB0" w:rsidRPr="00A70883" w:rsidRDefault="00887DB0" w:rsidP="00887DB0">
      <w:pPr>
        <w:pStyle w:val="ae"/>
        <w:rPr>
          <w:rFonts w:asciiTheme="minorHAnsi" w:hAnsiTheme="minorHAnsi" w:cstheme="minorHAnsi"/>
          <w:sz w:val="24"/>
          <w:szCs w:val="24"/>
        </w:rPr>
      </w:pPr>
    </w:p>
    <w:p w14:paraId="21F3344B" w14:textId="77777777" w:rsidR="00887DB0" w:rsidRPr="00A70883" w:rsidRDefault="00887DB0" w:rsidP="00887DB0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 xml:space="preserve">По результатам </w:t>
      </w:r>
      <w:r w:rsidR="004A2EED" w:rsidRPr="00A70883">
        <w:rPr>
          <w:rFonts w:asciiTheme="minorHAnsi" w:hAnsiTheme="minorHAnsi" w:cstheme="minorHAnsi"/>
          <w:sz w:val="24"/>
          <w:szCs w:val="24"/>
          <w:lang w:val="ru-RU"/>
        </w:rPr>
        <w:t xml:space="preserve">ввода данных </w:t>
      </w:r>
      <w:r w:rsidRPr="00A70883">
        <w:rPr>
          <w:rFonts w:asciiTheme="minorHAnsi" w:hAnsiTheme="minorHAnsi" w:cstheme="minorHAnsi"/>
          <w:sz w:val="24"/>
          <w:szCs w:val="24"/>
        </w:rPr>
        <w:t>измерени</w:t>
      </w:r>
      <w:r w:rsidR="00B23579">
        <w:rPr>
          <w:rFonts w:asciiTheme="minorHAnsi" w:hAnsiTheme="minorHAnsi" w:cstheme="minorHAnsi"/>
          <w:sz w:val="24"/>
          <w:szCs w:val="24"/>
          <w:lang w:val="ru-RU"/>
        </w:rPr>
        <w:t>й</w:t>
      </w:r>
      <w:r w:rsidRPr="00A70883">
        <w:rPr>
          <w:rFonts w:asciiTheme="minorHAnsi" w:hAnsiTheme="minorHAnsi" w:cstheme="minorHAnsi"/>
          <w:sz w:val="24"/>
          <w:szCs w:val="24"/>
        </w:rPr>
        <w:t xml:space="preserve"> скорости коррозии </w:t>
      </w:r>
      <w:r w:rsidR="00B23579">
        <w:rPr>
          <w:rFonts w:asciiTheme="minorHAnsi" w:hAnsiTheme="minorHAnsi" w:cstheme="minorHAnsi"/>
          <w:sz w:val="24"/>
          <w:szCs w:val="24"/>
          <w:lang w:val="ru-RU"/>
        </w:rPr>
        <w:t xml:space="preserve">и выборе допустимой доверительной вероятности </w:t>
      </w:r>
      <w:r w:rsidRPr="00A70883">
        <w:rPr>
          <w:rFonts w:asciiTheme="minorHAnsi" w:hAnsiTheme="minorHAnsi" w:cstheme="minorHAnsi"/>
          <w:sz w:val="24"/>
          <w:szCs w:val="24"/>
        </w:rPr>
        <w:t xml:space="preserve">производится расчет </w:t>
      </w:r>
      <w:r w:rsidR="009F6FCE" w:rsidRPr="00A70883">
        <w:rPr>
          <w:rFonts w:asciiTheme="minorHAnsi" w:hAnsiTheme="minorHAnsi" w:cstheme="minorHAnsi"/>
          <w:sz w:val="24"/>
          <w:szCs w:val="24"/>
          <w:lang w:val="ru-RU"/>
        </w:rPr>
        <w:t xml:space="preserve">скорости коррозии </w:t>
      </w:r>
      <w:r w:rsidR="009F6FCE" w:rsidRPr="00A70883">
        <w:rPr>
          <w:rFonts w:asciiTheme="minorHAnsi" w:hAnsiTheme="minorHAnsi" w:cstheme="minorHAnsi"/>
          <w:sz w:val="24"/>
          <w:szCs w:val="24"/>
          <w:lang w:val="en-US"/>
        </w:rPr>
        <w:t>I</w:t>
      </w:r>
      <w:r w:rsidR="009F6FCE" w:rsidRPr="00A70883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9F6FCE" w:rsidRPr="00A70883">
        <w:rPr>
          <w:rFonts w:asciiTheme="minorHAnsi" w:hAnsiTheme="minorHAnsi" w:cstheme="minorHAnsi"/>
          <w:sz w:val="24"/>
          <w:szCs w:val="24"/>
          <w:lang w:val="en-US"/>
        </w:rPr>
        <w:t>c</w:t>
      </w:r>
      <w:r w:rsidR="009F6FCE" w:rsidRPr="00A70883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B23579">
        <w:rPr>
          <w:rFonts w:asciiTheme="minorHAnsi" w:hAnsiTheme="minorHAnsi" w:cstheme="minorHAnsi"/>
          <w:sz w:val="24"/>
          <w:szCs w:val="24"/>
          <w:lang w:val="ru-RU"/>
        </w:rPr>
        <w:t xml:space="preserve">погрешностью </w:t>
      </w:r>
      <w:r w:rsidR="009F6FCE" w:rsidRPr="00A70883">
        <w:rPr>
          <w:rFonts w:asciiTheme="minorHAnsi" w:hAnsiTheme="minorHAnsi" w:cstheme="minorHAnsi"/>
          <w:sz w:val="24"/>
          <w:szCs w:val="24"/>
          <w:lang w:val="ru-RU"/>
        </w:rPr>
        <w:t>Δ</w:t>
      </w:r>
      <w:r w:rsidR="004A2EED" w:rsidRPr="00A70883">
        <w:rPr>
          <w:rFonts w:asciiTheme="minorHAnsi" w:hAnsiTheme="minorHAnsi" w:cstheme="minorHAnsi"/>
          <w:sz w:val="24"/>
          <w:szCs w:val="24"/>
          <w:lang w:val="en-US"/>
        </w:rPr>
        <w:t>I</w:t>
      </w:r>
      <w:r w:rsidR="004A2EED" w:rsidRPr="00A70883">
        <w:rPr>
          <w:rFonts w:asciiTheme="minorHAnsi" w:hAnsiTheme="minorHAnsi" w:cstheme="minorHAnsi"/>
          <w:sz w:val="24"/>
          <w:szCs w:val="24"/>
          <w:lang w:val="ru-RU"/>
        </w:rPr>
        <w:t xml:space="preserve"> и </w:t>
      </w:r>
      <w:r w:rsidR="00B23579">
        <w:rPr>
          <w:rFonts w:asciiTheme="minorHAnsi" w:hAnsiTheme="minorHAnsi" w:cstheme="minorHAnsi"/>
          <w:sz w:val="24"/>
          <w:szCs w:val="24"/>
          <w:lang w:val="ru-RU"/>
        </w:rPr>
        <w:t xml:space="preserve">статистического коридора значений </w:t>
      </w:r>
      <w:r w:rsidRPr="00A70883">
        <w:rPr>
          <w:rFonts w:asciiTheme="minorHAnsi" w:hAnsiTheme="minorHAnsi" w:cstheme="minorHAnsi"/>
          <w:sz w:val="24"/>
          <w:szCs w:val="24"/>
        </w:rPr>
        <w:t>степен</w:t>
      </w:r>
      <w:r w:rsidR="009F6FCE" w:rsidRPr="00A70883">
        <w:rPr>
          <w:rFonts w:asciiTheme="minorHAnsi" w:hAnsiTheme="minorHAnsi" w:cstheme="minorHAnsi"/>
          <w:sz w:val="24"/>
          <w:szCs w:val="24"/>
          <w:lang w:val="ru-RU"/>
        </w:rPr>
        <w:t>и</w:t>
      </w:r>
      <w:r w:rsidRPr="00A70883">
        <w:rPr>
          <w:rFonts w:asciiTheme="minorHAnsi" w:hAnsiTheme="minorHAnsi" w:cstheme="minorHAnsi"/>
          <w:sz w:val="24"/>
          <w:szCs w:val="24"/>
        </w:rPr>
        <w:t xml:space="preserve"> </w:t>
      </w:r>
      <w:r w:rsidR="002450C1">
        <w:rPr>
          <w:rFonts w:asciiTheme="minorHAnsi" w:hAnsiTheme="minorHAnsi" w:cstheme="minorHAnsi"/>
          <w:sz w:val="24"/>
          <w:szCs w:val="24"/>
          <w:lang w:val="ru-RU"/>
        </w:rPr>
        <w:t>защиты</w:t>
      </w:r>
      <w:r w:rsidR="009F6FCE" w:rsidRPr="00A70883">
        <w:rPr>
          <w:rFonts w:asciiTheme="minorHAnsi" w:hAnsiTheme="minorHAnsi" w:cstheme="minorHAnsi"/>
          <w:sz w:val="24"/>
          <w:szCs w:val="24"/>
          <w:lang w:val="ru-RU"/>
        </w:rPr>
        <w:t xml:space="preserve"> ингибитора </w:t>
      </w:r>
      <w:r w:rsidR="009F6FCE" w:rsidRPr="00A70883">
        <w:rPr>
          <w:rFonts w:asciiTheme="minorHAnsi" w:hAnsiTheme="minorHAnsi" w:cstheme="minorHAnsi"/>
          <w:sz w:val="24"/>
          <w:szCs w:val="24"/>
          <w:lang w:val="en-US"/>
        </w:rPr>
        <w:t>Z</w:t>
      </w:r>
      <w:r w:rsidR="004A2EED" w:rsidRPr="00A70883">
        <w:rPr>
          <w:rFonts w:asciiTheme="minorHAnsi" w:hAnsiTheme="minorHAnsi" w:cstheme="minorHAnsi"/>
          <w:sz w:val="24"/>
          <w:szCs w:val="24"/>
          <w:lang w:val="ru-RU"/>
        </w:rPr>
        <w:t>(%)</w:t>
      </w:r>
      <w:r w:rsidR="00B23579">
        <w:rPr>
          <w:rFonts w:asciiTheme="minorHAnsi" w:hAnsiTheme="minorHAnsi" w:cstheme="minorHAnsi"/>
          <w:sz w:val="24"/>
          <w:szCs w:val="24"/>
          <w:lang w:val="ru-RU"/>
        </w:rPr>
        <w:t>.</w:t>
      </w:r>
      <w:r w:rsidR="009F6FCE" w:rsidRPr="00A70883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B23579">
        <w:rPr>
          <w:rFonts w:asciiTheme="minorHAnsi" w:hAnsiTheme="minorHAnsi" w:cstheme="minorHAnsi"/>
          <w:sz w:val="24"/>
          <w:szCs w:val="24"/>
          <w:lang w:val="ru-RU"/>
        </w:rPr>
        <w:t>П</w:t>
      </w:r>
      <w:r w:rsidR="009F6FCE" w:rsidRPr="00A70883">
        <w:rPr>
          <w:rFonts w:asciiTheme="minorHAnsi" w:hAnsiTheme="minorHAnsi" w:cstheme="minorHAnsi"/>
          <w:sz w:val="24"/>
          <w:szCs w:val="24"/>
          <w:lang w:val="ru-RU"/>
        </w:rPr>
        <w:t>ри этом для расчета контрольной скорости используются результаты</w:t>
      </w:r>
      <w:r w:rsidR="00B23579">
        <w:rPr>
          <w:rFonts w:asciiTheme="minorHAnsi" w:hAnsiTheme="minorHAnsi" w:cstheme="minorHAnsi"/>
          <w:sz w:val="24"/>
          <w:szCs w:val="24"/>
          <w:lang w:val="ru-RU"/>
        </w:rPr>
        <w:t>,</w:t>
      </w:r>
      <w:r w:rsidR="009F6FCE" w:rsidRPr="00A70883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1740ED">
        <w:rPr>
          <w:rFonts w:asciiTheme="minorHAnsi" w:hAnsiTheme="minorHAnsi" w:cstheme="minorHAnsi"/>
          <w:sz w:val="24"/>
          <w:szCs w:val="24"/>
          <w:lang w:val="ru-RU"/>
        </w:rPr>
        <w:t xml:space="preserve">полученные при выборе расчета </w:t>
      </w:r>
      <w:r w:rsidR="009F6FCE" w:rsidRPr="00A70883">
        <w:rPr>
          <w:rFonts w:asciiTheme="minorHAnsi" w:hAnsiTheme="minorHAnsi" w:cstheme="minorHAnsi"/>
          <w:sz w:val="24"/>
          <w:szCs w:val="24"/>
          <w:lang w:val="ru-RU"/>
        </w:rPr>
        <w:t>«средней скорости коррозии»</w:t>
      </w:r>
      <w:r w:rsidR="00B23579">
        <w:rPr>
          <w:rFonts w:asciiTheme="minorHAnsi" w:hAnsiTheme="minorHAnsi" w:cstheme="minorHAnsi"/>
          <w:sz w:val="24"/>
          <w:szCs w:val="24"/>
          <w:lang w:val="ru-RU"/>
        </w:rPr>
        <w:t>,</w:t>
      </w:r>
      <w:r w:rsidR="009F6FCE" w:rsidRPr="00A70883">
        <w:rPr>
          <w:rFonts w:asciiTheme="minorHAnsi" w:hAnsiTheme="minorHAnsi" w:cstheme="minorHAnsi"/>
          <w:sz w:val="24"/>
          <w:szCs w:val="24"/>
          <w:lang w:val="ru-RU"/>
        </w:rPr>
        <w:t xml:space="preserve"> или введенные пользователем самостоятельно</w:t>
      </w:r>
      <w:r w:rsidR="001740ED">
        <w:rPr>
          <w:rFonts w:asciiTheme="minorHAnsi" w:hAnsiTheme="minorHAnsi" w:cstheme="minorHAnsi"/>
          <w:sz w:val="24"/>
          <w:szCs w:val="24"/>
          <w:lang w:val="ru-RU"/>
        </w:rPr>
        <w:t xml:space="preserve"> в графу </w:t>
      </w:r>
      <w:r w:rsidR="002450C1">
        <w:rPr>
          <w:rFonts w:asciiTheme="minorHAnsi" w:hAnsiTheme="minorHAnsi" w:cstheme="minorHAnsi"/>
          <w:sz w:val="24"/>
          <w:szCs w:val="24"/>
          <w:lang w:val="ru-RU"/>
        </w:rPr>
        <w:t>«</w:t>
      </w:r>
      <w:r w:rsidR="001740ED">
        <w:rPr>
          <w:rFonts w:asciiTheme="minorHAnsi" w:hAnsiTheme="minorHAnsi" w:cstheme="minorHAnsi"/>
          <w:sz w:val="24"/>
          <w:szCs w:val="24"/>
          <w:lang w:val="ru-RU"/>
        </w:rPr>
        <w:t>Контрольная скорость коррозии</w:t>
      </w:r>
      <w:r w:rsidR="002450C1">
        <w:rPr>
          <w:rFonts w:asciiTheme="minorHAnsi" w:hAnsiTheme="minorHAnsi" w:cstheme="minorHAnsi"/>
          <w:sz w:val="24"/>
          <w:szCs w:val="24"/>
          <w:lang w:val="ru-RU"/>
        </w:rPr>
        <w:t>»</w:t>
      </w:r>
      <w:r w:rsidR="001740ED">
        <w:rPr>
          <w:rFonts w:asciiTheme="minorHAnsi" w:hAnsiTheme="minorHAnsi" w:cstheme="minorHAnsi"/>
          <w:sz w:val="24"/>
          <w:szCs w:val="24"/>
          <w:lang w:val="ru-RU"/>
        </w:rPr>
        <w:t xml:space="preserve"> с погрешностью</w:t>
      </w:r>
      <w:r w:rsidRPr="00A70883">
        <w:rPr>
          <w:rFonts w:asciiTheme="minorHAnsi" w:hAnsiTheme="minorHAnsi" w:cstheme="minorHAnsi"/>
          <w:sz w:val="24"/>
          <w:szCs w:val="24"/>
        </w:rPr>
        <w:t>.</w:t>
      </w:r>
    </w:p>
    <w:p w14:paraId="0A29E835" w14:textId="77777777" w:rsidR="00887DB0" w:rsidRPr="00A70883" w:rsidRDefault="00887DB0" w:rsidP="00BF3F81">
      <w:pPr>
        <w:pStyle w:val="20"/>
      </w:pPr>
      <w:bookmarkStart w:id="98" w:name="_Toc143723010"/>
      <w:bookmarkStart w:id="99" w:name="_Toc175912934"/>
      <w:r w:rsidRPr="00A70883">
        <w:lastRenderedPageBreak/>
        <w:t>Пересчеты концентраций агрессивных газов по закону Генри</w:t>
      </w:r>
      <w:bookmarkEnd w:id="98"/>
      <w:bookmarkEnd w:id="99"/>
    </w:p>
    <w:p w14:paraId="04BDED42" w14:textId="77777777" w:rsidR="00887DB0" w:rsidRPr="00B23579" w:rsidRDefault="00B23579" w:rsidP="00887DB0">
      <w:pPr>
        <w:pStyle w:val="ae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  <w:lang w:val="ru-RU"/>
        </w:rPr>
        <w:t>В этом окне</w:t>
      </w:r>
      <w:r w:rsidR="001740ED">
        <w:rPr>
          <w:rFonts w:asciiTheme="minorHAnsi" w:hAnsiTheme="minorHAnsi" w:cstheme="minorHAnsi"/>
          <w:sz w:val="24"/>
          <w:szCs w:val="24"/>
          <w:lang w:val="ru-RU"/>
        </w:rPr>
        <w:t xml:space="preserve"> прои</w:t>
      </w:r>
      <w:r>
        <w:rPr>
          <w:rFonts w:asciiTheme="minorHAnsi" w:hAnsiTheme="minorHAnsi" w:cstheme="minorHAnsi"/>
          <w:sz w:val="24"/>
          <w:szCs w:val="24"/>
          <w:lang w:val="ru-RU"/>
        </w:rPr>
        <w:t xml:space="preserve">зводится </w:t>
      </w:r>
      <w:r w:rsidR="00ED4616">
        <w:rPr>
          <w:rFonts w:asciiTheme="minorHAnsi" w:hAnsiTheme="minorHAnsi" w:cstheme="minorHAnsi"/>
          <w:sz w:val="24"/>
          <w:szCs w:val="24"/>
          <w:lang w:val="ru-RU"/>
        </w:rPr>
        <w:t xml:space="preserve">расчет </w:t>
      </w:r>
      <w:r w:rsidR="00887DB0" w:rsidRPr="00A70883">
        <w:rPr>
          <w:rFonts w:asciiTheme="minorHAnsi" w:hAnsiTheme="minorHAnsi" w:cstheme="minorHAnsi"/>
          <w:sz w:val="24"/>
          <w:szCs w:val="24"/>
        </w:rPr>
        <w:t>концентрации</w:t>
      </w:r>
      <w:r w:rsidR="001740ED">
        <w:rPr>
          <w:rFonts w:asciiTheme="minorHAnsi" w:hAnsiTheme="minorHAnsi" w:cstheme="minorHAnsi"/>
          <w:sz w:val="24"/>
          <w:szCs w:val="24"/>
          <w:lang w:val="ru-RU"/>
        </w:rPr>
        <w:t xml:space="preserve"> коррозионно</w:t>
      </w:r>
      <w:r>
        <w:rPr>
          <w:rFonts w:asciiTheme="minorHAnsi" w:hAnsiTheme="minorHAnsi" w:cstheme="minorHAnsi"/>
          <w:sz w:val="24"/>
          <w:szCs w:val="24"/>
          <w:lang w:val="ru-RU"/>
        </w:rPr>
        <w:t>-</w:t>
      </w:r>
      <w:r w:rsidR="001740ED">
        <w:rPr>
          <w:rFonts w:asciiTheme="minorHAnsi" w:hAnsiTheme="minorHAnsi" w:cstheme="minorHAnsi"/>
          <w:sz w:val="24"/>
          <w:szCs w:val="24"/>
          <w:lang w:val="ru-RU"/>
        </w:rPr>
        <w:t>активных газов</w:t>
      </w:r>
      <w:r w:rsidR="00887DB0" w:rsidRPr="00A70883">
        <w:rPr>
          <w:rFonts w:asciiTheme="minorHAnsi" w:hAnsiTheme="minorHAnsi" w:cstheme="minorHAnsi"/>
          <w:sz w:val="24"/>
          <w:szCs w:val="24"/>
        </w:rPr>
        <w:t xml:space="preserve"> СО</w:t>
      </w:r>
      <w:r w:rsidR="00887DB0" w:rsidRPr="00A70883">
        <w:rPr>
          <w:rFonts w:asciiTheme="minorHAnsi" w:hAnsiTheme="minorHAnsi" w:cstheme="minorHAnsi"/>
          <w:sz w:val="24"/>
          <w:szCs w:val="24"/>
          <w:vertAlign w:val="subscript"/>
        </w:rPr>
        <w:t>2</w:t>
      </w:r>
      <w:r w:rsidR="00887DB0" w:rsidRPr="00A70883">
        <w:rPr>
          <w:rFonts w:asciiTheme="minorHAnsi" w:hAnsiTheme="minorHAnsi" w:cstheme="minorHAnsi"/>
          <w:sz w:val="24"/>
          <w:szCs w:val="24"/>
        </w:rPr>
        <w:t>, Н</w:t>
      </w:r>
      <w:r w:rsidR="00887DB0" w:rsidRPr="00A70883">
        <w:rPr>
          <w:rFonts w:asciiTheme="minorHAnsi" w:hAnsiTheme="minorHAnsi" w:cstheme="minorHAnsi"/>
          <w:sz w:val="24"/>
          <w:szCs w:val="24"/>
          <w:vertAlign w:val="subscript"/>
        </w:rPr>
        <w:t>2</w:t>
      </w:r>
      <w:r w:rsidR="00887DB0" w:rsidRPr="00A70883">
        <w:rPr>
          <w:rFonts w:asciiTheme="minorHAnsi" w:hAnsiTheme="minorHAnsi" w:cstheme="minorHAnsi"/>
          <w:sz w:val="24"/>
          <w:szCs w:val="24"/>
        </w:rPr>
        <w:t>S, O</w:t>
      </w:r>
      <w:r w:rsidR="00887DB0" w:rsidRPr="00A70883">
        <w:rPr>
          <w:rFonts w:asciiTheme="minorHAnsi" w:hAnsiTheme="minorHAnsi" w:cstheme="minorHAnsi"/>
          <w:sz w:val="24"/>
          <w:szCs w:val="24"/>
          <w:vertAlign w:val="subscript"/>
        </w:rPr>
        <w:t>2</w:t>
      </w:r>
      <w:r w:rsidR="00887DB0" w:rsidRPr="00A70883">
        <w:rPr>
          <w:rFonts w:asciiTheme="minorHAnsi" w:hAnsiTheme="minorHAnsi" w:cstheme="minorHAnsi"/>
          <w:sz w:val="24"/>
          <w:szCs w:val="24"/>
        </w:rPr>
        <w:t xml:space="preserve"> в воде по данным, полученным по анализу газа и наоборот.</w:t>
      </w:r>
      <w:r>
        <w:rPr>
          <w:rFonts w:asciiTheme="minorHAnsi" w:hAnsiTheme="minorHAnsi" w:cstheme="minorHAnsi"/>
          <w:sz w:val="24"/>
          <w:szCs w:val="24"/>
          <w:lang w:val="ru-RU"/>
        </w:rPr>
        <w:t xml:space="preserve"> При этом используется закон Генри.</w:t>
      </w:r>
    </w:p>
    <w:p w14:paraId="0543B2B4" w14:textId="77777777" w:rsidR="00887DB0" w:rsidRPr="00A70883" w:rsidRDefault="001224DA" w:rsidP="00887DB0">
      <w:pPr>
        <w:pStyle w:val="af"/>
        <w:rPr>
          <w:rFonts w:asciiTheme="minorHAnsi" w:hAnsiTheme="minorHAnsi" w:cstheme="minorHAnsi"/>
          <w:sz w:val="20"/>
          <w:szCs w:val="20"/>
        </w:rPr>
      </w:pPr>
      <w:r>
        <w:rPr>
          <w:rFonts w:cstheme="minorHAnsi"/>
          <w:i w:val="0"/>
          <w:noProof/>
          <w:sz w:val="20"/>
          <w:lang w:val="ru-RU"/>
        </w:rPr>
        <w:drawing>
          <wp:inline distT="0" distB="0" distL="0" distR="0" wp14:anchorId="6A65B7BF" wp14:editId="5B47103F">
            <wp:extent cx="5940425" cy="2517382"/>
            <wp:effectExtent l="19050" t="0" r="3175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2B5FF0" w14:textId="77777777" w:rsidR="00887DB0" w:rsidRPr="00A70883" w:rsidRDefault="00B12BAA" w:rsidP="00887DB0">
      <w:pPr>
        <w:pStyle w:val="af"/>
        <w:rPr>
          <w:rFonts w:asciiTheme="minorHAnsi" w:hAnsiTheme="minorHAnsi" w:cstheme="minorHAnsi"/>
          <w:i w:val="0"/>
          <w:color w:val="auto"/>
          <w:sz w:val="24"/>
          <w:szCs w:val="24"/>
        </w:rPr>
      </w:pP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>Рисунок 1</w:t>
      </w:r>
      <w:r w:rsidR="00A853D0"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7 </w:t>
      </w:r>
      <w:r w:rsidR="00A853D0"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>–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 </w:t>
      </w:r>
      <w:r w:rsidR="00887DB0"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>Окно расчета по закону Генри</w:t>
      </w:r>
    </w:p>
    <w:p w14:paraId="480C24AC" w14:textId="77777777" w:rsidR="005F7A3D" w:rsidRDefault="00ED4616" w:rsidP="008B0F29">
      <w:pPr>
        <w:pStyle w:val="30"/>
      </w:pPr>
      <w:bookmarkStart w:id="100" w:name="_Toc175912935"/>
      <w:r>
        <w:t>Методика р</w:t>
      </w:r>
      <w:r w:rsidR="005F7A3D">
        <w:t>асчет концентрации С</w:t>
      </w:r>
      <w:r w:rsidR="005F7A3D">
        <w:rPr>
          <w:lang w:val="en-US"/>
        </w:rPr>
        <w:t>O</w:t>
      </w:r>
      <w:r w:rsidR="005F7A3D" w:rsidRPr="00E16C76">
        <w:rPr>
          <w:vertAlign w:val="subscript"/>
        </w:rPr>
        <w:t>2</w:t>
      </w:r>
      <w:r w:rsidR="005F7A3D">
        <w:t xml:space="preserve">, </w:t>
      </w:r>
      <w:r w:rsidR="005F7A3D">
        <w:rPr>
          <w:lang w:val="en-US"/>
        </w:rPr>
        <w:t>H</w:t>
      </w:r>
      <w:r w:rsidR="005F7A3D" w:rsidRPr="00E16C76">
        <w:rPr>
          <w:vertAlign w:val="subscript"/>
        </w:rPr>
        <w:t>2</w:t>
      </w:r>
      <w:r w:rsidR="005F7A3D">
        <w:rPr>
          <w:lang w:val="en-US"/>
        </w:rPr>
        <w:t>S</w:t>
      </w:r>
      <w:r w:rsidR="005F7A3D">
        <w:t xml:space="preserve">, </w:t>
      </w:r>
      <w:r w:rsidR="005F7A3D">
        <w:rPr>
          <w:lang w:val="en-US"/>
        </w:rPr>
        <w:t>O</w:t>
      </w:r>
      <w:r w:rsidR="005F7A3D" w:rsidRPr="00E16C76">
        <w:rPr>
          <w:vertAlign w:val="subscript"/>
        </w:rPr>
        <w:t>2</w:t>
      </w:r>
      <w:r w:rsidR="005F7A3D">
        <w:t xml:space="preserve"> в жидкости</w:t>
      </w:r>
      <w:r>
        <w:t xml:space="preserve"> по закону Генри</w:t>
      </w:r>
      <w:r w:rsidR="005F7A3D">
        <w:t>.</w:t>
      </w:r>
      <w:bookmarkEnd w:id="100"/>
    </w:p>
    <w:p w14:paraId="14E7B3F4" w14:textId="77777777" w:rsidR="005F7A3D" w:rsidRPr="005F7A3D" w:rsidRDefault="00B23579" w:rsidP="005F7A3D">
      <w:r>
        <w:t xml:space="preserve">Ниже </w:t>
      </w:r>
      <w:r w:rsidR="005F7A3D" w:rsidRPr="005F7A3D">
        <w:t>приведен</w:t>
      </w:r>
      <w:r>
        <w:t>а</w:t>
      </w:r>
      <w:r w:rsidR="005F7A3D" w:rsidRPr="005F7A3D">
        <w:t xml:space="preserve"> методик</w:t>
      </w:r>
      <w:r>
        <w:t>а</w:t>
      </w:r>
      <w:r w:rsidR="005F7A3D" w:rsidRPr="005F7A3D">
        <w:t xml:space="preserve"> расчет</w:t>
      </w:r>
      <w:r>
        <w:t>а</w:t>
      </w:r>
      <w:r w:rsidR="005F7A3D" w:rsidRPr="005F7A3D">
        <w:t xml:space="preserve"> содержания газов в жидкости.</w:t>
      </w:r>
    </w:p>
    <w:p w14:paraId="17EF4679" w14:textId="77777777" w:rsidR="005F7A3D" w:rsidRPr="005F7A3D" w:rsidRDefault="005F7A3D" w:rsidP="005F7A3D">
      <w:r w:rsidRPr="005F7A3D">
        <w:t>Расчет содержания газов в нефтяном газе происходит по тем же зависимостям.</w:t>
      </w:r>
    </w:p>
    <w:p w14:paraId="516F5796" w14:textId="77777777" w:rsidR="005F7A3D" w:rsidRDefault="005F7A3D" w:rsidP="005F7A3D">
      <w:r>
        <w:t>Условные обозначения:</w:t>
      </w:r>
    </w:p>
    <w:p w14:paraId="37800835" w14:textId="77777777" w:rsidR="005F7A3D" w:rsidRPr="005F7A3D" w:rsidRDefault="005F7A3D" w:rsidP="005F7A3D">
      <w:proofErr w:type="spellStart"/>
      <w:r>
        <w:rPr>
          <w:lang w:val="en-US"/>
        </w:rPr>
        <w:t>Prab</w:t>
      </w:r>
      <w:proofErr w:type="spellEnd"/>
      <w:r>
        <w:rPr>
          <w:vertAlign w:val="subscript"/>
        </w:rPr>
        <w:t xml:space="preserve"> </w:t>
      </w:r>
      <w:r>
        <w:t>– рабочее давление, атм.;</w:t>
      </w:r>
    </w:p>
    <w:p w14:paraId="45C7B69D" w14:textId="77777777" w:rsidR="005F7A3D" w:rsidRDefault="005F7A3D" w:rsidP="005F7A3D">
      <w:r>
        <w:t>Р</w:t>
      </w:r>
      <w:proofErr w:type="spellStart"/>
      <w:r>
        <w:rPr>
          <w:vertAlign w:val="subscript"/>
          <w:lang w:val="en-US"/>
        </w:rPr>
        <w:t>i</w:t>
      </w:r>
      <w:proofErr w:type="spellEnd"/>
      <w:r>
        <w:rPr>
          <w:vertAlign w:val="subscript"/>
        </w:rPr>
        <w:t xml:space="preserve"> </w:t>
      </w:r>
      <w:r>
        <w:t>–</w:t>
      </w:r>
      <w:r w:rsidR="00E16C76">
        <w:t xml:space="preserve"> </w:t>
      </w:r>
      <w:r>
        <w:t xml:space="preserve">парциальное давление </w:t>
      </w:r>
      <w:proofErr w:type="spellStart"/>
      <w:r>
        <w:rPr>
          <w:lang w:val="en-US"/>
        </w:rPr>
        <w:t>i</w:t>
      </w:r>
      <w:proofErr w:type="spellEnd"/>
      <w:r>
        <w:t>-го газового компонента, атм.;</w:t>
      </w:r>
    </w:p>
    <w:p w14:paraId="19B58B51" w14:textId="77777777" w:rsidR="005F7A3D" w:rsidRDefault="005F7A3D" w:rsidP="005F7A3D">
      <w:pPr>
        <w:rPr>
          <w:vertAlign w:val="subscript"/>
        </w:rPr>
      </w:pPr>
      <w:r>
        <w:rPr>
          <w:lang w:val="en-US"/>
        </w:rPr>
        <w:t>C</w:t>
      </w:r>
      <w:r>
        <w:rPr>
          <w:vertAlign w:val="superscript"/>
        </w:rPr>
        <w:t>′</w:t>
      </w:r>
      <w:proofErr w:type="spellStart"/>
      <w:r>
        <w:rPr>
          <w:vertAlign w:val="subscript"/>
          <w:lang w:val="en-US"/>
        </w:rPr>
        <w:t>i</w:t>
      </w:r>
      <w:proofErr w:type="spellEnd"/>
      <w:r>
        <w:rPr>
          <w:vertAlign w:val="subscript"/>
        </w:rPr>
        <w:t xml:space="preserve"> </w:t>
      </w:r>
      <w:r>
        <w:t xml:space="preserve">– концентрация </w:t>
      </w:r>
      <w:proofErr w:type="spellStart"/>
      <w:r>
        <w:rPr>
          <w:lang w:val="en-US"/>
        </w:rPr>
        <w:t>i</w:t>
      </w:r>
      <w:proofErr w:type="spellEnd"/>
      <w:r>
        <w:t>-го газового компонента в воде, г/м</w:t>
      </w:r>
      <w:r>
        <w:rPr>
          <w:vertAlign w:val="superscript"/>
        </w:rPr>
        <w:t>3</w:t>
      </w:r>
      <w:r>
        <w:t>;</w:t>
      </w:r>
    </w:p>
    <w:p w14:paraId="64AE5394" w14:textId="77777777" w:rsidR="005F7A3D" w:rsidRDefault="005F7A3D" w:rsidP="005F7A3D">
      <w:pPr>
        <w:rPr>
          <w:vertAlign w:val="subscript"/>
        </w:rPr>
      </w:pPr>
      <w:r>
        <w:rPr>
          <w:lang w:val="en-US"/>
        </w:rPr>
        <w:t>C</w:t>
      </w:r>
      <w:r>
        <w:rPr>
          <w:vertAlign w:val="superscript"/>
        </w:rPr>
        <w:t>″</w:t>
      </w:r>
      <w:proofErr w:type="spellStart"/>
      <w:r>
        <w:rPr>
          <w:vertAlign w:val="subscript"/>
          <w:lang w:val="en-US"/>
        </w:rPr>
        <w:t>i</w:t>
      </w:r>
      <w:proofErr w:type="spellEnd"/>
      <w:r>
        <w:rPr>
          <w:vertAlign w:val="subscript"/>
        </w:rPr>
        <w:t xml:space="preserve"> </w:t>
      </w:r>
      <w:r>
        <w:t xml:space="preserve">– концентрация </w:t>
      </w:r>
      <w:proofErr w:type="spellStart"/>
      <w:r>
        <w:rPr>
          <w:lang w:val="en-US"/>
        </w:rPr>
        <w:t>i</w:t>
      </w:r>
      <w:proofErr w:type="spellEnd"/>
      <w:r>
        <w:t>-го газового компонента в смеси газа, г/м</w:t>
      </w:r>
      <w:r>
        <w:rPr>
          <w:vertAlign w:val="superscript"/>
        </w:rPr>
        <w:t>3</w:t>
      </w:r>
      <w:r>
        <w:t>;</w:t>
      </w:r>
    </w:p>
    <w:p w14:paraId="0EC9349A" w14:textId="77777777" w:rsidR="005F7A3D" w:rsidRDefault="00E16C76" w:rsidP="005F7A3D">
      <w:r>
        <w:rPr>
          <w:lang w:val="en-US"/>
        </w:rPr>
        <w:t>t</w:t>
      </w:r>
      <w:r>
        <w:t xml:space="preserve"> </w:t>
      </w:r>
      <w:r w:rsidR="005F7A3D">
        <w:t xml:space="preserve">– температура, </w:t>
      </w:r>
      <w:proofErr w:type="spellStart"/>
      <w:r w:rsidRPr="00E16C76">
        <w:rPr>
          <w:vertAlign w:val="superscript"/>
          <w:lang w:val="en-US"/>
        </w:rPr>
        <w:t>o</w:t>
      </w:r>
      <w:r w:rsidR="005F7A3D">
        <w:rPr>
          <w:lang w:val="en-US"/>
        </w:rPr>
        <w:t>C</w:t>
      </w:r>
      <w:proofErr w:type="spellEnd"/>
      <w:r w:rsidR="005F7A3D">
        <w:t>;</w:t>
      </w:r>
    </w:p>
    <w:p w14:paraId="57F3B7A2" w14:textId="77777777" w:rsidR="005F7A3D" w:rsidRDefault="005F7A3D" w:rsidP="005F7A3D">
      <w:pPr>
        <w:rPr>
          <w:vertAlign w:val="subscript"/>
        </w:rPr>
      </w:pPr>
      <w:r>
        <w:rPr>
          <w:lang w:val="en-US"/>
        </w:rPr>
        <w:t>MB</w:t>
      </w:r>
      <w:r>
        <w:rPr>
          <w:vertAlign w:val="subscript"/>
        </w:rPr>
        <w:t xml:space="preserve"> </w:t>
      </w:r>
      <w:proofErr w:type="spellStart"/>
      <w:r>
        <w:rPr>
          <w:vertAlign w:val="subscript"/>
          <w:lang w:val="en-US"/>
        </w:rPr>
        <w:t>i</w:t>
      </w:r>
      <w:proofErr w:type="spellEnd"/>
      <w:r>
        <w:rPr>
          <w:vertAlign w:val="subscript"/>
        </w:rPr>
        <w:t xml:space="preserve"> </w:t>
      </w:r>
      <w:r>
        <w:t xml:space="preserve">– молекулярный вес </w:t>
      </w:r>
      <w:proofErr w:type="spellStart"/>
      <w:r>
        <w:rPr>
          <w:lang w:val="en-US"/>
        </w:rPr>
        <w:t>i</w:t>
      </w:r>
      <w:proofErr w:type="spellEnd"/>
      <w:r>
        <w:t>-го газового компонента, г;</w:t>
      </w:r>
    </w:p>
    <w:p w14:paraId="3BD8AAD4" w14:textId="77777777" w:rsidR="005F7A3D" w:rsidRDefault="005F7A3D" w:rsidP="005F7A3D">
      <w:r>
        <w:rPr>
          <w:lang w:val="en-US"/>
        </w:rPr>
        <w:t>M</w:t>
      </w:r>
      <w:r>
        <w:rPr>
          <w:vertAlign w:val="subscript"/>
          <w:lang w:val="en-US"/>
        </w:rPr>
        <w:t>C</w:t>
      </w:r>
      <w:r>
        <w:rPr>
          <w:vertAlign w:val="subscript"/>
        </w:rPr>
        <w:t xml:space="preserve"> </w:t>
      </w:r>
      <w:r>
        <w:t>– количество молей смеси газа в 1 м</w:t>
      </w:r>
      <w:r>
        <w:rPr>
          <w:vertAlign w:val="superscript"/>
        </w:rPr>
        <w:t>3</w:t>
      </w:r>
      <w:r>
        <w:t>, моль/м</w:t>
      </w:r>
      <w:r>
        <w:rPr>
          <w:vertAlign w:val="superscript"/>
        </w:rPr>
        <w:t>3</w:t>
      </w:r>
      <w:r>
        <w:t>;</w:t>
      </w:r>
    </w:p>
    <w:p w14:paraId="021E4CDA" w14:textId="77777777" w:rsidR="005F7A3D" w:rsidRDefault="005F7A3D" w:rsidP="005F7A3D">
      <w:proofErr w:type="spellStart"/>
      <w:r>
        <w:rPr>
          <w:lang w:val="en-US"/>
        </w:rPr>
        <w:t>MD</w:t>
      </w:r>
      <w:r>
        <w:rPr>
          <w:vertAlign w:val="subscript"/>
          <w:lang w:val="en-US"/>
        </w:rPr>
        <w:t>i</w:t>
      </w:r>
      <w:proofErr w:type="spellEnd"/>
      <w:r>
        <w:t xml:space="preserve"> – мольная доля или объемная доля </w:t>
      </w:r>
      <w:proofErr w:type="spellStart"/>
      <w:r>
        <w:rPr>
          <w:lang w:val="en-US"/>
        </w:rPr>
        <w:t>i</w:t>
      </w:r>
      <w:proofErr w:type="spellEnd"/>
      <w:r>
        <w:t>-го газового компонента в смеси газа, мольные доли или %;</w:t>
      </w:r>
    </w:p>
    <w:p w14:paraId="5F7705C2" w14:textId="77777777" w:rsidR="005F7A3D" w:rsidRDefault="005F7A3D" w:rsidP="005F7A3D">
      <w:r>
        <w:rPr>
          <w:lang w:val="en-US"/>
        </w:rPr>
        <w:t>N</w:t>
      </w:r>
      <w:r>
        <w:rPr>
          <w:vertAlign w:val="subscript"/>
          <w:lang w:val="en-US"/>
        </w:rPr>
        <w:t>i</w:t>
      </w:r>
      <w:r>
        <w:rPr>
          <w:vertAlign w:val="subscript"/>
        </w:rPr>
        <w:t xml:space="preserve"> </w:t>
      </w:r>
      <w:r>
        <w:t xml:space="preserve">– мольная доля </w:t>
      </w:r>
      <w:proofErr w:type="spellStart"/>
      <w:r>
        <w:rPr>
          <w:lang w:val="en-US"/>
        </w:rPr>
        <w:t>i</w:t>
      </w:r>
      <w:proofErr w:type="spellEnd"/>
      <w:r>
        <w:t>-го газового компонента, моль/л;</w:t>
      </w:r>
    </w:p>
    <w:p w14:paraId="7424D704" w14:textId="77777777" w:rsidR="005F7A3D" w:rsidRDefault="005F7A3D" w:rsidP="005F7A3D">
      <w:r>
        <w:t>Н</w:t>
      </w:r>
      <w:r w:rsidR="00E16C76" w:rsidRPr="00433CF9">
        <w:t xml:space="preserve"> </w:t>
      </w:r>
      <w:r>
        <w:t xml:space="preserve">– коэффициент Генри, </w:t>
      </w:r>
      <w:proofErr w:type="spellStart"/>
      <w:r>
        <w:t>атм</w:t>
      </w:r>
      <w:proofErr w:type="spellEnd"/>
      <w:r>
        <w:t>;</w:t>
      </w:r>
    </w:p>
    <w:p w14:paraId="4459A8BE" w14:textId="77777777" w:rsidR="005F7A3D" w:rsidRDefault="005F7A3D" w:rsidP="005F7A3D">
      <w:r>
        <w:t>индексы:</w:t>
      </w:r>
    </w:p>
    <w:p w14:paraId="3EAB5744" w14:textId="77777777" w:rsidR="005F7A3D" w:rsidRDefault="005F7A3D" w:rsidP="005F7A3D">
      <w:r>
        <w:t>′- жидкая фаза;</w:t>
      </w:r>
    </w:p>
    <w:p w14:paraId="4E3FA82A" w14:textId="77777777" w:rsidR="005F7A3D" w:rsidRDefault="005F7A3D" w:rsidP="005F7A3D">
      <w:r>
        <w:lastRenderedPageBreak/>
        <w:t>″-газовая фаза;</w:t>
      </w:r>
    </w:p>
    <w:p w14:paraId="7B2332A3" w14:textId="77777777" w:rsidR="005F7A3D" w:rsidRDefault="005F7A3D" w:rsidP="005F7A3D">
      <w:r>
        <w:t>с-величина, относящаяся к смеси;</w:t>
      </w:r>
    </w:p>
    <w:p w14:paraId="105AA030" w14:textId="77777777" w:rsidR="005F7A3D" w:rsidRDefault="005F7A3D" w:rsidP="005F7A3D">
      <w:proofErr w:type="spellStart"/>
      <w:r>
        <w:rPr>
          <w:lang w:val="en-US"/>
        </w:rPr>
        <w:t>i</w:t>
      </w:r>
      <w:proofErr w:type="spellEnd"/>
      <w:r>
        <w:t>-компонент.</w:t>
      </w:r>
    </w:p>
    <w:p w14:paraId="7FC00669" w14:textId="77777777" w:rsidR="005F7A3D" w:rsidRDefault="005F7A3D" w:rsidP="005F7A3D">
      <w:r>
        <w:t>Входные данные:</w:t>
      </w:r>
    </w:p>
    <w:p w14:paraId="04C2D419" w14:textId="77777777" w:rsidR="005F7A3D" w:rsidRPr="005D2F9A" w:rsidRDefault="005F7A3D" w:rsidP="005F7A3D">
      <w:proofErr w:type="spellStart"/>
      <w:r>
        <w:rPr>
          <w:lang w:val="en-US"/>
        </w:rPr>
        <w:t>Prab</w:t>
      </w:r>
      <w:proofErr w:type="spellEnd"/>
      <w:r w:rsidRPr="005D2F9A">
        <w:t xml:space="preserve">; </w:t>
      </w:r>
      <w:r>
        <w:rPr>
          <w:lang w:val="en-US"/>
        </w:rPr>
        <w:t>C</w:t>
      </w:r>
      <w:r w:rsidRPr="005D2F9A">
        <w:rPr>
          <w:vertAlign w:val="superscript"/>
        </w:rPr>
        <w:t>″</w:t>
      </w:r>
      <w:proofErr w:type="spellStart"/>
      <w:r>
        <w:rPr>
          <w:vertAlign w:val="subscript"/>
          <w:lang w:val="en-US"/>
        </w:rPr>
        <w:t>i</w:t>
      </w:r>
      <w:proofErr w:type="spellEnd"/>
      <w:r w:rsidRPr="005D2F9A">
        <w:t xml:space="preserve">; </w:t>
      </w:r>
      <w:r>
        <w:rPr>
          <w:lang w:val="en-US"/>
        </w:rPr>
        <w:t>t</w:t>
      </w:r>
      <w:r w:rsidRPr="005D2F9A">
        <w:t xml:space="preserve">; </w:t>
      </w:r>
      <w:r>
        <w:rPr>
          <w:lang w:val="en-US"/>
        </w:rPr>
        <w:t>MB</w:t>
      </w:r>
      <w:r w:rsidRPr="005D2F9A">
        <w:rPr>
          <w:vertAlign w:val="subscript"/>
        </w:rPr>
        <w:t xml:space="preserve"> </w:t>
      </w:r>
      <w:proofErr w:type="spellStart"/>
      <w:r>
        <w:rPr>
          <w:vertAlign w:val="subscript"/>
          <w:lang w:val="en-US"/>
        </w:rPr>
        <w:t>i</w:t>
      </w:r>
      <w:proofErr w:type="spellEnd"/>
      <w:r w:rsidRPr="005D2F9A">
        <w:t xml:space="preserve">; </w:t>
      </w:r>
      <w:r>
        <w:rPr>
          <w:lang w:val="en-US"/>
        </w:rPr>
        <w:t>MD</w:t>
      </w:r>
      <w:r w:rsidRPr="005D2F9A">
        <w:rPr>
          <w:vertAlign w:val="subscript"/>
        </w:rPr>
        <w:t xml:space="preserve"> </w:t>
      </w:r>
      <w:proofErr w:type="spellStart"/>
      <w:r>
        <w:rPr>
          <w:vertAlign w:val="subscript"/>
          <w:lang w:val="en-US"/>
        </w:rPr>
        <w:t>i</w:t>
      </w:r>
      <w:proofErr w:type="spellEnd"/>
      <w:r w:rsidRPr="005D2F9A">
        <w:t>;</w:t>
      </w:r>
    </w:p>
    <w:p w14:paraId="414F7090" w14:textId="77777777" w:rsidR="005F7A3D" w:rsidRPr="005F7A3D" w:rsidRDefault="005F7A3D" w:rsidP="005F7A3D">
      <w:r>
        <w:t>Константа Генри вычисляется по формуле</w:t>
      </w:r>
    </w:p>
    <w:p w14:paraId="1F9E27F8" w14:textId="77777777" w:rsidR="005F7A3D" w:rsidRDefault="005F7A3D" w:rsidP="005F7A3D">
      <w:r w:rsidRPr="00366E47">
        <w:rPr>
          <w:position w:val="-10"/>
          <w:lang w:val="en-US"/>
        </w:rPr>
        <w:object w:dxaOrig="3879" w:dyaOrig="340" w14:anchorId="50473660">
          <v:shape id="_x0000_i1090" type="#_x0000_t75" style="width:193.45pt;height:15.9pt" o:ole="">
            <v:imagedata r:id="rId180" o:title=""/>
          </v:shape>
          <o:OLEObject Type="Embed" ProgID="Equation.3" ShapeID="_x0000_i1090" DrawAspect="Content" ObjectID="_1786543936" r:id="rId181"/>
        </w:object>
      </w:r>
      <w:r>
        <w:t>, атм.</w:t>
      </w:r>
    </w:p>
    <w:p w14:paraId="11701EE7" w14:textId="77777777" w:rsidR="005F7A3D" w:rsidRDefault="005F7A3D" w:rsidP="005F7A3D">
      <w:r>
        <w:t xml:space="preserve">где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5"/>
        <w:gridCol w:w="2341"/>
        <w:gridCol w:w="2361"/>
        <w:gridCol w:w="2338"/>
      </w:tblGrid>
      <w:tr w:rsidR="005F7A3D" w14:paraId="74A4FE5C" w14:textId="77777777" w:rsidTr="00FD6892">
        <w:tc>
          <w:tcPr>
            <w:tcW w:w="2392" w:type="dxa"/>
          </w:tcPr>
          <w:p w14:paraId="155E342D" w14:textId="77777777" w:rsidR="005F7A3D" w:rsidRDefault="005F7A3D" w:rsidP="009F3E9F">
            <w:pPr>
              <w:spacing w:line="240" w:lineRule="auto"/>
            </w:pPr>
          </w:p>
        </w:tc>
        <w:tc>
          <w:tcPr>
            <w:tcW w:w="2393" w:type="dxa"/>
          </w:tcPr>
          <w:p w14:paraId="5A0454EC" w14:textId="77777777" w:rsidR="005F7A3D" w:rsidRDefault="005F7A3D" w:rsidP="009F3E9F">
            <w:pPr>
              <w:spacing w:line="240" w:lineRule="auto"/>
            </w:pPr>
            <w:r>
              <w:rPr>
                <w:lang w:val="en-US"/>
              </w:rPr>
              <w:t>H</w:t>
            </w:r>
            <w:r>
              <w:rPr>
                <w:vertAlign w:val="subscript"/>
              </w:rPr>
              <w:t>2</w:t>
            </w:r>
            <w:r>
              <w:rPr>
                <w:lang w:val="en-US"/>
              </w:rPr>
              <w:t>S</w:t>
            </w:r>
          </w:p>
        </w:tc>
        <w:tc>
          <w:tcPr>
            <w:tcW w:w="2393" w:type="dxa"/>
          </w:tcPr>
          <w:p w14:paraId="733AD2E0" w14:textId="77777777" w:rsidR="005F7A3D" w:rsidRDefault="005F7A3D" w:rsidP="009F3E9F">
            <w:pPr>
              <w:spacing w:line="240" w:lineRule="auto"/>
              <w:rPr>
                <w:vertAlign w:val="subscript"/>
              </w:rPr>
            </w:pPr>
            <w:r>
              <w:rPr>
                <w:lang w:val="en-US"/>
              </w:rPr>
              <w:t>CO</w:t>
            </w:r>
            <w:r>
              <w:rPr>
                <w:vertAlign w:val="subscript"/>
              </w:rPr>
              <w:t>2</w:t>
            </w:r>
          </w:p>
        </w:tc>
        <w:tc>
          <w:tcPr>
            <w:tcW w:w="2393" w:type="dxa"/>
          </w:tcPr>
          <w:p w14:paraId="32B8BFDB" w14:textId="77777777" w:rsidR="005F7A3D" w:rsidRDefault="005F7A3D" w:rsidP="009F3E9F">
            <w:pPr>
              <w:spacing w:line="240" w:lineRule="auto"/>
              <w:rPr>
                <w:vertAlign w:val="subscript"/>
              </w:rPr>
            </w:pPr>
            <w:r>
              <w:rPr>
                <w:lang w:val="en-US"/>
              </w:rPr>
              <w:t>O</w:t>
            </w:r>
            <w:r>
              <w:rPr>
                <w:vertAlign w:val="subscript"/>
              </w:rPr>
              <w:t>2</w:t>
            </w:r>
          </w:p>
        </w:tc>
      </w:tr>
      <w:tr w:rsidR="005F7A3D" w14:paraId="28DBAD80" w14:textId="77777777" w:rsidTr="00FD6892">
        <w:tc>
          <w:tcPr>
            <w:tcW w:w="2392" w:type="dxa"/>
          </w:tcPr>
          <w:p w14:paraId="78BF0C66" w14:textId="77777777" w:rsidR="005F7A3D" w:rsidRDefault="005F7A3D" w:rsidP="009F3E9F">
            <w:pPr>
              <w:spacing w:line="240" w:lineRule="auto"/>
            </w:pPr>
            <w:r>
              <w:t>А</w:t>
            </w:r>
          </w:p>
        </w:tc>
        <w:tc>
          <w:tcPr>
            <w:tcW w:w="2393" w:type="dxa"/>
          </w:tcPr>
          <w:p w14:paraId="544BA45B" w14:textId="77777777" w:rsidR="005F7A3D" w:rsidRDefault="005F7A3D" w:rsidP="009F3E9F">
            <w:pPr>
              <w:spacing w:line="240" w:lineRule="auto"/>
            </w:pPr>
            <w:r>
              <w:t>147,273</w:t>
            </w:r>
          </w:p>
        </w:tc>
        <w:tc>
          <w:tcPr>
            <w:tcW w:w="2393" w:type="dxa"/>
          </w:tcPr>
          <w:p w14:paraId="74ED2846" w14:textId="77777777" w:rsidR="005F7A3D" w:rsidRDefault="005F7A3D" w:rsidP="009F3E9F">
            <w:pPr>
              <w:spacing w:line="240" w:lineRule="auto"/>
            </w:pPr>
            <w:r>
              <w:t>157,592</w:t>
            </w:r>
          </w:p>
        </w:tc>
        <w:tc>
          <w:tcPr>
            <w:tcW w:w="2393" w:type="dxa"/>
          </w:tcPr>
          <w:p w14:paraId="492EF0E0" w14:textId="77777777" w:rsidR="005F7A3D" w:rsidRDefault="005F7A3D" w:rsidP="009F3E9F">
            <w:pPr>
              <w:spacing w:line="240" w:lineRule="auto"/>
            </w:pPr>
            <w:r>
              <w:t>142,13</w:t>
            </w:r>
          </w:p>
        </w:tc>
      </w:tr>
      <w:tr w:rsidR="005F7A3D" w14:paraId="6E80D017" w14:textId="77777777" w:rsidTr="00FD6892">
        <w:tc>
          <w:tcPr>
            <w:tcW w:w="2392" w:type="dxa"/>
          </w:tcPr>
          <w:p w14:paraId="0E9BBF1A" w14:textId="77777777" w:rsidR="005F7A3D" w:rsidRDefault="005F7A3D" w:rsidP="009F3E9F">
            <w:pPr>
              <w:spacing w:line="240" w:lineRule="auto"/>
            </w:pPr>
            <w:r>
              <w:t>В</w:t>
            </w:r>
          </w:p>
        </w:tc>
        <w:tc>
          <w:tcPr>
            <w:tcW w:w="2393" w:type="dxa"/>
          </w:tcPr>
          <w:p w14:paraId="07FEF362" w14:textId="77777777" w:rsidR="005F7A3D" w:rsidRDefault="005F7A3D" w:rsidP="009F3E9F">
            <w:pPr>
              <w:spacing w:line="240" w:lineRule="auto"/>
            </w:pPr>
            <w:r>
              <w:t>-8229,4</w:t>
            </w:r>
          </w:p>
        </w:tc>
        <w:tc>
          <w:tcPr>
            <w:tcW w:w="2393" w:type="dxa"/>
          </w:tcPr>
          <w:p w14:paraId="5ACBAD26" w14:textId="77777777" w:rsidR="005F7A3D" w:rsidRDefault="005F7A3D" w:rsidP="009F3E9F">
            <w:pPr>
              <w:spacing w:line="240" w:lineRule="auto"/>
            </w:pPr>
            <w:r>
              <w:t>-8744,6</w:t>
            </w:r>
          </w:p>
        </w:tc>
        <w:tc>
          <w:tcPr>
            <w:tcW w:w="2393" w:type="dxa"/>
          </w:tcPr>
          <w:p w14:paraId="52BE6DA2" w14:textId="77777777" w:rsidR="005F7A3D" w:rsidRDefault="005F7A3D" w:rsidP="009F3E9F">
            <w:pPr>
              <w:spacing w:line="240" w:lineRule="auto"/>
            </w:pPr>
            <w:r>
              <w:t>-7777,8</w:t>
            </w:r>
          </w:p>
        </w:tc>
      </w:tr>
      <w:tr w:rsidR="005F7A3D" w14:paraId="6CF04F18" w14:textId="77777777" w:rsidTr="00FD6892">
        <w:tc>
          <w:tcPr>
            <w:tcW w:w="2392" w:type="dxa"/>
          </w:tcPr>
          <w:p w14:paraId="5EBC064D" w14:textId="77777777" w:rsidR="005F7A3D" w:rsidRDefault="005F7A3D" w:rsidP="009F3E9F">
            <w:pPr>
              <w:spacing w:line="240" w:lineRule="auto"/>
            </w:pPr>
            <w:r>
              <w:t>С</w:t>
            </w:r>
          </w:p>
        </w:tc>
        <w:tc>
          <w:tcPr>
            <w:tcW w:w="2393" w:type="dxa"/>
          </w:tcPr>
          <w:p w14:paraId="6E4AB33A" w14:textId="77777777" w:rsidR="005F7A3D" w:rsidRDefault="005F7A3D" w:rsidP="009F3E9F">
            <w:pPr>
              <w:spacing w:line="240" w:lineRule="auto"/>
            </w:pPr>
            <w:r>
              <w:t>-20,2378</w:t>
            </w:r>
          </w:p>
        </w:tc>
        <w:tc>
          <w:tcPr>
            <w:tcW w:w="2393" w:type="dxa"/>
          </w:tcPr>
          <w:p w14:paraId="42CAB08E" w14:textId="77777777" w:rsidR="005F7A3D" w:rsidRDefault="005F7A3D" w:rsidP="009F3E9F">
            <w:pPr>
              <w:spacing w:line="240" w:lineRule="auto"/>
            </w:pPr>
            <w:r>
              <w:t>-21,6766</w:t>
            </w:r>
          </w:p>
        </w:tc>
        <w:tc>
          <w:tcPr>
            <w:tcW w:w="2393" w:type="dxa"/>
          </w:tcPr>
          <w:p w14:paraId="74E4146B" w14:textId="77777777" w:rsidR="005F7A3D" w:rsidRDefault="005F7A3D" w:rsidP="009F3E9F">
            <w:pPr>
              <w:spacing w:line="240" w:lineRule="auto"/>
            </w:pPr>
            <w:r>
              <w:t>-18,4038</w:t>
            </w:r>
          </w:p>
        </w:tc>
      </w:tr>
      <w:tr w:rsidR="005F7A3D" w14:paraId="19AE5103" w14:textId="77777777" w:rsidTr="00FD6892">
        <w:tc>
          <w:tcPr>
            <w:tcW w:w="2392" w:type="dxa"/>
          </w:tcPr>
          <w:p w14:paraId="5A17403B" w14:textId="77777777" w:rsidR="005F7A3D" w:rsidRDefault="005F7A3D" w:rsidP="009F3E9F">
            <w:pPr>
              <w:spacing w:line="240" w:lineRule="auto"/>
            </w:pPr>
            <w:r>
              <w:rPr>
                <w:lang w:val="en-US"/>
              </w:rPr>
              <w:t>D</w:t>
            </w:r>
          </w:p>
        </w:tc>
        <w:tc>
          <w:tcPr>
            <w:tcW w:w="2393" w:type="dxa"/>
          </w:tcPr>
          <w:p w14:paraId="490802A8" w14:textId="77777777" w:rsidR="005F7A3D" w:rsidRDefault="005F7A3D" w:rsidP="009F3E9F">
            <w:pPr>
              <w:spacing w:line="240" w:lineRule="auto"/>
            </w:pPr>
            <w:r>
              <w:t>-0,0012945</w:t>
            </w:r>
          </w:p>
        </w:tc>
        <w:tc>
          <w:tcPr>
            <w:tcW w:w="2393" w:type="dxa"/>
          </w:tcPr>
          <w:p w14:paraId="535ABE19" w14:textId="77777777" w:rsidR="005F7A3D" w:rsidRDefault="005F7A3D" w:rsidP="009F3E9F">
            <w:pPr>
              <w:spacing w:line="240" w:lineRule="auto"/>
            </w:pPr>
            <w:r>
              <w:t>0,00110298</w:t>
            </w:r>
          </w:p>
        </w:tc>
        <w:tc>
          <w:tcPr>
            <w:tcW w:w="2393" w:type="dxa"/>
          </w:tcPr>
          <w:p w14:paraId="5B3BA178" w14:textId="77777777" w:rsidR="005F7A3D" w:rsidRDefault="005F7A3D" w:rsidP="009F3E9F">
            <w:pPr>
              <w:spacing w:line="240" w:lineRule="auto"/>
            </w:pPr>
            <w:r>
              <w:t>-0,00944686</w:t>
            </w:r>
          </w:p>
        </w:tc>
      </w:tr>
    </w:tbl>
    <w:p w14:paraId="4F66A074" w14:textId="77777777" w:rsidR="005F7A3D" w:rsidRDefault="005F7A3D" w:rsidP="005F7A3D"/>
    <w:p w14:paraId="2F265D1B" w14:textId="77777777" w:rsidR="005F7A3D" w:rsidRDefault="005F7A3D" w:rsidP="00E16C76">
      <w:pPr>
        <w:ind w:firstLine="426"/>
      </w:pPr>
      <w:r w:rsidRPr="00366E47">
        <w:rPr>
          <w:position w:val="-10"/>
          <w:lang w:val="en-US"/>
        </w:rPr>
        <w:object w:dxaOrig="1400" w:dyaOrig="320" w14:anchorId="56FDD385">
          <v:shape id="_x0000_i1091" type="#_x0000_t75" style="width:69.35pt;height:15.9pt" o:ole="">
            <v:imagedata r:id="rId182" o:title=""/>
          </v:shape>
          <o:OLEObject Type="Embed" ProgID="Equation.3" ShapeID="_x0000_i1091" DrawAspect="Content" ObjectID="_1786543937" r:id="rId183"/>
        </w:object>
      </w:r>
      <w:r>
        <w:t>;</w:t>
      </w:r>
    </w:p>
    <w:p w14:paraId="6DCE9BEA" w14:textId="77777777" w:rsidR="005F7A3D" w:rsidRPr="00AA3DD2" w:rsidRDefault="005F7A3D" w:rsidP="00AA3DD2">
      <w:r w:rsidRPr="00AA3DD2">
        <w:t>МС</w:t>
      </w:r>
      <w:r w:rsidR="00AA3DD2" w:rsidRPr="00AA3DD2">
        <w:t>=45 (исходя из того</w:t>
      </w:r>
      <w:r w:rsidR="00AA3DD2">
        <w:t>,</w:t>
      </w:r>
      <w:r w:rsidR="00AA3DD2" w:rsidRPr="00AA3DD2">
        <w:t xml:space="preserve"> что число Авогадро составляет 22,4 л/моль)</w:t>
      </w:r>
    </w:p>
    <w:p w14:paraId="2A40484F" w14:textId="77777777" w:rsidR="005F7A3D" w:rsidRDefault="005F7A3D" w:rsidP="005F7A3D">
      <w:r>
        <w:t>Выходные данные:</w:t>
      </w:r>
      <w:r w:rsidR="00AA3DD2">
        <w:t xml:space="preserve"> </w:t>
      </w:r>
      <w:r>
        <w:rPr>
          <w:lang w:val="en-US"/>
        </w:rPr>
        <w:t>C</w:t>
      </w:r>
      <w:r>
        <w:rPr>
          <w:vertAlign w:val="superscript"/>
        </w:rPr>
        <w:t>′</w:t>
      </w:r>
      <w:proofErr w:type="spellStart"/>
      <w:r>
        <w:rPr>
          <w:vertAlign w:val="subscript"/>
          <w:lang w:val="en-US"/>
        </w:rPr>
        <w:t>i</w:t>
      </w:r>
      <w:proofErr w:type="spellEnd"/>
      <w:r>
        <w:t>.</w:t>
      </w:r>
    </w:p>
    <w:p w14:paraId="7F22D28A" w14:textId="77777777" w:rsidR="005F7A3D" w:rsidRDefault="005F7A3D" w:rsidP="005F7A3D">
      <w:r>
        <w:t>Решение</w:t>
      </w:r>
    </w:p>
    <w:p w14:paraId="75F40226" w14:textId="77777777" w:rsidR="005F7A3D" w:rsidRDefault="005F7A3D" w:rsidP="005F7A3D">
      <w:r>
        <w:t xml:space="preserve">Перевод концентрации </w:t>
      </w:r>
      <w:proofErr w:type="spellStart"/>
      <w:r>
        <w:rPr>
          <w:lang w:val="en-US"/>
        </w:rPr>
        <w:t>i</w:t>
      </w:r>
      <w:proofErr w:type="spellEnd"/>
      <w:r>
        <w:t>-го газового компонента в мольные доли.</w:t>
      </w:r>
    </w:p>
    <w:p w14:paraId="2D035C20" w14:textId="77777777" w:rsidR="005F7A3D" w:rsidRDefault="005F7A3D" w:rsidP="005F7A3D">
      <w:r>
        <w:t xml:space="preserve">Количество молей </w:t>
      </w:r>
      <w:proofErr w:type="spellStart"/>
      <w:r>
        <w:rPr>
          <w:lang w:val="en-US"/>
        </w:rPr>
        <w:t>i</w:t>
      </w:r>
      <w:proofErr w:type="spellEnd"/>
      <w:r>
        <w:t>-го газового компонента при известной концентрации в газовой фазе, моль/м</w:t>
      </w:r>
      <w:r>
        <w:rPr>
          <w:vertAlign w:val="superscript"/>
        </w:rPr>
        <w:t>3</w:t>
      </w:r>
      <w:r>
        <w:t>:</w:t>
      </w:r>
    </w:p>
    <w:p w14:paraId="74F1F5E3" w14:textId="77777777" w:rsidR="005F7A3D" w:rsidRDefault="005F7A3D" w:rsidP="00E16C76">
      <w:pPr>
        <w:ind w:firstLine="426"/>
      </w:pPr>
      <w:r w:rsidRPr="00366E47">
        <w:rPr>
          <w:position w:val="-30"/>
        </w:rPr>
        <w:object w:dxaOrig="1160" w:dyaOrig="720" w14:anchorId="62A87C91">
          <v:shape id="_x0000_i1092" type="#_x0000_t75" style="width:57.85pt;height:36.65pt" o:ole="">
            <v:imagedata r:id="rId184" o:title=""/>
          </v:shape>
          <o:OLEObject Type="Embed" ProgID="Equation.3" ShapeID="_x0000_i1092" DrawAspect="Content" ObjectID="_1786543938" r:id="rId185"/>
        </w:object>
      </w:r>
      <w:r>
        <w:t>;</w:t>
      </w:r>
    </w:p>
    <w:p w14:paraId="01730380" w14:textId="77777777" w:rsidR="005F7A3D" w:rsidRDefault="005F7A3D" w:rsidP="005F7A3D">
      <w:r>
        <w:t xml:space="preserve">Содержание </w:t>
      </w:r>
      <w:proofErr w:type="spellStart"/>
      <w:r>
        <w:rPr>
          <w:lang w:val="en-US"/>
        </w:rPr>
        <w:t>i</w:t>
      </w:r>
      <w:proofErr w:type="spellEnd"/>
      <w:r>
        <w:t>-го газового компонента в газовой фазе в мольных долях, мольные доли:</w:t>
      </w:r>
    </w:p>
    <w:p w14:paraId="3459E6B2" w14:textId="77777777" w:rsidR="005F7A3D" w:rsidRDefault="005F7A3D" w:rsidP="00E16C76">
      <w:pPr>
        <w:ind w:firstLine="426"/>
      </w:pPr>
      <w:r w:rsidRPr="00366E47">
        <w:rPr>
          <w:position w:val="-30"/>
        </w:rPr>
        <w:object w:dxaOrig="1200" w:dyaOrig="720" w14:anchorId="74BFAC0D">
          <v:shape id="_x0000_i1093" type="#_x0000_t75" style="width:60.05pt;height:36.65pt" o:ole="">
            <v:imagedata r:id="rId186" o:title=""/>
          </v:shape>
          <o:OLEObject Type="Embed" ProgID="Equation.3" ShapeID="_x0000_i1093" DrawAspect="Content" ObjectID="_1786543939" r:id="rId187"/>
        </w:object>
      </w:r>
      <w:r>
        <w:t>;</w:t>
      </w:r>
    </w:p>
    <w:p w14:paraId="77F4000C" w14:textId="77777777" w:rsidR="005F7A3D" w:rsidRDefault="005F7A3D" w:rsidP="005F7A3D">
      <w:r>
        <w:t>Парциальное давление Р</w:t>
      </w:r>
      <w:proofErr w:type="spellStart"/>
      <w:r>
        <w:rPr>
          <w:vertAlign w:val="subscript"/>
          <w:lang w:val="en-US"/>
        </w:rPr>
        <w:t>i</w:t>
      </w:r>
      <w:proofErr w:type="spellEnd"/>
      <w:r>
        <w:t xml:space="preserve"> </w:t>
      </w:r>
      <w:proofErr w:type="spellStart"/>
      <w:r>
        <w:rPr>
          <w:lang w:val="en-US"/>
        </w:rPr>
        <w:t>i</w:t>
      </w:r>
      <w:proofErr w:type="spellEnd"/>
      <w:r>
        <w:t xml:space="preserve">-го газового компонента, </w:t>
      </w:r>
      <w:proofErr w:type="spellStart"/>
      <w:r>
        <w:t>атм</w:t>
      </w:r>
      <w:proofErr w:type="spellEnd"/>
      <w:r>
        <w:t>:</w:t>
      </w:r>
    </w:p>
    <w:p w14:paraId="66B2B957" w14:textId="77777777" w:rsidR="005F7A3D" w:rsidRDefault="005F7A3D" w:rsidP="00E16C76">
      <w:pPr>
        <w:ind w:firstLine="426"/>
      </w:pPr>
      <w:r w:rsidRPr="00366E47">
        <w:rPr>
          <w:position w:val="-12"/>
        </w:rPr>
        <w:object w:dxaOrig="1660" w:dyaOrig="360" w14:anchorId="783865B5">
          <v:shape id="_x0000_i1094" type="#_x0000_t75" style="width:82.6pt;height:17.65pt" o:ole="">
            <v:imagedata r:id="rId188" o:title=""/>
          </v:shape>
          <o:OLEObject Type="Embed" ProgID="Equation.3" ShapeID="_x0000_i1094" DrawAspect="Content" ObjectID="_1786543940" r:id="rId189"/>
        </w:object>
      </w:r>
      <w:r>
        <w:t>;</w:t>
      </w:r>
    </w:p>
    <w:p w14:paraId="717D3344" w14:textId="77777777" w:rsidR="005F7A3D" w:rsidRDefault="005F7A3D" w:rsidP="005F7A3D">
      <w:r>
        <w:t xml:space="preserve">Мольная доля </w:t>
      </w:r>
      <w:proofErr w:type="spellStart"/>
      <w:r>
        <w:rPr>
          <w:lang w:val="en-US"/>
        </w:rPr>
        <w:t>i</w:t>
      </w:r>
      <w:proofErr w:type="spellEnd"/>
      <w:r>
        <w:t>-го газового компонента в жидкой фазе, моль/л:</w:t>
      </w:r>
    </w:p>
    <w:p w14:paraId="6B24B0C9" w14:textId="77777777" w:rsidR="005F7A3D" w:rsidRDefault="005F7A3D" w:rsidP="00E16C76">
      <w:pPr>
        <w:ind w:firstLine="426"/>
      </w:pPr>
      <w:r w:rsidRPr="00366E47">
        <w:rPr>
          <w:position w:val="-30"/>
        </w:rPr>
        <w:object w:dxaOrig="1540" w:dyaOrig="700" w14:anchorId="26A2BBAE">
          <v:shape id="_x0000_i1095" type="#_x0000_t75" style="width:77.75pt;height:36.65pt" o:ole="">
            <v:imagedata r:id="rId190" o:title=""/>
          </v:shape>
          <o:OLEObject Type="Embed" ProgID="Equation.3" ShapeID="_x0000_i1095" DrawAspect="Content" ObjectID="_1786543941" r:id="rId191"/>
        </w:object>
      </w:r>
      <w:r>
        <w:t>, где 55,5-количество молей воды в одном литре;</w:t>
      </w:r>
    </w:p>
    <w:p w14:paraId="799EFD3C" w14:textId="77777777" w:rsidR="005F7A3D" w:rsidRDefault="005F7A3D" w:rsidP="005F7A3D">
      <w:r>
        <w:t xml:space="preserve">Концентрация </w:t>
      </w:r>
      <w:proofErr w:type="spellStart"/>
      <w:r>
        <w:rPr>
          <w:lang w:val="en-US"/>
        </w:rPr>
        <w:t>i</w:t>
      </w:r>
      <w:proofErr w:type="spellEnd"/>
      <w:r>
        <w:t>-го газового компонента в жидкой фазе, г/л:</w:t>
      </w:r>
    </w:p>
    <w:p w14:paraId="6365EE7D" w14:textId="77777777" w:rsidR="009F3E9F" w:rsidRDefault="005F7A3D" w:rsidP="009F3E9F">
      <w:pPr>
        <w:ind w:firstLine="426"/>
        <w:rPr>
          <w:rFonts w:ascii="Calibri" w:hAnsi="Calibri" w:cs="Calibri"/>
          <w:b/>
          <w:bCs/>
          <w:kern w:val="32"/>
          <w:sz w:val="28"/>
          <w:szCs w:val="24"/>
        </w:rPr>
      </w:pPr>
      <w:r w:rsidRPr="00366E47">
        <w:rPr>
          <w:position w:val="-12"/>
        </w:rPr>
        <w:object w:dxaOrig="1480" w:dyaOrig="380" w14:anchorId="4C06BD7B">
          <v:shape id="_x0000_i1096" type="#_x0000_t75" style="width:74.2pt;height:17.65pt" o:ole="">
            <v:imagedata r:id="rId192" o:title=""/>
          </v:shape>
          <o:OLEObject Type="Embed" ProgID="Equation.3" ShapeID="_x0000_i1096" DrawAspect="Content" ObjectID="_1786543942" r:id="rId193"/>
        </w:object>
      </w:r>
      <w:r>
        <w:t>.</w:t>
      </w:r>
      <w:r w:rsidRPr="00366E47">
        <w:rPr>
          <w:position w:val="-10"/>
        </w:rPr>
        <w:object w:dxaOrig="180" w:dyaOrig="340" w14:anchorId="399FE529">
          <v:shape id="_x0000_i1097" type="#_x0000_t75" style="width:7.95pt;height:15.9pt" o:ole="">
            <v:imagedata r:id="rId73" o:title=""/>
          </v:shape>
          <o:OLEObject Type="Embed" ProgID="Equation.3" ShapeID="_x0000_i1097" DrawAspect="Content" ObjectID="_1786543943" r:id="rId194"/>
        </w:object>
      </w:r>
      <w:bookmarkStart w:id="101" w:name="_Toc143723011"/>
      <w:r w:rsidR="009F3E9F">
        <w:br w:type="page"/>
      </w:r>
    </w:p>
    <w:p w14:paraId="587B2FD0" w14:textId="77777777" w:rsidR="00B12BAA" w:rsidRPr="00A70883" w:rsidRDefault="00B12BAA" w:rsidP="00BF3F81">
      <w:pPr>
        <w:pStyle w:val="1"/>
      </w:pPr>
      <w:bookmarkStart w:id="102" w:name="_Toc175912936"/>
      <w:r w:rsidRPr="00A70883">
        <w:lastRenderedPageBreak/>
        <w:t>Закладка «</w:t>
      </w:r>
      <w:r w:rsidR="00ED0C9B" w:rsidRPr="00A70883">
        <w:t>Эрозия</w:t>
      </w:r>
      <w:r w:rsidRPr="00A70883">
        <w:t>»</w:t>
      </w:r>
      <w:bookmarkEnd w:id="101"/>
      <w:bookmarkEnd w:id="102"/>
    </w:p>
    <w:p w14:paraId="08E628D1" w14:textId="60E351D6" w:rsidR="001720D9" w:rsidRPr="001E7845" w:rsidRDefault="00ED0C9B" w:rsidP="001E7845">
      <w:pPr>
        <w:pStyle w:val="ae"/>
        <w:rPr>
          <w:rFonts w:asciiTheme="minorHAnsi" w:hAnsiTheme="minorHAnsi" w:cstheme="minorHAnsi"/>
          <w:sz w:val="24"/>
          <w:szCs w:val="24"/>
        </w:rPr>
      </w:pPr>
      <w:r w:rsidRPr="001E7845">
        <w:rPr>
          <w:rFonts w:asciiTheme="minorHAnsi" w:hAnsiTheme="minorHAnsi" w:cstheme="minorHAnsi"/>
          <w:sz w:val="24"/>
          <w:szCs w:val="24"/>
          <w:lang w:val="ru-RU"/>
        </w:rPr>
        <w:t xml:space="preserve">В закладке </w:t>
      </w:r>
      <w:r w:rsidR="001720D9" w:rsidRPr="001E7845">
        <w:rPr>
          <w:rFonts w:asciiTheme="minorHAnsi" w:hAnsiTheme="minorHAnsi" w:cstheme="minorHAnsi"/>
          <w:sz w:val="24"/>
          <w:szCs w:val="24"/>
          <w:lang w:val="ru-RU"/>
        </w:rPr>
        <w:t>«</w:t>
      </w:r>
      <w:r w:rsidRPr="001E7845">
        <w:rPr>
          <w:rFonts w:asciiTheme="minorHAnsi" w:hAnsiTheme="minorHAnsi" w:cstheme="minorHAnsi"/>
          <w:sz w:val="24"/>
          <w:szCs w:val="24"/>
          <w:lang w:val="ru-RU"/>
        </w:rPr>
        <w:t>Эрозия</w:t>
      </w:r>
      <w:r w:rsidR="001720D9" w:rsidRPr="001E7845">
        <w:rPr>
          <w:rFonts w:asciiTheme="minorHAnsi" w:hAnsiTheme="minorHAnsi" w:cstheme="minorHAnsi"/>
          <w:sz w:val="24"/>
          <w:szCs w:val="24"/>
          <w:lang w:val="ru-RU"/>
        </w:rPr>
        <w:t>»</w:t>
      </w:r>
      <w:r w:rsidRPr="001E7845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765E08" w:rsidRPr="001E7845">
        <w:rPr>
          <w:rFonts w:asciiTheme="minorHAnsi" w:hAnsiTheme="minorHAnsi" w:cstheme="minorHAnsi"/>
          <w:sz w:val="24"/>
          <w:szCs w:val="24"/>
          <w:lang w:val="ru-RU"/>
        </w:rPr>
        <w:t xml:space="preserve">производится </w:t>
      </w:r>
      <w:r w:rsidRPr="001E7845">
        <w:rPr>
          <w:rFonts w:asciiTheme="minorHAnsi" w:hAnsiTheme="minorHAnsi" w:cstheme="minorHAnsi"/>
          <w:sz w:val="24"/>
          <w:szCs w:val="24"/>
          <w:lang w:val="ru-RU"/>
        </w:rPr>
        <w:t xml:space="preserve">расчет прогнозируемой </w:t>
      </w:r>
      <w:r w:rsidR="001720D9" w:rsidRPr="001E7845">
        <w:rPr>
          <w:rFonts w:asciiTheme="minorHAnsi" w:hAnsiTheme="minorHAnsi" w:cstheme="minorHAnsi"/>
          <w:sz w:val="24"/>
          <w:szCs w:val="24"/>
          <w:lang w:val="ru-RU"/>
        </w:rPr>
        <w:t xml:space="preserve">скорости </w:t>
      </w:r>
      <w:r w:rsidRPr="001E7845">
        <w:rPr>
          <w:rFonts w:asciiTheme="minorHAnsi" w:hAnsiTheme="minorHAnsi" w:cstheme="minorHAnsi"/>
          <w:sz w:val="24"/>
          <w:szCs w:val="24"/>
          <w:lang w:val="ru-RU"/>
        </w:rPr>
        <w:t>эрозии</w:t>
      </w:r>
      <w:r w:rsidR="001720D9" w:rsidRPr="001E7845">
        <w:rPr>
          <w:rFonts w:asciiTheme="minorHAnsi" w:hAnsiTheme="minorHAnsi" w:cstheme="minorHAnsi"/>
          <w:sz w:val="24"/>
          <w:szCs w:val="24"/>
          <w:lang w:val="ru-RU"/>
        </w:rPr>
        <w:t xml:space="preserve"> прямолинейного участка трубопровода и различных его элементов</w:t>
      </w:r>
      <w:r w:rsidR="002B16FC">
        <w:rPr>
          <w:rFonts w:asciiTheme="minorHAnsi" w:hAnsiTheme="minorHAnsi" w:cstheme="minorHAnsi"/>
          <w:sz w:val="24"/>
          <w:szCs w:val="24"/>
          <w:lang w:val="ru-RU"/>
        </w:rPr>
        <w:t>,</w:t>
      </w:r>
      <w:r w:rsidR="001720D9" w:rsidRPr="001E7845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765E08" w:rsidRPr="001E7845">
        <w:rPr>
          <w:rFonts w:asciiTheme="minorHAnsi" w:hAnsiTheme="minorHAnsi" w:cstheme="minorHAnsi"/>
          <w:sz w:val="24"/>
          <w:szCs w:val="24"/>
          <w:lang w:val="ru-RU"/>
        </w:rPr>
        <w:t xml:space="preserve">к которым относятся </w:t>
      </w:r>
      <w:r w:rsidR="001720D9" w:rsidRPr="001E7845">
        <w:rPr>
          <w:rFonts w:asciiTheme="minorHAnsi" w:hAnsiTheme="minorHAnsi" w:cstheme="minorHAnsi"/>
          <w:sz w:val="24"/>
          <w:szCs w:val="24"/>
          <w:lang w:val="ru-RU"/>
        </w:rPr>
        <w:t>отводы, тройники, переход</w:t>
      </w:r>
      <w:r w:rsidR="00765E08" w:rsidRPr="001E7845">
        <w:rPr>
          <w:rFonts w:asciiTheme="minorHAnsi" w:hAnsiTheme="minorHAnsi" w:cstheme="minorHAnsi"/>
          <w:sz w:val="24"/>
          <w:szCs w:val="24"/>
          <w:lang w:val="ru-RU"/>
        </w:rPr>
        <w:t>ы</w:t>
      </w:r>
      <w:r w:rsidR="001720D9" w:rsidRPr="001E7845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765E08" w:rsidRPr="001E7845">
        <w:rPr>
          <w:rFonts w:asciiTheme="minorHAnsi" w:hAnsiTheme="minorHAnsi" w:cstheme="minorHAnsi"/>
          <w:sz w:val="24"/>
          <w:szCs w:val="24"/>
          <w:lang w:val="ru-RU"/>
        </w:rPr>
        <w:t xml:space="preserve">с большего </w:t>
      </w:r>
      <w:r w:rsidR="001720D9" w:rsidRPr="001E7845">
        <w:rPr>
          <w:rFonts w:asciiTheme="minorHAnsi" w:hAnsiTheme="minorHAnsi" w:cstheme="minorHAnsi"/>
          <w:sz w:val="24"/>
          <w:szCs w:val="24"/>
          <w:lang w:val="ru-RU"/>
        </w:rPr>
        <w:t xml:space="preserve">диаметра </w:t>
      </w:r>
      <w:r w:rsidR="00765E08" w:rsidRPr="001E7845">
        <w:rPr>
          <w:rFonts w:asciiTheme="minorHAnsi" w:hAnsiTheme="minorHAnsi" w:cstheme="minorHAnsi"/>
          <w:sz w:val="24"/>
          <w:szCs w:val="24"/>
          <w:lang w:val="ru-RU"/>
        </w:rPr>
        <w:t>на меньший</w:t>
      </w:r>
      <w:r w:rsidR="001720D9" w:rsidRPr="001E7845">
        <w:rPr>
          <w:rFonts w:asciiTheme="minorHAnsi" w:hAnsiTheme="minorHAnsi" w:cstheme="minorHAnsi"/>
          <w:sz w:val="24"/>
          <w:szCs w:val="24"/>
          <w:lang w:val="ru-RU"/>
        </w:rPr>
        <w:t xml:space="preserve">. Расчеты </w:t>
      </w:r>
      <w:r w:rsidR="00765E08" w:rsidRPr="001E7845">
        <w:rPr>
          <w:rFonts w:asciiTheme="minorHAnsi" w:hAnsiTheme="minorHAnsi" w:cstheme="minorHAnsi"/>
          <w:sz w:val="24"/>
          <w:szCs w:val="24"/>
          <w:lang w:val="ru-RU"/>
        </w:rPr>
        <w:t xml:space="preserve">проводятся </w:t>
      </w:r>
      <w:r w:rsidR="001720D9" w:rsidRPr="001E7845">
        <w:rPr>
          <w:rFonts w:asciiTheme="minorHAnsi" w:hAnsiTheme="minorHAnsi" w:cstheme="minorHAnsi"/>
          <w:sz w:val="24"/>
          <w:szCs w:val="24"/>
          <w:lang w:val="ru-RU"/>
        </w:rPr>
        <w:t xml:space="preserve">на </w:t>
      </w:r>
      <w:r w:rsidR="00765E08" w:rsidRPr="001E7845">
        <w:rPr>
          <w:rFonts w:asciiTheme="minorHAnsi" w:hAnsiTheme="minorHAnsi" w:cstheme="minorHAnsi"/>
          <w:sz w:val="24"/>
          <w:szCs w:val="24"/>
          <w:lang w:val="ru-RU"/>
        </w:rPr>
        <w:t xml:space="preserve">базе норвежского </w:t>
      </w:r>
      <w:r w:rsidR="001720D9" w:rsidRPr="001E7845">
        <w:rPr>
          <w:rFonts w:asciiTheme="minorHAnsi" w:hAnsiTheme="minorHAnsi" w:cstheme="minorHAnsi"/>
          <w:sz w:val="24"/>
          <w:szCs w:val="24"/>
          <w:lang w:val="ru-RU"/>
        </w:rPr>
        <w:t xml:space="preserve">стандарта DNV-RP-O501 «Управление выносом песка и эрозией» (издание август 2015 г.). Данный стандарт был разработан для нефтегазовой отрасли с целью определения скорости эрозии </w:t>
      </w:r>
      <w:r w:rsidR="007E3AF2" w:rsidRPr="001E7845">
        <w:rPr>
          <w:rFonts w:asciiTheme="minorHAnsi" w:hAnsiTheme="minorHAnsi" w:cstheme="minorHAnsi"/>
          <w:sz w:val="24"/>
          <w:szCs w:val="24"/>
          <w:lang w:val="ru-RU"/>
        </w:rPr>
        <w:t xml:space="preserve">добывающих скважин и трубопроводов, происходящей </w:t>
      </w:r>
      <w:r w:rsidR="001720D9" w:rsidRPr="001E7845">
        <w:rPr>
          <w:rFonts w:asciiTheme="minorHAnsi" w:hAnsiTheme="minorHAnsi" w:cstheme="minorHAnsi"/>
          <w:sz w:val="24"/>
          <w:szCs w:val="24"/>
          <w:lang w:val="ru-RU"/>
        </w:rPr>
        <w:t>в результате выноса песка из нефтяных и газовых пластов. Модели и рекомендации были разработаны на основе экспериментальных исследований и опыта DNV (</w:t>
      </w:r>
      <w:hyperlink r:id="rId195" w:history="1">
        <w:r w:rsidR="001720D9" w:rsidRPr="001E7845">
          <w:rPr>
            <w:sz w:val="24"/>
            <w:szCs w:val="24"/>
            <w:lang w:val="ru-RU"/>
          </w:rPr>
          <w:t>www.dnv.com</w:t>
        </w:r>
      </w:hyperlink>
      <w:r w:rsidR="001720D9" w:rsidRPr="001E7845">
        <w:rPr>
          <w:rFonts w:asciiTheme="minorHAnsi" w:hAnsiTheme="minorHAnsi" w:cstheme="minorHAnsi"/>
          <w:sz w:val="24"/>
          <w:szCs w:val="24"/>
          <w:lang w:val="ru-RU"/>
        </w:rPr>
        <w:t>), накопленного за более чем 20 лет работы с</w:t>
      </w:r>
      <w:r w:rsidR="007E3AF2" w:rsidRPr="001E7845">
        <w:rPr>
          <w:rFonts w:asciiTheme="minorHAnsi" w:hAnsiTheme="minorHAnsi" w:cstheme="minorHAnsi"/>
          <w:sz w:val="24"/>
          <w:szCs w:val="24"/>
          <w:lang w:val="ru-RU"/>
        </w:rPr>
        <w:t xml:space="preserve"> данной тематикой</w:t>
      </w:r>
      <w:r w:rsidR="001720D9" w:rsidRPr="001E7845">
        <w:rPr>
          <w:rFonts w:asciiTheme="minorHAnsi" w:hAnsiTheme="minorHAnsi" w:cstheme="minorHAnsi"/>
          <w:sz w:val="24"/>
          <w:szCs w:val="24"/>
          <w:lang w:val="ru-RU"/>
        </w:rPr>
        <w:t>.</w:t>
      </w:r>
    </w:p>
    <w:p w14:paraId="00B87CC6" w14:textId="77777777" w:rsidR="000E415C" w:rsidRPr="001E7845" w:rsidRDefault="007E3AF2" w:rsidP="001E7845">
      <w:pPr>
        <w:pStyle w:val="ae"/>
        <w:rPr>
          <w:rFonts w:asciiTheme="minorHAnsi" w:hAnsiTheme="minorHAnsi" w:cstheme="minorHAnsi"/>
          <w:sz w:val="24"/>
          <w:szCs w:val="24"/>
        </w:rPr>
      </w:pPr>
      <w:r w:rsidRPr="001E7845">
        <w:rPr>
          <w:rFonts w:asciiTheme="minorHAnsi" w:hAnsiTheme="minorHAnsi" w:cstheme="minorHAnsi"/>
          <w:sz w:val="24"/>
          <w:szCs w:val="24"/>
          <w:lang w:val="ru-RU"/>
        </w:rPr>
        <w:t>Для проведения расчетов п</w:t>
      </w:r>
      <w:r w:rsidR="001720D9" w:rsidRPr="001E7845">
        <w:rPr>
          <w:rFonts w:asciiTheme="minorHAnsi" w:hAnsiTheme="minorHAnsi" w:cstheme="minorHAnsi"/>
          <w:sz w:val="24"/>
          <w:szCs w:val="24"/>
          <w:lang w:val="ru-RU"/>
        </w:rPr>
        <w:t xml:space="preserve">ользователю </w:t>
      </w:r>
      <w:r w:rsidR="000E415C" w:rsidRPr="001E7845">
        <w:rPr>
          <w:rFonts w:asciiTheme="minorHAnsi" w:hAnsiTheme="minorHAnsi" w:cstheme="minorHAnsi"/>
          <w:sz w:val="24"/>
          <w:szCs w:val="24"/>
          <w:lang w:val="ru-RU"/>
        </w:rPr>
        <w:t xml:space="preserve">в первую очередь </w:t>
      </w:r>
      <w:r w:rsidR="001720D9" w:rsidRPr="001E7845">
        <w:rPr>
          <w:rFonts w:asciiTheme="minorHAnsi" w:hAnsiTheme="minorHAnsi" w:cstheme="minorHAnsi"/>
          <w:sz w:val="24"/>
          <w:szCs w:val="24"/>
          <w:lang w:val="ru-RU"/>
        </w:rPr>
        <w:t>необходимо</w:t>
      </w:r>
      <w:r w:rsidR="000E415C" w:rsidRPr="001E7845">
        <w:rPr>
          <w:rFonts w:asciiTheme="minorHAnsi" w:hAnsiTheme="minorHAnsi" w:cstheme="minorHAnsi"/>
          <w:sz w:val="24"/>
          <w:szCs w:val="24"/>
          <w:lang w:val="ru-RU"/>
        </w:rPr>
        <w:t xml:space="preserve"> выбрать из выпадающего списка назначение трубопровода (нефтегазосборный трубопровод, газопровод или водовод). </w:t>
      </w:r>
    </w:p>
    <w:p w14:paraId="409756CD" w14:textId="77777777" w:rsidR="000E415C" w:rsidRPr="001E7845" w:rsidRDefault="000E415C" w:rsidP="001E7845">
      <w:pPr>
        <w:pStyle w:val="ae"/>
        <w:rPr>
          <w:rFonts w:asciiTheme="minorHAnsi" w:hAnsiTheme="minorHAnsi" w:cstheme="minorHAnsi"/>
          <w:sz w:val="24"/>
          <w:szCs w:val="24"/>
        </w:rPr>
      </w:pPr>
      <w:r w:rsidRPr="001E7845">
        <w:rPr>
          <w:rFonts w:asciiTheme="minorHAnsi" w:hAnsiTheme="minorHAnsi" w:cstheme="minorHAnsi"/>
          <w:sz w:val="24"/>
          <w:szCs w:val="24"/>
          <w:lang w:val="ru-RU"/>
        </w:rPr>
        <w:t xml:space="preserve">Для расчета необходимо </w:t>
      </w:r>
      <w:r w:rsidR="007E3AF2" w:rsidRPr="001E7845">
        <w:rPr>
          <w:rFonts w:asciiTheme="minorHAnsi" w:hAnsiTheme="minorHAnsi" w:cstheme="minorHAnsi"/>
          <w:sz w:val="24"/>
          <w:szCs w:val="24"/>
          <w:lang w:val="ru-RU"/>
        </w:rPr>
        <w:t xml:space="preserve">внести </w:t>
      </w:r>
      <w:r w:rsidRPr="001E7845">
        <w:rPr>
          <w:rFonts w:asciiTheme="minorHAnsi" w:hAnsiTheme="minorHAnsi" w:cstheme="minorHAnsi"/>
          <w:sz w:val="24"/>
          <w:szCs w:val="24"/>
          <w:lang w:val="ru-RU"/>
        </w:rPr>
        <w:t>характеристик</w:t>
      </w:r>
      <w:r w:rsidR="007E3AF2" w:rsidRPr="001E7845">
        <w:rPr>
          <w:rFonts w:asciiTheme="minorHAnsi" w:hAnsiTheme="minorHAnsi" w:cstheme="minorHAnsi"/>
          <w:sz w:val="24"/>
          <w:szCs w:val="24"/>
          <w:lang w:val="ru-RU"/>
        </w:rPr>
        <w:t>и</w:t>
      </w:r>
      <w:r w:rsidRPr="001E7845">
        <w:rPr>
          <w:rFonts w:asciiTheme="minorHAnsi" w:hAnsiTheme="minorHAnsi" w:cstheme="minorHAnsi"/>
          <w:sz w:val="24"/>
          <w:szCs w:val="24"/>
          <w:lang w:val="ru-RU"/>
        </w:rPr>
        <w:t xml:space="preserve"> транспортируемой жидкости </w:t>
      </w:r>
      <w:r w:rsidR="007E3AF2" w:rsidRPr="001E7845">
        <w:rPr>
          <w:rFonts w:asciiTheme="minorHAnsi" w:hAnsiTheme="minorHAnsi" w:cstheme="minorHAnsi"/>
          <w:sz w:val="24"/>
          <w:szCs w:val="24"/>
          <w:lang w:val="ru-RU"/>
        </w:rPr>
        <w:t xml:space="preserve">и </w:t>
      </w:r>
      <w:r w:rsidRPr="001E7845">
        <w:rPr>
          <w:rFonts w:asciiTheme="minorHAnsi" w:hAnsiTheme="minorHAnsi" w:cstheme="minorHAnsi"/>
          <w:sz w:val="24"/>
          <w:szCs w:val="24"/>
          <w:lang w:val="ru-RU"/>
        </w:rPr>
        <w:t>механически</w:t>
      </w:r>
      <w:r w:rsidR="007E3AF2" w:rsidRPr="001E7845">
        <w:rPr>
          <w:rFonts w:asciiTheme="minorHAnsi" w:hAnsiTheme="minorHAnsi" w:cstheme="minorHAnsi"/>
          <w:sz w:val="24"/>
          <w:szCs w:val="24"/>
          <w:lang w:val="ru-RU"/>
        </w:rPr>
        <w:t>х</w:t>
      </w:r>
      <w:r w:rsidRPr="001E7845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proofErr w:type="gramStart"/>
      <w:r w:rsidRPr="001E7845">
        <w:rPr>
          <w:rFonts w:asciiTheme="minorHAnsi" w:hAnsiTheme="minorHAnsi" w:cstheme="minorHAnsi"/>
          <w:sz w:val="24"/>
          <w:szCs w:val="24"/>
          <w:lang w:val="ru-RU"/>
        </w:rPr>
        <w:t>примес</w:t>
      </w:r>
      <w:r w:rsidR="007E3AF2" w:rsidRPr="001E7845">
        <w:rPr>
          <w:rFonts w:asciiTheme="minorHAnsi" w:hAnsiTheme="minorHAnsi" w:cstheme="minorHAnsi"/>
          <w:sz w:val="24"/>
          <w:szCs w:val="24"/>
          <w:lang w:val="ru-RU"/>
        </w:rPr>
        <w:t>ей,  а</w:t>
      </w:r>
      <w:proofErr w:type="gramEnd"/>
      <w:r w:rsidR="007E3AF2" w:rsidRPr="001E7845">
        <w:rPr>
          <w:rFonts w:asciiTheme="minorHAnsi" w:hAnsiTheme="minorHAnsi" w:cstheme="minorHAnsi"/>
          <w:sz w:val="24"/>
          <w:szCs w:val="24"/>
          <w:lang w:val="ru-RU"/>
        </w:rPr>
        <w:t xml:space="preserve"> также </w:t>
      </w:r>
      <w:r w:rsidR="00597363" w:rsidRPr="001E7845">
        <w:rPr>
          <w:rFonts w:asciiTheme="minorHAnsi" w:hAnsiTheme="minorHAnsi" w:cstheme="minorHAnsi"/>
          <w:sz w:val="24"/>
          <w:szCs w:val="24"/>
          <w:lang w:val="ru-RU"/>
        </w:rPr>
        <w:t xml:space="preserve">выбрать </w:t>
      </w:r>
      <w:r w:rsidR="006E15B6" w:rsidRPr="001E7845">
        <w:rPr>
          <w:rFonts w:asciiTheme="minorHAnsi" w:hAnsiTheme="minorHAnsi" w:cstheme="minorHAnsi"/>
          <w:sz w:val="24"/>
          <w:szCs w:val="24"/>
          <w:lang w:val="ru-RU"/>
        </w:rPr>
        <w:t xml:space="preserve"> материал</w:t>
      </w:r>
      <w:r w:rsidR="00597363" w:rsidRPr="001E7845">
        <w:rPr>
          <w:rFonts w:asciiTheme="minorHAnsi" w:hAnsiTheme="minorHAnsi" w:cstheme="minorHAnsi"/>
          <w:sz w:val="24"/>
          <w:szCs w:val="24"/>
          <w:lang w:val="ru-RU"/>
        </w:rPr>
        <w:t>,</w:t>
      </w:r>
      <w:r w:rsidR="006E15B6" w:rsidRPr="001E7845">
        <w:rPr>
          <w:rFonts w:asciiTheme="minorHAnsi" w:hAnsiTheme="minorHAnsi" w:cstheme="minorHAnsi"/>
          <w:sz w:val="24"/>
          <w:szCs w:val="24"/>
          <w:lang w:val="ru-RU"/>
        </w:rPr>
        <w:t xml:space="preserve"> из которого изготовлен трубопровод</w:t>
      </w:r>
      <w:r w:rsidR="00597363" w:rsidRPr="001E7845">
        <w:rPr>
          <w:rFonts w:asciiTheme="minorHAnsi" w:hAnsiTheme="minorHAnsi" w:cstheme="minorHAnsi"/>
          <w:sz w:val="24"/>
          <w:szCs w:val="24"/>
          <w:lang w:val="ru-RU"/>
        </w:rPr>
        <w:t xml:space="preserve"> и его элементы для расчета</w:t>
      </w:r>
      <w:r w:rsidR="00B6181F" w:rsidRPr="001E7845">
        <w:rPr>
          <w:rFonts w:asciiTheme="minorHAnsi" w:hAnsiTheme="minorHAnsi" w:cstheme="minorHAnsi"/>
          <w:sz w:val="24"/>
          <w:szCs w:val="24"/>
          <w:lang w:val="ru-RU"/>
        </w:rPr>
        <w:t xml:space="preserve"> с указанием их плотности и линейных размеров.</w:t>
      </w:r>
    </w:p>
    <w:p w14:paraId="08E9CA06" w14:textId="77777777" w:rsidR="000E415C" w:rsidRDefault="000E415C" w:rsidP="00D13B7F">
      <w:pPr>
        <w:pStyle w:val="20"/>
      </w:pPr>
      <w:bookmarkStart w:id="103" w:name="_Toc175912937"/>
      <w:r w:rsidRPr="000E415C">
        <w:t>Прямолинейный участок трубопровода</w:t>
      </w:r>
      <w:r>
        <w:t>.</w:t>
      </w:r>
      <w:bookmarkEnd w:id="103"/>
    </w:p>
    <w:p w14:paraId="0BF7F511" w14:textId="77777777" w:rsidR="00597363" w:rsidRDefault="000E415C" w:rsidP="000E415C">
      <w:pPr>
        <w:ind w:firstLine="426"/>
        <w:rPr>
          <w:rFonts w:cstheme="minorHAnsi"/>
        </w:rPr>
      </w:pPr>
      <w:r>
        <w:rPr>
          <w:rFonts w:cstheme="minorHAnsi"/>
        </w:rPr>
        <w:t>Скорость эрозии прямолинейного участка трубопров</w:t>
      </w:r>
      <w:r w:rsidR="00597363">
        <w:rPr>
          <w:rFonts w:cstheme="minorHAnsi"/>
        </w:rPr>
        <w:t>о</w:t>
      </w:r>
      <w:r>
        <w:rPr>
          <w:rFonts w:cstheme="minorHAnsi"/>
        </w:rPr>
        <w:t>да вычисляется по следующей формуле:</w:t>
      </w:r>
    </w:p>
    <w:p w14:paraId="7D9D6FC2" w14:textId="77777777" w:rsidR="00174140" w:rsidRDefault="00F223FC" w:rsidP="009E6583">
      <w:pPr>
        <w:pStyle w:val="af"/>
        <w:ind w:firstLine="708"/>
        <w:rPr>
          <w:rFonts w:asciiTheme="minorHAnsi" w:hAnsiTheme="minorHAnsi" w:cstheme="minorHAnsi"/>
          <w:i w:val="0"/>
          <w:color w:val="auto"/>
          <w:sz w:val="24"/>
          <w:szCs w:val="20"/>
          <w:lang w:val="ru-RU"/>
        </w:rPr>
      </w:pPr>
      <w:r w:rsidRPr="00597363">
        <w:rPr>
          <w:position w:val="-30"/>
        </w:rPr>
        <w:object w:dxaOrig="2580" w:dyaOrig="740" w14:anchorId="462728B1">
          <v:shape id="_x0000_i1098" type="#_x0000_t75" style="width:129.4pt;height:37.1pt" o:ole="">
            <v:imagedata r:id="rId196" o:title=""/>
          </v:shape>
          <o:OLEObject Type="Embed" ProgID="Equation.3" ShapeID="_x0000_i1098" DrawAspect="Content" ObjectID="_1786543944" r:id="rId197"/>
        </w:object>
      </w:r>
      <w:r w:rsidR="00630ACE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, мм</w:t>
      </w:r>
      <w:r w:rsidR="00630ACE" w:rsidRPr="00630ACE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/год</w:t>
      </w:r>
      <w:r w:rsidR="00630ACE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,</w:t>
      </w:r>
      <w:r w:rsidR="009E6583" w:rsidRPr="009E6583">
        <w:rPr>
          <w:rFonts w:asciiTheme="minorHAnsi" w:hAnsiTheme="minorHAnsi" w:cstheme="minorHAnsi"/>
          <w:i w:val="0"/>
          <w:color w:val="auto"/>
          <w:sz w:val="24"/>
          <w:szCs w:val="20"/>
          <w:lang w:val="ru-RU"/>
        </w:rPr>
        <w:t xml:space="preserve"> </w:t>
      </w:r>
    </w:p>
    <w:p w14:paraId="42813915" w14:textId="0BC77342" w:rsidR="007150E6" w:rsidRDefault="00630ACE" w:rsidP="00174140">
      <w:pPr>
        <w:pStyle w:val="af"/>
        <w:jc w:val="left"/>
        <w:rPr>
          <w:rFonts w:cstheme="minorHAnsi"/>
        </w:rPr>
      </w:pPr>
      <w:r w:rsidRPr="009E6583">
        <w:rPr>
          <w:rFonts w:asciiTheme="minorHAnsi" w:hAnsiTheme="minorHAnsi" w:cstheme="minorHAnsi"/>
          <w:i w:val="0"/>
          <w:color w:val="auto"/>
          <w:sz w:val="24"/>
          <w:szCs w:val="20"/>
          <w:lang w:val="ru-RU"/>
        </w:rPr>
        <w:t>г</w:t>
      </w:r>
      <w:r w:rsidR="00597363" w:rsidRPr="009E6583">
        <w:rPr>
          <w:rFonts w:asciiTheme="minorHAnsi" w:hAnsiTheme="minorHAnsi" w:cstheme="minorHAnsi"/>
          <w:i w:val="0"/>
          <w:color w:val="auto"/>
          <w:sz w:val="24"/>
          <w:szCs w:val="20"/>
          <w:lang w:val="ru-RU"/>
        </w:rPr>
        <w:t>де</w:t>
      </w:r>
      <w:r w:rsidR="00597363">
        <w:rPr>
          <w:rFonts w:cstheme="minorHAnsi"/>
        </w:rPr>
        <w:t xml:space="preserve"> </w:t>
      </w:r>
    </w:p>
    <w:p w14:paraId="7277C566" w14:textId="78A50ABE" w:rsidR="00597363" w:rsidRDefault="00597363" w:rsidP="007150E6">
      <w:pPr>
        <w:ind w:left="567" w:hanging="425"/>
      </w:pPr>
      <w:r w:rsidRPr="00472FCE">
        <w:rPr>
          <w:position w:val="-4"/>
        </w:rPr>
        <w:object w:dxaOrig="260" w:dyaOrig="260" w14:anchorId="6750DD20">
          <v:shape id="_x0000_i1099" type="#_x0000_t75" style="width:12.8pt;height:12.8pt" o:ole="">
            <v:imagedata r:id="rId198" o:title=""/>
          </v:shape>
          <o:OLEObject Type="Embed" ProgID="Equation.3" ShapeID="_x0000_i1099" DrawAspect="Content" ObjectID="_1786543945" r:id="rId199"/>
        </w:object>
      </w:r>
      <w:r w:rsidRPr="00597363">
        <w:t>-</w:t>
      </w:r>
      <w:r w:rsidR="0013635C">
        <w:t xml:space="preserve"> </w:t>
      </w:r>
      <w:r>
        <w:t>константа устойчивости к эрозии различных материалов, (справочная информация), (м/</w:t>
      </w:r>
      <w:proofErr w:type="gramStart"/>
      <w:r>
        <w:t>с)</w:t>
      </w:r>
      <w:r>
        <w:rPr>
          <w:vertAlign w:val="superscript"/>
          <w:lang w:val="en-US"/>
        </w:rPr>
        <w:t>n</w:t>
      </w:r>
      <w:proofErr w:type="gramEnd"/>
      <w:r>
        <w:t>;</w:t>
      </w:r>
    </w:p>
    <w:p w14:paraId="77DCD409" w14:textId="77777777" w:rsidR="00597363" w:rsidRDefault="00597363" w:rsidP="007150E6">
      <w:pPr>
        <w:ind w:left="567" w:hanging="425"/>
        <w:rPr>
          <w:rFonts w:cstheme="minorHAnsi"/>
        </w:rPr>
      </w:pPr>
      <w:r w:rsidRPr="00472FCE">
        <w:rPr>
          <w:position w:val="-14"/>
        </w:rPr>
        <w:object w:dxaOrig="340" w:dyaOrig="400" w14:anchorId="243FF1C3">
          <v:shape id="_x0000_i1100" type="#_x0000_t75" style="width:17.25pt;height:19.9pt" o:ole="">
            <v:imagedata r:id="rId200" o:title=""/>
          </v:shape>
          <o:OLEObject Type="Embed" ProgID="Equation.3" ShapeID="_x0000_i1100" DrawAspect="Content" ObjectID="_1786543946" r:id="rId201"/>
        </w:object>
      </w:r>
      <w:r>
        <w:t>-</w:t>
      </w:r>
      <w:r w:rsidRPr="00597363">
        <w:rPr>
          <w:rFonts w:cstheme="minorHAnsi"/>
        </w:rPr>
        <w:t xml:space="preserve"> </w:t>
      </w:r>
      <w:r>
        <w:rPr>
          <w:rFonts w:cstheme="minorHAnsi"/>
        </w:rPr>
        <w:t>скорость удара частиц (равная скорости среды в рабочих условиях), м/с;</w:t>
      </w:r>
    </w:p>
    <w:p w14:paraId="6DBF5261" w14:textId="4BC250DD" w:rsidR="00597363" w:rsidRDefault="008A6E21" w:rsidP="007150E6">
      <w:pPr>
        <w:ind w:left="567" w:hanging="425"/>
        <w:rPr>
          <w:rFonts w:cstheme="minorHAnsi"/>
        </w:rPr>
      </w:pPr>
      <w:r w:rsidRPr="00472FCE">
        <w:rPr>
          <w:position w:val="-10"/>
        </w:rPr>
        <w:object w:dxaOrig="560" w:dyaOrig="340" w14:anchorId="442A9736">
          <v:shape id="_x0000_i1101" type="#_x0000_t75" style="width:27.4pt;height:17.25pt" o:ole="">
            <v:imagedata r:id="rId202" o:title=""/>
          </v:shape>
          <o:OLEObject Type="Embed" ProgID="Equation.3" ShapeID="_x0000_i1101" DrawAspect="Content" ObjectID="_1786543947" r:id="rId203"/>
        </w:object>
      </w:r>
      <w:r>
        <w:t xml:space="preserve"> -</w:t>
      </w:r>
      <w:r w:rsidR="0013635C">
        <w:t xml:space="preserve"> </w:t>
      </w:r>
      <w:r>
        <w:t>функция</w:t>
      </w:r>
      <w:r w:rsidR="00B6181F">
        <w:t>,</w:t>
      </w:r>
      <w:r>
        <w:t xml:space="preserve"> характеризующая пластичность материала</w:t>
      </w:r>
      <w:r w:rsidR="007150E6">
        <w:t>.</w:t>
      </w:r>
      <w:r w:rsidR="00B6181F">
        <w:t xml:space="preserve"> </w:t>
      </w:r>
      <w:r w:rsidR="00B6181F">
        <w:rPr>
          <w:rFonts w:cstheme="minorHAnsi"/>
        </w:rPr>
        <w:t>Данная величина для пластичных и хрупких материалов определяется в зависимости от угла падения частиц;</w:t>
      </w:r>
    </w:p>
    <w:p w14:paraId="5FC84FD8" w14:textId="77777777" w:rsidR="00B6181F" w:rsidRDefault="00B6181F" w:rsidP="007150E6">
      <w:pPr>
        <w:ind w:left="567" w:hanging="425"/>
        <w:rPr>
          <w:rFonts w:cstheme="minorHAnsi"/>
        </w:rPr>
      </w:pPr>
      <w:r w:rsidRPr="00B6181F">
        <w:rPr>
          <w:position w:val="-6"/>
        </w:rPr>
        <w:object w:dxaOrig="200" w:dyaOrig="220" w14:anchorId="30F7D67F">
          <v:shape id="_x0000_i1102" type="#_x0000_t75" style="width:9.7pt;height:10.6pt" o:ole="">
            <v:imagedata r:id="rId204" o:title=""/>
          </v:shape>
          <o:OLEObject Type="Embed" ProgID="Equation.3" ShapeID="_x0000_i1102" DrawAspect="Content" ObjectID="_1786543948" r:id="rId205"/>
        </w:object>
      </w:r>
      <w:r>
        <w:t>-</w:t>
      </w:r>
      <w:r w:rsidRPr="00B6181F">
        <w:t xml:space="preserve"> </w:t>
      </w:r>
      <w:r>
        <w:t xml:space="preserve"> коэффициент, равный 2,6 для материалов из углеродистой стали</w:t>
      </w:r>
      <w:r>
        <w:rPr>
          <w:rFonts w:cstheme="minorHAnsi"/>
        </w:rPr>
        <w:t>;</w:t>
      </w:r>
    </w:p>
    <w:p w14:paraId="22ABEE02" w14:textId="77777777" w:rsidR="00B6181F" w:rsidRDefault="00B6181F" w:rsidP="007150E6">
      <w:pPr>
        <w:ind w:left="567" w:hanging="425"/>
        <w:rPr>
          <w:rFonts w:cstheme="minorHAnsi"/>
        </w:rPr>
      </w:pPr>
      <w:r w:rsidRPr="00472FCE">
        <w:rPr>
          <w:position w:val="-14"/>
        </w:rPr>
        <w:object w:dxaOrig="340" w:dyaOrig="380" w14:anchorId="2EECA4D9">
          <v:shape id="_x0000_i1103" type="#_x0000_t75" style="width:17.25pt;height:19.45pt" o:ole="">
            <v:imagedata r:id="rId206" o:title=""/>
          </v:shape>
          <o:OLEObject Type="Embed" ProgID="Equation.3" ShapeID="_x0000_i1103" DrawAspect="Content" ObjectID="_1786543949" r:id="rId207"/>
        </w:object>
      </w:r>
      <w:r>
        <w:t>-</w:t>
      </w:r>
      <w:r w:rsidRPr="00B6181F">
        <w:rPr>
          <w:rFonts w:cstheme="minorHAnsi"/>
        </w:rPr>
        <w:t xml:space="preserve"> </w:t>
      </w:r>
      <w:r>
        <w:rPr>
          <w:rFonts w:cstheme="minorHAnsi"/>
        </w:rPr>
        <w:t>массовый расход песка/механических примесей, кг/с;</w:t>
      </w:r>
    </w:p>
    <w:p w14:paraId="38D682B7" w14:textId="77777777" w:rsidR="00B6181F" w:rsidRDefault="00B6181F" w:rsidP="007150E6">
      <w:pPr>
        <w:ind w:left="567" w:hanging="425"/>
      </w:pPr>
      <w:r w:rsidRPr="00472FCE">
        <w:rPr>
          <w:position w:val="-12"/>
        </w:rPr>
        <w:object w:dxaOrig="279" w:dyaOrig="360" w14:anchorId="477CE316">
          <v:shape id="_x0000_i1104" type="#_x0000_t75" style="width:14.15pt;height:17.65pt" o:ole="">
            <v:imagedata r:id="rId208" o:title=""/>
          </v:shape>
          <o:OLEObject Type="Embed" ProgID="Equation.3" ShapeID="_x0000_i1104" DrawAspect="Content" ObjectID="_1786543950" r:id="rId209"/>
        </w:object>
      </w:r>
      <w:r>
        <w:t xml:space="preserve"> - плотность материала трубопровода/элементов, кг/м</w:t>
      </w:r>
      <w:r>
        <w:rPr>
          <w:vertAlign w:val="superscript"/>
        </w:rPr>
        <w:t>3</w:t>
      </w:r>
      <w:r>
        <w:t>;</w:t>
      </w:r>
    </w:p>
    <w:p w14:paraId="186184F8" w14:textId="1B489D2C" w:rsidR="00B6181F" w:rsidRDefault="00B6181F" w:rsidP="007150E6">
      <w:pPr>
        <w:ind w:left="567" w:hanging="425"/>
      </w:pPr>
      <w:r w:rsidRPr="00472FCE">
        <w:rPr>
          <w:position w:val="-12"/>
        </w:rPr>
        <w:object w:dxaOrig="260" w:dyaOrig="360" w14:anchorId="1D209D0F">
          <v:shape id="_x0000_i1105" type="#_x0000_t75" style="width:12.8pt;height:17.65pt" o:ole="">
            <v:imagedata r:id="rId210" o:title=""/>
          </v:shape>
          <o:OLEObject Type="Embed" ProgID="Equation.3" ShapeID="_x0000_i1105" DrawAspect="Content" ObjectID="_1786543951" r:id="rId211"/>
        </w:object>
      </w:r>
      <w:r>
        <w:t>-</w:t>
      </w:r>
      <w:r w:rsidR="0013635C">
        <w:t xml:space="preserve"> </w:t>
      </w:r>
      <w:r>
        <w:t>площадь трубопровода, подверженная эрозионному процессу, м</w:t>
      </w:r>
      <w:r>
        <w:rPr>
          <w:vertAlign w:val="superscript"/>
        </w:rPr>
        <w:t>2</w:t>
      </w:r>
      <w:r>
        <w:t>.</w:t>
      </w:r>
    </w:p>
    <w:p w14:paraId="7036D371" w14:textId="77777777" w:rsidR="00B6181F" w:rsidRPr="00B6181F" w:rsidRDefault="00B6181F" w:rsidP="000E415C">
      <w:pPr>
        <w:ind w:firstLine="426"/>
        <w:rPr>
          <w:rFonts w:cstheme="minorHAnsi"/>
        </w:rPr>
      </w:pPr>
    </w:p>
    <w:p w14:paraId="025A7C7B" w14:textId="3E07F621" w:rsidR="00597363" w:rsidRDefault="00597363" w:rsidP="000E415C">
      <w:pPr>
        <w:ind w:firstLine="426"/>
        <w:rPr>
          <w:rFonts w:cstheme="minorHAnsi"/>
        </w:rPr>
      </w:pPr>
      <w:r>
        <w:rPr>
          <w:rFonts w:cstheme="minorHAnsi"/>
        </w:rPr>
        <w:t>Скорость эрозии прямолинейного вертикального участка трубопровода в условиях турбулентного потока ГЖС и скорость эрозии горизонтального участка трубопровода при условии, что скорость потока ГЖС достаточна для диспергирования песка в объеме жидкости определяется по следующей эмпирической формуле</w:t>
      </w:r>
    </w:p>
    <w:p w14:paraId="646639D9" w14:textId="77777777" w:rsidR="00630ACE" w:rsidRPr="00630ACE" w:rsidRDefault="00A06748" w:rsidP="00630ACE">
      <w:pPr>
        <w:pStyle w:val="af"/>
        <w:ind w:firstLine="708"/>
        <w:rPr>
          <w:position w:val="-30"/>
        </w:rPr>
      </w:pPr>
      <w:r w:rsidRPr="00B6181F">
        <w:rPr>
          <w:position w:val="-14"/>
        </w:rPr>
        <w:object w:dxaOrig="3260" w:dyaOrig="420" w14:anchorId="073608AB">
          <v:shape id="_x0000_i1106" type="#_x0000_t75" style="width:161.65pt;height:22.1pt" o:ole="">
            <v:imagedata r:id="rId212" o:title=""/>
          </v:shape>
          <o:OLEObject Type="Embed" ProgID="Equation.3" ShapeID="_x0000_i1106" DrawAspect="Content" ObjectID="_1786543952" r:id="rId213"/>
        </w:object>
      </w:r>
      <w:r w:rsidR="00630ACE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, мм</w:t>
      </w:r>
      <w:r w:rsidR="00630ACE" w:rsidRPr="00630ACE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/год</w:t>
      </w:r>
      <w:r w:rsidR="00630ACE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,</w:t>
      </w:r>
    </w:p>
    <w:p w14:paraId="40C61865" w14:textId="60B76A67" w:rsidR="00ED0C9B" w:rsidRDefault="00597363" w:rsidP="000E415C">
      <w:pPr>
        <w:ind w:firstLine="426"/>
        <w:rPr>
          <w:rFonts w:cstheme="minorHAnsi"/>
        </w:rPr>
      </w:pPr>
      <w:r>
        <w:rPr>
          <w:rFonts w:cstheme="minorHAnsi"/>
        </w:rPr>
        <w:t xml:space="preserve">где </w:t>
      </w:r>
      <w:r w:rsidRPr="00472FCE">
        <w:rPr>
          <w:position w:val="-14"/>
        </w:rPr>
        <w:object w:dxaOrig="340" w:dyaOrig="400" w14:anchorId="3EF72EC9">
          <v:shape id="_x0000_i1107" type="#_x0000_t75" style="width:17.25pt;height:19.9pt" o:ole="">
            <v:imagedata r:id="rId214" o:title=""/>
          </v:shape>
          <o:OLEObject Type="Embed" ProgID="Equation.3" ShapeID="_x0000_i1107" DrawAspect="Content" ObjectID="_1786543953" r:id="rId215"/>
        </w:object>
      </w:r>
      <w:r w:rsidRPr="00597363">
        <w:rPr>
          <w:rFonts w:cstheme="minorHAnsi"/>
        </w:rPr>
        <w:t>-</w:t>
      </w:r>
      <w:r w:rsidR="0013635C">
        <w:rPr>
          <w:rFonts w:cstheme="minorHAnsi"/>
        </w:rPr>
        <w:t xml:space="preserve"> </w:t>
      </w:r>
      <w:r>
        <w:rPr>
          <w:rFonts w:cstheme="minorHAnsi"/>
        </w:rPr>
        <w:t>скорость удара частиц (равная скорости среды в рабочих условиях), м/с;</w:t>
      </w:r>
    </w:p>
    <w:p w14:paraId="0AA2AE04" w14:textId="77777777" w:rsidR="00597363" w:rsidRPr="00F223FC" w:rsidRDefault="00A06748" w:rsidP="000E415C">
      <w:pPr>
        <w:ind w:firstLine="426"/>
        <w:rPr>
          <w:rFonts w:cstheme="minorHAnsi"/>
        </w:rPr>
      </w:pPr>
      <w:r w:rsidRPr="00A06748">
        <w:rPr>
          <w:position w:val="-10"/>
        </w:rPr>
        <w:object w:dxaOrig="300" w:dyaOrig="340" w14:anchorId="2BCAA45F">
          <v:shape id="_x0000_i1108" type="#_x0000_t75" style="width:15pt;height:17.25pt" o:ole="">
            <v:imagedata r:id="rId216" o:title=""/>
          </v:shape>
          <o:OLEObject Type="Embed" ProgID="Equation.3" ShapeID="_x0000_i1108" DrawAspect="Content" ObjectID="_1786543954" r:id="rId217"/>
        </w:object>
      </w:r>
      <w:r w:rsidR="00597363" w:rsidRPr="00597363">
        <w:rPr>
          <w:rFonts w:cstheme="minorHAnsi"/>
        </w:rPr>
        <w:t xml:space="preserve">- </w:t>
      </w:r>
      <w:r w:rsidR="00597363">
        <w:rPr>
          <w:rFonts w:cstheme="minorHAnsi"/>
        </w:rPr>
        <w:t>внутренний диаметр трубопровода, м;</w:t>
      </w:r>
    </w:p>
    <w:p w14:paraId="1DFA8255" w14:textId="7779EB66" w:rsidR="00597363" w:rsidRDefault="00F223FC" w:rsidP="000E415C">
      <w:pPr>
        <w:ind w:firstLine="426"/>
        <w:rPr>
          <w:rFonts w:cstheme="minorHAnsi"/>
        </w:rPr>
      </w:pPr>
      <w:r w:rsidRPr="00472FCE">
        <w:rPr>
          <w:position w:val="-14"/>
        </w:rPr>
        <w:object w:dxaOrig="340" w:dyaOrig="380" w14:anchorId="181091B4">
          <v:shape id="_x0000_i1109" type="#_x0000_t75" style="width:17.25pt;height:19.45pt" o:ole="">
            <v:imagedata r:id="rId218" o:title=""/>
          </v:shape>
          <o:OLEObject Type="Embed" ProgID="Equation.3" ShapeID="_x0000_i1109" DrawAspect="Content" ObjectID="_1786543955" r:id="rId219"/>
        </w:object>
      </w:r>
      <w:r w:rsidR="00597363" w:rsidRPr="00597363">
        <w:rPr>
          <w:rFonts w:cstheme="minorHAnsi"/>
        </w:rPr>
        <w:t xml:space="preserve"> –</w:t>
      </w:r>
      <w:r w:rsidR="0013635C">
        <w:rPr>
          <w:rFonts w:cstheme="minorHAnsi"/>
        </w:rPr>
        <w:t xml:space="preserve"> </w:t>
      </w:r>
      <w:r w:rsidR="00597363">
        <w:rPr>
          <w:rFonts w:cstheme="minorHAnsi"/>
        </w:rPr>
        <w:t>массовый расход песка/механических примесей, кг/с.</w:t>
      </w:r>
    </w:p>
    <w:p w14:paraId="2E66B72B" w14:textId="77777777" w:rsidR="001E7845" w:rsidRDefault="001E7845" w:rsidP="001E7845">
      <w:pPr>
        <w:pStyle w:val="selectable-text"/>
        <w:jc w:val="both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 xml:space="preserve"> </w:t>
      </w:r>
      <w:r>
        <w:rPr>
          <w:rFonts w:asciiTheme="minorHAnsi" w:hAnsiTheme="minorHAnsi" w:cstheme="minorHAnsi"/>
          <w:szCs w:val="20"/>
        </w:rPr>
        <w:tab/>
        <w:t>Ниже представлен пример расчета скорости эрозии нефтегазосборного трубопровода и его элементов.</w:t>
      </w:r>
    </w:p>
    <w:p w14:paraId="358DC09E" w14:textId="77777777" w:rsidR="007150E6" w:rsidRPr="000E415C" w:rsidRDefault="00EC3BB8" w:rsidP="007150E6">
      <w:pPr>
        <w:pStyle w:val="selectable-text"/>
        <w:jc w:val="both"/>
        <w:rPr>
          <w:rFonts w:asciiTheme="minorHAnsi" w:hAnsiTheme="minorHAnsi" w:cstheme="minorHAnsi"/>
          <w:b/>
          <w:szCs w:val="20"/>
        </w:rPr>
      </w:pPr>
      <w:r>
        <w:rPr>
          <w:rFonts w:cstheme="minorHAnsi"/>
          <w:b/>
          <w:noProof/>
        </w:rPr>
        <w:drawing>
          <wp:inline distT="0" distB="0" distL="0" distR="0" wp14:anchorId="4EB25AEA" wp14:editId="2B56A983">
            <wp:extent cx="5940425" cy="3113228"/>
            <wp:effectExtent l="19050" t="0" r="3175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2338A1" w14:textId="77777777" w:rsidR="007150E6" w:rsidRPr="00630ACE" w:rsidRDefault="007150E6" w:rsidP="007150E6">
      <w:pPr>
        <w:pStyle w:val="af"/>
        <w:rPr>
          <w:rFonts w:asciiTheme="minorHAnsi" w:hAnsiTheme="minorHAnsi" w:cstheme="minorHAnsi"/>
          <w:i w:val="0"/>
          <w:color w:val="auto"/>
          <w:sz w:val="24"/>
          <w:szCs w:val="24"/>
        </w:rPr>
      </w:pP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>Рисунок 1</w:t>
      </w:r>
      <w:r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8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 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– Окно расчета </w:t>
      </w:r>
      <w:r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эрозии прямолинейного участка трубопровода</w:t>
      </w:r>
    </w:p>
    <w:p w14:paraId="54403A0D" w14:textId="77777777" w:rsidR="00ED0C9B" w:rsidRPr="00630ACE" w:rsidRDefault="00F223FC" w:rsidP="00D13B7F">
      <w:pPr>
        <w:pStyle w:val="20"/>
      </w:pPr>
      <w:bookmarkStart w:id="104" w:name="_Toc175912938"/>
      <w:r w:rsidRPr="00630ACE">
        <w:t>Отвод</w:t>
      </w:r>
      <w:bookmarkEnd w:id="104"/>
      <w:r w:rsidRPr="00630ACE">
        <w:t xml:space="preserve"> </w:t>
      </w:r>
    </w:p>
    <w:p w14:paraId="3EFFDC17" w14:textId="77777777" w:rsidR="007150E6" w:rsidRDefault="00F223FC" w:rsidP="002450C1">
      <w:pPr>
        <w:ind w:firstLine="0"/>
        <w:rPr>
          <w:rFonts w:cstheme="minorHAnsi"/>
        </w:rPr>
      </w:pPr>
      <w:r>
        <w:rPr>
          <w:rFonts w:cstheme="minorHAnsi"/>
        </w:rPr>
        <w:tab/>
        <w:t>Для расчет</w:t>
      </w:r>
      <w:r w:rsidR="007E3AF2">
        <w:rPr>
          <w:rFonts w:cstheme="minorHAnsi"/>
        </w:rPr>
        <w:t>а</w:t>
      </w:r>
      <w:r>
        <w:rPr>
          <w:rFonts w:cstheme="minorHAnsi"/>
        </w:rPr>
        <w:t xml:space="preserve"> скорости эрозии отвода необходимо </w:t>
      </w:r>
      <w:r w:rsidR="007E3AF2">
        <w:rPr>
          <w:rFonts w:cstheme="minorHAnsi"/>
        </w:rPr>
        <w:t xml:space="preserve">выбрать </w:t>
      </w:r>
      <w:r>
        <w:rPr>
          <w:rFonts w:cstheme="minorHAnsi"/>
        </w:rPr>
        <w:t xml:space="preserve">из справочника радиус кривизны отвода. </w:t>
      </w:r>
    </w:p>
    <w:p w14:paraId="78AB3040" w14:textId="77777777" w:rsidR="007150E6" w:rsidRDefault="007150E6" w:rsidP="007150E6">
      <w:pPr>
        <w:ind w:firstLine="708"/>
        <w:rPr>
          <w:rFonts w:cstheme="minorHAnsi"/>
        </w:rPr>
      </w:pPr>
      <w:r>
        <w:rPr>
          <w:rFonts w:cstheme="minorHAnsi"/>
        </w:rPr>
        <w:t>Формула для определения скорость эрозии отвода представлена ниже:</w:t>
      </w:r>
    </w:p>
    <w:p w14:paraId="5A66F58B" w14:textId="77777777" w:rsidR="007150E6" w:rsidRPr="00630ACE" w:rsidRDefault="007150E6" w:rsidP="007150E6">
      <w:pPr>
        <w:pStyle w:val="af"/>
        <w:ind w:firstLine="708"/>
        <w:rPr>
          <w:position w:val="-30"/>
        </w:rPr>
      </w:pPr>
      <w:r w:rsidRPr="00597363">
        <w:rPr>
          <w:position w:val="-30"/>
        </w:rPr>
        <w:object w:dxaOrig="4480" w:dyaOrig="740" w14:anchorId="36B1CCA6">
          <v:shape id="_x0000_i1110" type="#_x0000_t75" style="width:223.5pt;height:37.1pt" o:ole="">
            <v:imagedata r:id="rId221" o:title=""/>
          </v:shape>
          <o:OLEObject Type="Embed" ProgID="Equation.3" ShapeID="_x0000_i1110" DrawAspect="Content" ObjectID="_1786543956" r:id="rId222"/>
        </w:object>
      </w:r>
      <w:r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, мм</w:t>
      </w:r>
      <w:r w:rsidRPr="00630ACE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/год</w:t>
      </w:r>
      <w:r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,</w:t>
      </w:r>
    </w:p>
    <w:p w14:paraId="3AE6BDB9" w14:textId="77777777" w:rsidR="007150E6" w:rsidRDefault="007150E6" w:rsidP="007150E6">
      <w:pPr>
        <w:ind w:firstLine="0"/>
        <w:jc w:val="center"/>
        <w:rPr>
          <w:position w:val="-30"/>
        </w:rPr>
      </w:pPr>
    </w:p>
    <w:p w14:paraId="41092F15" w14:textId="4D76AFD2" w:rsidR="007150E6" w:rsidRDefault="007150E6" w:rsidP="007150E6">
      <w:pPr>
        <w:ind w:firstLine="426"/>
        <w:rPr>
          <w:rFonts w:cstheme="minorHAnsi"/>
        </w:rPr>
      </w:pPr>
      <w:r>
        <w:rPr>
          <w:rFonts w:cstheme="minorHAnsi"/>
        </w:rPr>
        <w:t xml:space="preserve">где </w:t>
      </w:r>
      <w:r w:rsidRPr="00F223FC">
        <w:rPr>
          <w:position w:val="-6"/>
        </w:rPr>
        <w:object w:dxaOrig="260" w:dyaOrig="279" w14:anchorId="5E04CFC6">
          <v:shape id="_x0000_i1111" type="#_x0000_t75" style="width:12.8pt;height:12.8pt" o:ole="">
            <v:imagedata r:id="rId223" o:title=""/>
          </v:shape>
          <o:OLEObject Type="Embed" ProgID="Equation.3" ShapeID="_x0000_i1111" DrawAspect="Content" ObjectID="_1786543957" r:id="rId224"/>
        </w:object>
      </w:r>
      <w:r w:rsidRPr="00597363">
        <w:rPr>
          <w:rFonts w:cstheme="minorHAnsi"/>
        </w:rPr>
        <w:t>-</w:t>
      </w:r>
      <w:r w:rsidR="0013635C">
        <w:rPr>
          <w:rFonts w:cstheme="minorHAnsi"/>
        </w:rPr>
        <w:t xml:space="preserve"> </w:t>
      </w:r>
      <w:r>
        <w:rPr>
          <w:rFonts w:cstheme="minorHAnsi"/>
        </w:rPr>
        <w:t>функция коррекции размерности частиц;</w:t>
      </w:r>
    </w:p>
    <w:p w14:paraId="18602068" w14:textId="720F3BD1" w:rsidR="007150E6" w:rsidRDefault="007150E6" w:rsidP="007150E6">
      <w:pPr>
        <w:ind w:firstLine="426"/>
        <w:rPr>
          <w:rFonts w:cstheme="minorHAnsi"/>
        </w:rPr>
      </w:pPr>
      <w:r w:rsidRPr="00F223FC">
        <w:rPr>
          <w:position w:val="-10"/>
        </w:rPr>
        <w:object w:dxaOrig="279" w:dyaOrig="340" w14:anchorId="79A3C61A">
          <v:shape id="_x0000_i1112" type="#_x0000_t75" style="width:14.15pt;height:17.25pt" o:ole="">
            <v:imagedata r:id="rId225" o:title=""/>
          </v:shape>
          <o:OLEObject Type="Embed" ProgID="Equation.3" ShapeID="_x0000_i1112" DrawAspect="Content" ObjectID="_1786543958" r:id="rId226"/>
        </w:object>
      </w:r>
      <w:r w:rsidRPr="00597363">
        <w:rPr>
          <w:rFonts w:cstheme="minorHAnsi"/>
        </w:rPr>
        <w:t>-</w:t>
      </w:r>
      <w:r w:rsidR="0013635C">
        <w:rPr>
          <w:rFonts w:cstheme="minorHAnsi"/>
        </w:rPr>
        <w:t xml:space="preserve"> </w:t>
      </w:r>
      <w:r>
        <w:rPr>
          <w:rFonts w:cstheme="minorHAnsi"/>
        </w:rPr>
        <w:t>константа, равная 2,5;</w:t>
      </w:r>
    </w:p>
    <w:p w14:paraId="3AC7FF36" w14:textId="5D43DE88" w:rsidR="007150E6" w:rsidRPr="00630ACE" w:rsidRDefault="007150E6" w:rsidP="007150E6">
      <w:pPr>
        <w:ind w:firstLine="426"/>
        <w:rPr>
          <w:rFonts w:cstheme="minorHAnsi"/>
        </w:rPr>
      </w:pPr>
      <w:r w:rsidRPr="00630ACE">
        <w:rPr>
          <w:position w:val="-12"/>
        </w:rPr>
        <w:object w:dxaOrig="460" w:dyaOrig="360" w14:anchorId="1AF3D839">
          <v:shape id="_x0000_i1113" type="#_x0000_t75" style="width:23.4pt;height:17.65pt" o:ole="">
            <v:imagedata r:id="rId227" o:title=""/>
          </v:shape>
          <o:OLEObject Type="Embed" ProgID="Equation.3" ShapeID="_x0000_i1113" DrawAspect="Content" ObjectID="_1786543959" r:id="rId228"/>
        </w:object>
      </w:r>
      <w:r w:rsidRPr="00630ACE">
        <w:t>-</w:t>
      </w:r>
      <w:r w:rsidR="0013635C">
        <w:t xml:space="preserve"> </w:t>
      </w:r>
      <w:r>
        <w:t>переводной коэффициент из м/с в мм/год, равный 3,15*10</w:t>
      </w:r>
      <w:r>
        <w:rPr>
          <w:vertAlign w:val="superscript"/>
        </w:rPr>
        <w:t>10</w:t>
      </w:r>
      <w:r>
        <w:rPr>
          <w:rFonts w:cstheme="minorHAnsi"/>
        </w:rPr>
        <w:t>;</w:t>
      </w:r>
    </w:p>
    <w:p w14:paraId="259694C2" w14:textId="0FBD000B" w:rsidR="007150E6" w:rsidRDefault="007150E6" w:rsidP="007150E6">
      <w:pPr>
        <w:ind w:firstLine="426"/>
        <w:rPr>
          <w:rFonts w:cstheme="minorHAnsi"/>
        </w:rPr>
      </w:pPr>
      <w:r w:rsidRPr="00F223FC">
        <w:rPr>
          <w:position w:val="-6"/>
        </w:rPr>
        <w:object w:dxaOrig="400" w:dyaOrig="279" w14:anchorId="17BAB117">
          <v:shape id="_x0000_i1114" type="#_x0000_t75" style="width:20.3pt;height:12.8pt" o:ole="">
            <v:imagedata r:id="rId229" o:title=""/>
          </v:shape>
          <o:OLEObject Type="Embed" ProgID="Equation.3" ShapeID="_x0000_i1114" DrawAspect="Content" ObjectID="_1786543960" r:id="rId230"/>
        </w:object>
      </w:r>
      <w:r w:rsidRPr="00597363">
        <w:rPr>
          <w:rFonts w:cstheme="minorHAnsi"/>
        </w:rPr>
        <w:t>-</w:t>
      </w:r>
      <w:r w:rsidR="0013635C">
        <w:rPr>
          <w:rFonts w:cstheme="minorHAnsi"/>
        </w:rPr>
        <w:t xml:space="preserve"> </w:t>
      </w:r>
      <w:r>
        <w:rPr>
          <w:rFonts w:cstheme="minorHAnsi"/>
        </w:rPr>
        <w:t>геометрический фактор.</w:t>
      </w:r>
    </w:p>
    <w:p w14:paraId="1CD59DA9" w14:textId="77777777" w:rsidR="003D2DEA" w:rsidRDefault="007E3AF2" w:rsidP="002450C1">
      <w:pPr>
        <w:ind w:firstLine="0"/>
        <w:rPr>
          <w:rFonts w:cstheme="minorHAnsi"/>
        </w:rPr>
      </w:pPr>
      <w:r>
        <w:rPr>
          <w:rFonts w:cstheme="minorHAnsi"/>
        </w:rPr>
        <w:t xml:space="preserve">Результаты выводятся для </w:t>
      </w:r>
      <w:r w:rsidR="00F223FC">
        <w:rPr>
          <w:rFonts w:cstheme="minorHAnsi"/>
        </w:rPr>
        <w:t xml:space="preserve">различных расположений отводов: </w:t>
      </w:r>
    </w:p>
    <w:p w14:paraId="4A0E254D" w14:textId="12E1D286" w:rsidR="00F223FC" w:rsidRPr="007150E6" w:rsidRDefault="00F223FC" w:rsidP="007150E6">
      <w:pPr>
        <w:pStyle w:val="afe"/>
        <w:numPr>
          <w:ilvl w:val="0"/>
          <w:numId w:val="16"/>
        </w:numPr>
      </w:pPr>
      <w:r w:rsidRPr="007150E6">
        <w:t>скорость эрозии отвода</w:t>
      </w:r>
      <w:r w:rsidR="00E643B4">
        <w:t>,</w:t>
      </w:r>
      <w:r w:rsidRPr="007150E6">
        <w:t xml:space="preserve"> расположенного на расстоянии более 10 диаметров трубопровода </w:t>
      </w:r>
      <w:r w:rsidR="002B16FC" w:rsidRPr="009E6583">
        <w:rPr>
          <w:rFonts w:cstheme="minorHAnsi"/>
        </w:rPr>
        <w:t>от предыдущего местного сопротивления</w:t>
      </w:r>
      <w:r w:rsidR="004D0036">
        <w:rPr>
          <w:rFonts w:cstheme="minorHAnsi"/>
        </w:rPr>
        <w:t xml:space="preserve"> </w:t>
      </w:r>
      <w:r w:rsidR="004D0036" w:rsidRPr="007150E6">
        <w:t>(GF=1)</w:t>
      </w:r>
      <w:r w:rsidR="002B16FC" w:rsidRPr="009E6583">
        <w:rPr>
          <w:rFonts w:cstheme="minorHAnsi"/>
        </w:rPr>
        <w:t>;</w:t>
      </w:r>
    </w:p>
    <w:p w14:paraId="1BB9CAB3" w14:textId="77777777" w:rsidR="00F223FC" w:rsidRPr="007150E6" w:rsidRDefault="00F223FC" w:rsidP="007150E6">
      <w:pPr>
        <w:pStyle w:val="afe"/>
        <w:numPr>
          <w:ilvl w:val="0"/>
          <w:numId w:val="16"/>
        </w:numPr>
      </w:pPr>
      <w:r w:rsidRPr="007150E6">
        <w:t>скорость эрозии отвода, который расположен на расстоянии менее 10 диаметров трубопров</w:t>
      </w:r>
      <w:r w:rsidR="004D0036">
        <w:t>ода от предыдущего отвода</w:t>
      </w:r>
      <w:r w:rsidR="007E3AF2" w:rsidRPr="007150E6">
        <w:t xml:space="preserve"> и в одной плоскости с ним</w:t>
      </w:r>
      <w:r w:rsidR="004D0036">
        <w:t xml:space="preserve"> </w:t>
      </w:r>
      <w:r w:rsidR="004D0036" w:rsidRPr="007150E6">
        <w:t>(GF=2)</w:t>
      </w:r>
      <w:r w:rsidRPr="007150E6">
        <w:t>;</w:t>
      </w:r>
    </w:p>
    <w:p w14:paraId="41A1F2B2" w14:textId="60920339" w:rsidR="00F223FC" w:rsidRDefault="00F223FC" w:rsidP="007150E6">
      <w:pPr>
        <w:pStyle w:val="afe"/>
        <w:numPr>
          <w:ilvl w:val="0"/>
          <w:numId w:val="16"/>
        </w:numPr>
      </w:pPr>
      <w:r w:rsidRPr="007150E6">
        <w:t xml:space="preserve">скорость эрозии </w:t>
      </w:r>
      <w:r w:rsidR="007E3AF2" w:rsidRPr="007150E6">
        <w:t>отвода</w:t>
      </w:r>
      <w:r w:rsidR="00E643B4">
        <w:t>,</w:t>
      </w:r>
      <w:r w:rsidR="007E3AF2" w:rsidRPr="007150E6">
        <w:t xml:space="preserve"> расположенного на расстоянии менее </w:t>
      </w:r>
      <w:r w:rsidRPr="007150E6">
        <w:t xml:space="preserve">10 диаметров после </w:t>
      </w:r>
      <w:r w:rsidR="007E3AF2" w:rsidRPr="007150E6">
        <w:t xml:space="preserve">предыдущего </w:t>
      </w:r>
      <w:r w:rsidRPr="007150E6">
        <w:t>отвода</w:t>
      </w:r>
      <w:r w:rsidR="007E3AF2" w:rsidRPr="007150E6">
        <w:t>,</w:t>
      </w:r>
      <w:r w:rsidRPr="007150E6">
        <w:t xml:space="preserve"> </w:t>
      </w:r>
      <w:r w:rsidR="007E3AF2" w:rsidRPr="007150E6">
        <w:t>который расположен в иной плоскости, чем преды</w:t>
      </w:r>
      <w:r w:rsidR="002B16FC">
        <w:t>дущая система отвод-трубопровод</w:t>
      </w:r>
      <w:r w:rsidR="007E3AF2" w:rsidRPr="007150E6">
        <w:t xml:space="preserve"> (GF=3)</w:t>
      </w:r>
      <w:r w:rsidRPr="007150E6">
        <w:t xml:space="preserve">. </w:t>
      </w:r>
    </w:p>
    <w:p w14:paraId="7CE85CF2" w14:textId="77777777" w:rsidR="007150E6" w:rsidRPr="007150E6" w:rsidRDefault="007150E6" w:rsidP="007150E6">
      <w:pPr>
        <w:rPr>
          <w:rFonts w:cstheme="minorHAnsi"/>
        </w:rPr>
      </w:pPr>
      <w:r>
        <w:rPr>
          <w:rFonts w:cstheme="minorHAnsi"/>
        </w:rPr>
        <w:t xml:space="preserve">Пример </w:t>
      </w:r>
      <w:r w:rsidRPr="007150E6">
        <w:rPr>
          <w:rFonts w:cstheme="minorHAnsi"/>
        </w:rPr>
        <w:t xml:space="preserve">расчета скорости эрозии представлены на следующем рисунке.  </w:t>
      </w:r>
    </w:p>
    <w:p w14:paraId="79429849" w14:textId="77777777" w:rsidR="007150E6" w:rsidRPr="007150E6" w:rsidRDefault="007150E6" w:rsidP="007150E6">
      <w:pPr>
        <w:pStyle w:val="afe"/>
        <w:ind w:left="1287" w:firstLine="0"/>
      </w:pPr>
    </w:p>
    <w:p w14:paraId="0AD929C6" w14:textId="77777777" w:rsidR="00ED0C9B" w:rsidRDefault="004D0036" w:rsidP="00F223FC">
      <w:pPr>
        <w:ind w:firstLine="0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028838A" wp14:editId="5D4B2A36">
            <wp:extent cx="5940425" cy="3433841"/>
            <wp:effectExtent l="19050" t="0" r="3175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3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245125" w14:textId="77777777" w:rsidR="00630ACE" w:rsidRPr="00630ACE" w:rsidRDefault="00630ACE" w:rsidP="00630ACE">
      <w:pPr>
        <w:pStyle w:val="af"/>
        <w:rPr>
          <w:rFonts w:asciiTheme="minorHAnsi" w:hAnsiTheme="minorHAnsi" w:cstheme="minorHAnsi"/>
          <w:i w:val="0"/>
          <w:color w:val="auto"/>
          <w:sz w:val="24"/>
          <w:szCs w:val="24"/>
        </w:rPr>
      </w:pP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>Рисунок 1</w:t>
      </w:r>
      <w:r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9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 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– Окно расчета </w:t>
      </w:r>
      <w:r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эрозии отвода трубопровода.</w:t>
      </w:r>
    </w:p>
    <w:p w14:paraId="06B9141B" w14:textId="77777777" w:rsidR="00F223FC" w:rsidRPr="00630ACE" w:rsidRDefault="00630ACE" w:rsidP="00D13B7F">
      <w:pPr>
        <w:pStyle w:val="20"/>
      </w:pPr>
      <w:bookmarkStart w:id="105" w:name="_Toc175912939"/>
      <w:proofErr w:type="gramStart"/>
      <w:r w:rsidRPr="00630ACE">
        <w:lastRenderedPageBreak/>
        <w:t>Заглу</w:t>
      </w:r>
      <w:r>
        <w:t>ш</w:t>
      </w:r>
      <w:r w:rsidRPr="00630ACE">
        <w:t xml:space="preserve">енный </w:t>
      </w:r>
      <w:r w:rsidR="007E3AF2">
        <w:t>с одной стороны</w:t>
      </w:r>
      <w:proofErr w:type="gramEnd"/>
      <w:r w:rsidR="007E3AF2">
        <w:t xml:space="preserve"> </w:t>
      </w:r>
      <w:r w:rsidRPr="00630ACE">
        <w:t>тройни</w:t>
      </w:r>
      <w:r>
        <w:t>к</w:t>
      </w:r>
      <w:bookmarkEnd w:id="105"/>
    </w:p>
    <w:p w14:paraId="05450456" w14:textId="77777777" w:rsidR="00630ACE" w:rsidRDefault="00630ACE" w:rsidP="00630ACE">
      <w:pPr>
        <w:pStyle w:val="af"/>
        <w:ind w:firstLine="708"/>
        <w:jc w:val="both"/>
        <w:rPr>
          <w:rFonts w:asciiTheme="minorHAnsi" w:hAnsiTheme="minorHAnsi" w:cstheme="minorHAnsi"/>
          <w:i w:val="0"/>
          <w:color w:val="auto"/>
          <w:sz w:val="24"/>
          <w:szCs w:val="24"/>
        </w:rPr>
      </w:pPr>
      <w:r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Скорость эрозии заглушенного тройника трубопровода определяется по следующей формуле:</w:t>
      </w:r>
    </w:p>
    <w:p w14:paraId="43C41762" w14:textId="77777777" w:rsidR="00630ACE" w:rsidRPr="00630ACE" w:rsidRDefault="00630ACE" w:rsidP="00630ACE">
      <w:pPr>
        <w:pStyle w:val="af"/>
        <w:ind w:firstLine="708"/>
        <w:rPr>
          <w:position w:val="-30"/>
        </w:rPr>
      </w:pPr>
      <w:r w:rsidRPr="00597363">
        <w:rPr>
          <w:position w:val="-30"/>
        </w:rPr>
        <w:object w:dxaOrig="3820" w:dyaOrig="740" w14:anchorId="279F34CF">
          <v:shape id="_x0000_i1115" type="#_x0000_t75" style="width:190.4pt;height:37.1pt" o:ole="">
            <v:imagedata r:id="rId232" o:title=""/>
          </v:shape>
          <o:OLEObject Type="Embed" ProgID="Equation.3" ShapeID="_x0000_i1115" DrawAspect="Content" ObjectID="_1786543961" r:id="rId233"/>
        </w:object>
      </w:r>
      <w:r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, мм</w:t>
      </w:r>
      <w:r w:rsidRPr="00630ACE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/год</w:t>
      </w:r>
      <w:r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.</w:t>
      </w:r>
    </w:p>
    <w:p w14:paraId="54C1D0A9" w14:textId="77777777" w:rsidR="00630ACE" w:rsidRDefault="009F3E9F" w:rsidP="00630ACE">
      <w:pPr>
        <w:pStyle w:val="af"/>
        <w:jc w:val="both"/>
        <w:rPr>
          <w:rFonts w:asciiTheme="minorHAnsi" w:hAnsiTheme="minorHAnsi" w:cstheme="minorHAnsi"/>
          <w:i w:val="0"/>
          <w:color w:val="auto"/>
          <w:sz w:val="24"/>
          <w:szCs w:val="24"/>
        </w:rPr>
      </w:pPr>
      <w:r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Р</w:t>
      </w:r>
      <w:r w:rsidR="007E3AF2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езультаты выводятся для </w:t>
      </w:r>
      <w:r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трех </w:t>
      </w:r>
      <w:r w:rsidR="007E3AF2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вариантов</w:t>
      </w:r>
      <w:r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:</w:t>
      </w:r>
    </w:p>
    <w:p w14:paraId="2A6EB6DE" w14:textId="0C0385B7" w:rsidR="007E3AF2" w:rsidRPr="009E6583" w:rsidRDefault="007E3AF2" w:rsidP="009E6583">
      <w:pPr>
        <w:pStyle w:val="afe"/>
        <w:numPr>
          <w:ilvl w:val="0"/>
          <w:numId w:val="17"/>
        </w:numPr>
        <w:rPr>
          <w:rFonts w:cstheme="minorHAnsi"/>
        </w:rPr>
      </w:pPr>
      <w:r w:rsidRPr="009E6583">
        <w:rPr>
          <w:rFonts w:cstheme="minorHAnsi"/>
        </w:rPr>
        <w:t>скорость эрозии тройника</w:t>
      </w:r>
      <w:r w:rsidR="00E643B4">
        <w:rPr>
          <w:rFonts w:cstheme="minorHAnsi"/>
        </w:rPr>
        <w:t>,</w:t>
      </w:r>
      <w:r w:rsidRPr="009E6583">
        <w:rPr>
          <w:rFonts w:cstheme="minorHAnsi"/>
        </w:rPr>
        <w:t xml:space="preserve"> расположенного на расстоянии более 10 диаметров трубопровода </w:t>
      </w:r>
      <w:r w:rsidR="002B16FC" w:rsidRPr="009E6583">
        <w:rPr>
          <w:rFonts w:cstheme="minorHAnsi"/>
        </w:rPr>
        <w:t>от пре</w:t>
      </w:r>
      <w:r w:rsidR="002B16FC">
        <w:rPr>
          <w:rFonts w:cstheme="minorHAnsi"/>
        </w:rPr>
        <w:t>дыдущего местного сопротивления</w:t>
      </w:r>
      <w:r w:rsidR="004D0036">
        <w:rPr>
          <w:rFonts w:cstheme="minorHAnsi"/>
        </w:rPr>
        <w:t xml:space="preserve"> </w:t>
      </w:r>
      <w:r w:rsidR="004D0036" w:rsidRPr="009E6583">
        <w:rPr>
          <w:rFonts w:cstheme="minorHAnsi"/>
        </w:rPr>
        <w:t>(</w:t>
      </w:r>
      <w:r w:rsidR="004D0036" w:rsidRPr="009E6583">
        <w:rPr>
          <w:rFonts w:cstheme="minorHAnsi"/>
          <w:lang w:val="en-US"/>
        </w:rPr>
        <w:t>GF</w:t>
      </w:r>
      <w:r w:rsidR="004D0036" w:rsidRPr="009E6583">
        <w:rPr>
          <w:rFonts w:cstheme="minorHAnsi"/>
        </w:rPr>
        <w:t>=1)</w:t>
      </w:r>
      <w:r w:rsidRPr="009E6583">
        <w:rPr>
          <w:rFonts w:cstheme="minorHAnsi"/>
        </w:rPr>
        <w:t>;</w:t>
      </w:r>
    </w:p>
    <w:p w14:paraId="746A2375" w14:textId="3FB369F7" w:rsidR="007E3AF2" w:rsidRPr="009E6583" w:rsidRDefault="007E3AF2" w:rsidP="009E6583">
      <w:pPr>
        <w:pStyle w:val="afe"/>
        <w:numPr>
          <w:ilvl w:val="0"/>
          <w:numId w:val="17"/>
        </w:numPr>
        <w:rPr>
          <w:rFonts w:cstheme="minorHAnsi"/>
        </w:rPr>
      </w:pPr>
      <w:r w:rsidRPr="009E6583">
        <w:rPr>
          <w:rFonts w:cstheme="minorHAnsi"/>
        </w:rPr>
        <w:t>скорость эрозии тройника, который расположен на расстоянии менее 10 диаметров труб</w:t>
      </w:r>
      <w:r w:rsidR="004D0036">
        <w:rPr>
          <w:rFonts w:cstheme="minorHAnsi"/>
        </w:rPr>
        <w:t xml:space="preserve">опровода от предыдущего </w:t>
      </w:r>
      <w:r w:rsidR="009F3E9F">
        <w:rPr>
          <w:rFonts w:cstheme="minorHAnsi"/>
        </w:rPr>
        <w:t>местного сопротивления, причем</w:t>
      </w:r>
      <w:r w:rsidRPr="009E6583">
        <w:rPr>
          <w:rFonts w:cstheme="minorHAnsi"/>
        </w:rPr>
        <w:t xml:space="preserve"> </w:t>
      </w:r>
      <w:r w:rsidR="009F3E9F">
        <w:rPr>
          <w:rFonts w:cstheme="minorHAnsi"/>
        </w:rPr>
        <w:t xml:space="preserve">расположенного </w:t>
      </w:r>
      <w:r w:rsidRPr="009E6583">
        <w:rPr>
          <w:rFonts w:cstheme="minorHAnsi"/>
        </w:rPr>
        <w:t>в одной плоскости с ним</w:t>
      </w:r>
      <w:r w:rsidR="004D0036">
        <w:rPr>
          <w:rFonts w:cstheme="minorHAnsi"/>
        </w:rPr>
        <w:t xml:space="preserve"> </w:t>
      </w:r>
      <w:r w:rsidR="004D0036" w:rsidRPr="009E6583">
        <w:rPr>
          <w:rFonts w:cstheme="minorHAnsi"/>
        </w:rPr>
        <w:t>(</w:t>
      </w:r>
      <w:r w:rsidR="004D0036" w:rsidRPr="009E6583">
        <w:rPr>
          <w:rFonts w:cstheme="minorHAnsi"/>
          <w:lang w:val="en-US"/>
        </w:rPr>
        <w:t>GF</w:t>
      </w:r>
      <w:r w:rsidR="004D0036" w:rsidRPr="009E6583">
        <w:rPr>
          <w:rFonts w:cstheme="minorHAnsi"/>
        </w:rPr>
        <w:t>=2)</w:t>
      </w:r>
      <w:r w:rsidRPr="009E6583">
        <w:rPr>
          <w:rFonts w:cstheme="minorHAnsi"/>
        </w:rPr>
        <w:t>;</w:t>
      </w:r>
    </w:p>
    <w:p w14:paraId="26DF4447" w14:textId="2B84D476" w:rsidR="007E3AF2" w:rsidRPr="009E6583" w:rsidRDefault="007E3AF2" w:rsidP="009E6583">
      <w:pPr>
        <w:pStyle w:val="afe"/>
        <w:numPr>
          <w:ilvl w:val="0"/>
          <w:numId w:val="17"/>
        </w:numPr>
        <w:rPr>
          <w:rFonts w:cstheme="minorHAnsi"/>
        </w:rPr>
      </w:pPr>
      <w:r w:rsidRPr="009E6583">
        <w:rPr>
          <w:rFonts w:cstheme="minorHAnsi"/>
        </w:rPr>
        <w:t>скорость эрозии тройника</w:t>
      </w:r>
      <w:r w:rsidR="00E643B4">
        <w:rPr>
          <w:rFonts w:cstheme="minorHAnsi"/>
        </w:rPr>
        <w:t>,</w:t>
      </w:r>
      <w:r w:rsidRPr="009E6583">
        <w:rPr>
          <w:rFonts w:cstheme="minorHAnsi"/>
        </w:rPr>
        <w:t xml:space="preserve"> расположенного на расстоянии </w:t>
      </w:r>
      <w:r w:rsidR="00574686">
        <w:rPr>
          <w:rFonts w:cstheme="minorHAnsi"/>
        </w:rPr>
        <w:t xml:space="preserve">менее </w:t>
      </w:r>
      <w:r w:rsidRPr="009E6583">
        <w:rPr>
          <w:rFonts w:cstheme="minorHAnsi"/>
        </w:rPr>
        <w:t xml:space="preserve">10 диаметров после предыдущего </w:t>
      </w:r>
      <w:r w:rsidR="009F3E9F">
        <w:rPr>
          <w:rFonts w:cstheme="minorHAnsi"/>
        </w:rPr>
        <w:t>местного сопротивления</w:t>
      </w:r>
      <w:r w:rsidR="00574686">
        <w:rPr>
          <w:rFonts w:cstheme="minorHAnsi"/>
        </w:rPr>
        <w:t xml:space="preserve"> (отвод, тройник)</w:t>
      </w:r>
      <w:r w:rsidRPr="009E6583">
        <w:rPr>
          <w:rFonts w:cstheme="minorHAnsi"/>
        </w:rPr>
        <w:t>, котор</w:t>
      </w:r>
      <w:r w:rsidR="00574686">
        <w:rPr>
          <w:rFonts w:cstheme="minorHAnsi"/>
        </w:rPr>
        <w:t>ый</w:t>
      </w:r>
      <w:r w:rsidRPr="009E6583">
        <w:rPr>
          <w:rFonts w:cstheme="minorHAnsi"/>
        </w:rPr>
        <w:t xml:space="preserve"> расположен в иной плоскости (</w:t>
      </w:r>
      <w:r w:rsidRPr="009E6583">
        <w:rPr>
          <w:rFonts w:cstheme="minorHAnsi"/>
          <w:lang w:val="en-US"/>
        </w:rPr>
        <w:t>GF</w:t>
      </w:r>
      <w:r w:rsidRPr="009E6583">
        <w:rPr>
          <w:rFonts w:cstheme="minorHAnsi"/>
        </w:rPr>
        <w:t xml:space="preserve">=3). </w:t>
      </w:r>
    </w:p>
    <w:p w14:paraId="5E4B2C89" w14:textId="77777777" w:rsidR="009E6583" w:rsidRPr="00F223FC" w:rsidRDefault="009E6583" w:rsidP="009E6583">
      <w:pPr>
        <w:ind w:firstLine="708"/>
        <w:rPr>
          <w:position w:val="-30"/>
        </w:rPr>
      </w:pPr>
      <w:r>
        <w:rPr>
          <w:position w:val="-30"/>
        </w:rPr>
        <w:t>Пример расчета скорости эрозии заглушенного тройника приведен на следующем рисунке.</w:t>
      </w:r>
    </w:p>
    <w:p w14:paraId="04F86E52" w14:textId="77777777" w:rsidR="009E6583" w:rsidRDefault="004D0036" w:rsidP="009E6583">
      <w:pPr>
        <w:ind w:firstLine="0"/>
        <w:rPr>
          <w:position w:val="-30"/>
        </w:rPr>
      </w:pPr>
      <w:r>
        <w:rPr>
          <w:noProof/>
          <w:position w:val="-30"/>
        </w:rPr>
        <w:drawing>
          <wp:inline distT="0" distB="0" distL="0" distR="0" wp14:anchorId="21B99EDA" wp14:editId="690FC6C4">
            <wp:extent cx="5940425" cy="3287215"/>
            <wp:effectExtent l="19050" t="0" r="3175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AC75FB" w14:textId="5A893CCD" w:rsidR="009E6583" w:rsidRDefault="009E6583" w:rsidP="00514FC4">
      <w:pPr>
        <w:pStyle w:val="af"/>
        <w:rPr>
          <w:rFonts w:cstheme="minorHAnsi"/>
          <w:b/>
          <w:szCs w:val="24"/>
        </w:rPr>
      </w:pPr>
      <w:r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Рисунок </w:t>
      </w:r>
      <w:r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20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 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– Окно расчета </w:t>
      </w:r>
      <w:r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эрозии заглушенного тройника трубопровода.</w:t>
      </w:r>
      <w:r>
        <w:rPr>
          <w:rFonts w:cstheme="minorHAnsi"/>
          <w:b/>
          <w:szCs w:val="24"/>
        </w:rPr>
        <w:br w:type="page"/>
      </w:r>
    </w:p>
    <w:p w14:paraId="4F36CCDD" w14:textId="77777777" w:rsidR="00630ACE" w:rsidRPr="00A06748" w:rsidRDefault="00630ACE" w:rsidP="00D13B7F">
      <w:pPr>
        <w:pStyle w:val="20"/>
      </w:pPr>
      <w:bookmarkStart w:id="106" w:name="_Toc175912940"/>
      <w:r w:rsidRPr="00A06748">
        <w:lastRenderedPageBreak/>
        <w:t>Интрузивный датчик</w:t>
      </w:r>
      <w:r w:rsidR="001841D5">
        <w:t xml:space="preserve"> (зонд)</w:t>
      </w:r>
      <w:bookmarkEnd w:id="106"/>
    </w:p>
    <w:p w14:paraId="045E1A59" w14:textId="60F4ECEA" w:rsidR="00BF3F81" w:rsidRDefault="00630ACE" w:rsidP="00630ACE">
      <w:pPr>
        <w:pStyle w:val="af"/>
        <w:ind w:firstLine="708"/>
        <w:jc w:val="both"/>
        <w:rPr>
          <w:rFonts w:asciiTheme="minorHAnsi" w:hAnsiTheme="minorHAnsi" w:cstheme="minorHAnsi"/>
          <w:i w:val="0"/>
          <w:color w:val="auto"/>
          <w:sz w:val="24"/>
          <w:szCs w:val="24"/>
        </w:rPr>
      </w:pPr>
      <w:r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Для определения скорости эрозии </w:t>
      </w:r>
      <w:r w:rsidR="007E3AF2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введенного в трубопровод </w:t>
      </w:r>
      <w:r w:rsidR="001841D5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зонда </w:t>
      </w:r>
      <w:r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необходимо внести уг</w:t>
      </w:r>
      <w:r w:rsidR="007E3AF2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о</w:t>
      </w:r>
      <w:r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л наклона </w:t>
      </w:r>
      <w:r w:rsidR="0020514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рабочей </w:t>
      </w:r>
      <w:r w:rsidR="00BF3F81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поверхности </w:t>
      </w:r>
      <w:r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датчика к </w:t>
      </w:r>
      <w:r w:rsidR="001841D5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оси потока</w:t>
      </w:r>
      <w:r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. </w:t>
      </w:r>
      <w:r w:rsidR="00BF3F81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 Для датчика, у которого рабочая поверхность расположена поперек потока, угол будет равен 90</w:t>
      </w:r>
      <w:r w:rsidR="00BF3F81" w:rsidRPr="00BF3F81">
        <w:rPr>
          <w:rFonts w:asciiTheme="minorHAnsi" w:hAnsiTheme="minorHAnsi" w:cstheme="minorHAnsi"/>
          <w:i w:val="0"/>
          <w:color w:val="auto"/>
          <w:sz w:val="24"/>
          <w:szCs w:val="24"/>
          <w:vertAlign w:val="superscript"/>
          <w:lang w:val="ru-RU"/>
        </w:rPr>
        <w:t>о</w:t>
      </w:r>
      <w:r w:rsidR="00BF3F81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, вдоль </w:t>
      </w:r>
      <w:r w:rsidR="003A7626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– </w:t>
      </w:r>
      <w:r w:rsidR="00BF3F81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0</w:t>
      </w:r>
      <w:r w:rsidR="00BF3F81" w:rsidRPr="00BF3F81">
        <w:rPr>
          <w:rFonts w:asciiTheme="minorHAnsi" w:hAnsiTheme="minorHAnsi" w:cstheme="minorHAnsi"/>
          <w:i w:val="0"/>
          <w:color w:val="auto"/>
          <w:sz w:val="24"/>
          <w:szCs w:val="24"/>
          <w:vertAlign w:val="superscript"/>
          <w:lang w:val="ru-RU"/>
        </w:rPr>
        <w:t>о</w:t>
      </w:r>
      <w:r w:rsidR="00BF3F81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.</w:t>
      </w:r>
    </w:p>
    <w:p w14:paraId="29257691" w14:textId="77777777" w:rsidR="00BF3F81" w:rsidRDefault="003B3262" w:rsidP="00FD77CB">
      <w:pPr>
        <w:pStyle w:val="af"/>
        <w:ind w:firstLine="708"/>
        <w:rPr>
          <w:rFonts w:asciiTheme="minorHAnsi" w:hAnsiTheme="minorHAnsi" w:cstheme="minorHAnsi"/>
          <w:i w:val="0"/>
          <w:color w:val="auto"/>
          <w:sz w:val="24"/>
          <w:szCs w:val="24"/>
        </w:rPr>
      </w:pPr>
      <w:r>
        <w:rPr>
          <w:noProof/>
          <w:lang w:val="ru-RU"/>
        </w:rPr>
        <w:drawing>
          <wp:inline distT="0" distB="0" distL="0" distR="0" wp14:anchorId="1D49488A" wp14:editId="1F7088DD">
            <wp:extent cx="1844675" cy="1097280"/>
            <wp:effectExtent l="0" t="0" r="3175" b="762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24EED" w14:textId="77777777" w:rsidR="00BF3F81" w:rsidRPr="002B16FC" w:rsidRDefault="00BF3F81" w:rsidP="00FD77CB">
      <w:pPr>
        <w:pStyle w:val="af"/>
        <w:ind w:firstLine="708"/>
        <w:rPr>
          <w:rFonts w:asciiTheme="minorHAnsi" w:hAnsiTheme="minorHAnsi" w:cstheme="minorHAnsi"/>
          <w:i w:val="0"/>
          <w:color w:val="auto"/>
          <w:sz w:val="24"/>
          <w:szCs w:val="24"/>
        </w:rPr>
      </w:pPr>
      <w:r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Рисунок </w:t>
      </w:r>
      <w:r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21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 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– </w:t>
      </w:r>
      <w:r w:rsidR="003B3262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О</w:t>
      </w:r>
      <w:r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пределение наклона поверхности датчика</w:t>
      </w:r>
    </w:p>
    <w:p w14:paraId="13DAA10F" w14:textId="77777777" w:rsidR="00A06748" w:rsidRDefault="00A06748" w:rsidP="00A06748">
      <w:pPr>
        <w:pStyle w:val="af"/>
        <w:rPr>
          <w:rFonts w:asciiTheme="minorHAnsi" w:hAnsiTheme="minorHAnsi" w:cstheme="minorHAnsi"/>
          <w:i w:val="0"/>
          <w:color w:val="auto"/>
          <w:sz w:val="24"/>
          <w:szCs w:val="24"/>
        </w:rPr>
      </w:pPr>
    </w:p>
    <w:p w14:paraId="45617073" w14:textId="77777777" w:rsidR="00A06748" w:rsidRDefault="00A06748" w:rsidP="00A06748">
      <w:pPr>
        <w:pStyle w:val="af"/>
        <w:ind w:firstLine="708"/>
        <w:jc w:val="both"/>
        <w:rPr>
          <w:rFonts w:asciiTheme="minorHAnsi" w:hAnsiTheme="minorHAnsi" w:cstheme="minorHAnsi"/>
          <w:i w:val="0"/>
          <w:color w:val="auto"/>
          <w:sz w:val="24"/>
          <w:szCs w:val="24"/>
        </w:rPr>
      </w:pPr>
      <w:r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Скорость эрозии поверхности интрузивного датчика трубопровода определяется по следующей формуле:</w:t>
      </w:r>
    </w:p>
    <w:p w14:paraId="4623C7DD" w14:textId="77777777" w:rsidR="00A06748" w:rsidRPr="00630ACE" w:rsidRDefault="00A06748" w:rsidP="00A06748">
      <w:pPr>
        <w:pStyle w:val="af"/>
        <w:ind w:firstLine="708"/>
        <w:rPr>
          <w:position w:val="-30"/>
        </w:rPr>
      </w:pPr>
      <w:r w:rsidRPr="00597363">
        <w:rPr>
          <w:position w:val="-30"/>
        </w:rPr>
        <w:object w:dxaOrig="3620" w:dyaOrig="740" w14:anchorId="3B3F38A3">
          <v:shape id="_x0000_i1116" type="#_x0000_t75" style="width:179.35pt;height:37.1pt" o:ole="">
            <v:imagedata r:id="rId236" o:title=""/>
          </v:shape>
          <o:OLEObject Type="Embed" ProgID="Equation.3" ShapeID="_x0000_i1116" DrawAspect="Content" ObjectID="_1786543962" r:id="rId237"/>
        </w:object>
      </w:r>
      <w:r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, мм</w:t>
      </w:r>
      <w:r w:rsidRPr="00630ACE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/год</w:t>
      </w:r>
      <w:r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, где</w:t>
      </w:r>
    </w:p>
    <w:p w14:paraId="65B74C30" w14:textId="5DEE771D" w:rsidR="00A06748" w:rsidRPr="002B16FC" w:rsidRDefault="00A06748" w:rsidP="00A06748">
      <w:pPr>
        <w:ind w:firstLine="426"/>
        <w:rPr>
          <w:rFonts w:cstheme="minorHAnsi"/>
        </w:rPr>
      </w:pPr>
      <w:r w:rsidRPr="00A06748">
        <w:rPr>
          <w:position w:val="-10"/>
        </w:rPr>
        <w:object w:dxaOrig="300" w:dyaOrig="340" w14:anchorId="036CA175">
          <v:shape id="_x0000_i1117" type="#_x0000_t75" style="width:15pt;height:17.25pt" o:ole="">
            <v:imagedata r:id="rId238" o:title=""/>
          </v:shape>
          <o:OLEObject Type="Embed" ProgID="Equation.3" ShapeID="_x0000_i1117" DrawAspect="Content" ObjectID="_1786543963" r:id="rId239"/>
        </w:object>
      </w:r>
      <w:r w:rsidRPr="00597363">
        <w:rPr>
          <w:rFonts w:cstheme="minorHAnsi"/>
        </w:rPr>
        <w:t>-</w:t>
      </w:r>
      <w:r w:rsidR="00514FC4">
        <w:rPr>
          <w:rFonts w:cstheme="minorHAnsi"/>
        </w:rPr>
        <w:t xml:space="preserve"> </w:t>
      </w:r>
      <w:r>
        <w:rPr>
          <w:rFonts w:cstheme="minorHAnsi"/>
        </w:rPr>
        <w:t>поправочный коэффициент размера частиц, который зависит от плотности и диаметра частиц песка.</w:t>
      </w:r>
    </w:p>
    <w:p w14:paraId="43F2C4A6" w14:textId="77777777" w:rsidR="009E6583" w:rsidRPr="002B16FC" w:rsidRDefault="009E6583" w:rsidP="009E6583">
      <w:pPr>
        <w:pStyle w:val="af"/>
        <w:ind w:firstLine="708"/>
        <w:jc w:val="both"/>
        <w:rPr>
          <w:rFonts w:asciiTheme="minorHAnsi" w:hAnsiTheme="minorHAnsi" w:cstheme="minorHAnsi"/>
          <w:i w:val="0"/>
          <w:color w:val="auto"/>
          <w:sz w:val="24"/>
          <w:szCs w:val="24"/>
        </w:rPr>
      </w:pPr>
    </w:p>
    <w:p w14:paraId="536EEDC5" w14:textId="77777777" w:rsidR="009E6583" w:rsidRDefault="009E6583" w:rsidP="009E6583">
      <w:pPr>
        <w:pStyle w:val="af"/>
        <w:rPr>
          <w:rFonts w:asciiTheme="minorHAnsi" w:hAnsiTheme="minorHAnsi" w:cstheme="minorHAnsi"/>
          <w:i w:val="0"/>
          <w:color w:val="auto"/>
          <w:sz w:val="24"/>
          <w:szCs w:val="24"/>
        </w:rPr>
      </w:pPr>
      <w:r w:rsidRPr="00A06748">
        <w:rPr>
          <w:rFonts w:asciiTheme="minorHAnsi" w:hAnsiTheme="minorHAnsi" w:cstheme="minorHAnsi"/>
          <w:i w:val="0"/>
          <w:noProof/>
          <w:color w:val="auto"/>
          <w:sz w:val="24"/>
          <w:szCs w:val="24"/>
          <w:lang w:val="ru-RU"/>
        </w:rPr>
        <w:drawing>
          <wp:inline distT="0" distB="0" distL="0" distR="0" wp14:anchorId="797AA99E" wp14:editId="71CA015D">
            <wp:extent cx="5940425" cy="3008532"/>
            <wp:effectExtent l="0" t="0" r="3175" b="19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473C2" w14:textId="77777777" w:rsidR="009E6583" w:rsidRDefault="009E6583" w:rsidP="009E6583">
      <w:pPr>
        <w:pStyle w:val="af"/>
        <w:rPr>
          <w:rFonts w:asciiTheme="minorHAnsi" w:hAnsiTheme="minorHAnsi" w:cstheme="minorHAnsi"/>
          <w:i w:val="0"/>
          <w:color w:val="auto"/>
          <w:sz w:val="24"/>
          <w:szCs w:val="24"/>
        </w:rPr>
      </w:pPr>
      <w:r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Рисунок </w:t>
      </w:r>
      <w:r w:rsidR="00FD77CB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22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 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– Окно расчета </w:t>
      </w:r>
      <w:r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эрозии поверхности датчика, которая расположена под углом 45 градусов к оси трубопровода.</w:t>
      </w:r>
    </w:p>
    <w:p w14:paraId="7CF9C778" w14:textId="77777777" w:rsidR="009E6583" w:rsidRDefault="009E6583">
      <w:pPr>
        <w:spacing w:line="240" w:lineRule="auto"/>
        <w:ind w:firstLine="0"/>
        <w:jc w:val="left"/>
        <w:rPr>
          <w:rFonts w:cstheme="minorHAnsi"/>
          <w:b/>
          <w:szCs w:val="24"/>
        </w:rPr>
      </w:pPr>
      <w:r>
        <w:rPr>
          <w:rFonts w:cstheme="minorHAnsi"/>
          <w:b/>
          <w:i/>
          <w:szCs w:val="24"/>
        </w:rPr>
        <w:br w:type="page"/>
      </w:r>
    </w:p>
    <w:p w14:paraId="15663950" w14:textId="77777777" w:rsidR="00A06748" w:rsidRDefault="00A06748" w:rsidP="00D13B7F">
      <w:pPr>
        <w:pStyle w:val="20"/>
      </w:pPr>
      <w:bookmarkStart w:id="107" w:name="_Toc175912941"/>
      <w:r>
        <w:lastRenderedPageBreak/>
        <w:t>Переход диаметра</w:t>
      </w:r>
      <w:bookmarkEnd w:id="107"/>
    </w:p>
    <w:p w14:paraId="0DB16923" w14:textId="77777777" w:rsidR="00A06748" w:rsidRDefault="009E6583" w:rsidP="00A06748">
      <w:pPr>
        <w:pStyle w:val="af"/>
        <w:ind w:firstLine="708"/>
        <w:jc w:val="both"/>
        <w:rPr>
          <w:rFonts w:asciiTheme="minorHAnsi" w:hAnsiTheme="minorHAnsi" w:cstheme="minorHAnsi"/>
          <w:i w:val="0"/>
          <w:color w:val="auto"/>
          <w:sz w:val="24"/>
          <w:szCs w:val="24"/>
        </w:rPr>
      </w:pPr>
      <w:r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Для расчета скорости эрозии перехода с большего диаметра на меньший, </w:t>
      </w:r>
      <w:r w:rsidR="00A06748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необходимо</w:t>
      </w:r>
      <w:r w:rsidR="00327211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 дополнительно</w:t>
      </w:r>
      <w:r w:rsidR="00A06748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 указать внутренний диаметр</w:t>
      </w:r>
      <w:r w:rsidR="00A06748" w:rsidRPr="00A06748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 (</w:t>
      </w:r>
      <w:r w:rsidR="00A06748">
        <w:rPr>
          <w:rFonts w:asciiTheme="minorHAnsi" w:hAnsiTheme="minorHAnsi" w:cstheme="minorHAnsi"/>
          <w:i w:val="0"/>
          <w:color w:val="auto"/>
          <w:sz w:val="24"/>
          <w:szCs w:val="24"/>
          <w:lang w:val="en-US"/>
        </w:rPr>
        <w:t>D</w:t>
      </w:r>
      <w:r w:rsidR="00A06748" w:rsidRPr="00A06748">
        <w:rPr>
          <w:rFonts w:asciiTheme="minorHAnsi" w:hAnsiTheme="minorHAnsi" w:cstheme="minorHAnsi"/>
          <w:i w:val="0"/>
          <w:color w:val="auto"/>
          <w:sz w:val="24"/>
          <w:szCs w:val="24"/>
          <w:vertAlign w:val="subscript"/>
          <w:lang w:val="ru-RU"/>
        </w:rPr>
        <w:t>2</w:t>
      </w:r>
      <w:r w:rsidR="00A06748" w:rsidRPr="00A06748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)</w:t>
      </w:r>
      <w:r w:rsidR="00BF3F81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 и угол перехода (согласно приведенной </w:t>
      </w:r>
      <w:r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в окне программы </w:t>
      </w:r>
      <w:r w:rsidR="00BF3F81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схемы)</w:t>
      </w:r>
      <w:r w:rsidR="00A06748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 для расчета скорости эрозии.</w:t>
      </w:r>
    </w:p>
    <w:p w14:paraId="6A1B2A98" w14:textId="77777777" w:rsidR="00A06748" w:rsidRDefault="00A06748" w:rsidP="00A06748">
      <w:pPr>
        <w:pStyle w:val="af"/>
        <w:ind w:firstLine="708"/>
        <w:jc w:val="both"/>
        <w:rPr>
          <w:rFonts w:asciiTheme="minorHAnsi" w:hAnsiTheme="minorHAnsi" w:cstheme="minorHAnsi"/>
          <w:i w:val="0"/>
          <w:color w:val="auto"/>
          <w:sz w:val="24"/>
          <w:szCs w:val="24"/>
        </w:rPr>
      </w:pPr>
      <w:r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Формула для определения скорости эрозии переходника трубопровода представлена ниже:</w:t>
      </w:r>
    </w:p>
    <w:p w14:paraId="2F3E02FB" w14:textId="77777777" w:rsidR="00630ACE" w:rsidRDefault="00A06748" w:rsidP="00A06748">
      <w:pPr>
        <w:pStyle w:val="af"/>
        <w:ind w:firstLine="708"/>
        <w:rPr>
          <w:rFonts w:asciiTheme="minorHAnsi" w:hAnsiTheme="minorHAnsi" w:cstheme="minorHAnsi"/>
          <w:i w:val="0"/>
          <w:color w:val="auto"/>
          <w:sz w:val="24"/>
          <w:szCs w:val="24"/>
        </w:rPr>
      </w:pPr>
      <w:r w:rsidRPr="00597363">
        <w:rPr>
          <w:position w:val="-30"/>
        </w:rPr>
        <w:object w:dxaOrig="5500" w:dyaOrig="1219" w14:anchorId="6DA34D6F">
          <v:shape id="_x0000_i1118" type="#_x0000_t75" style="width:273pt;height:62.3pt" o:ole="">
            <v:imagedata r:id="rId241" o:title=""/>
          </v:shape>
          <o:OLEObject Type="Embed" ProgID="Equation.3" ShapeID="_x0000_i1118" DrawAspect="Content" ObjectID="_1786543964" r:id="rId242"/>
        </w:object>
      </w:r>
      <w:r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, мм</w:t>
      </w:r>
      <w:r w:rsidRPr="00630ACE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/год</w:t>
      </w:r>
      <w:r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,</w:t>
      </w:r>
    </w:p>
    <w:p w14:paraId="79051106" w14:textId="205C69EE" w:rsidR="00A06748" w:rsidRPr="00953D1C" w:rsidRDefault="00A06748" w:rsidP="00A06748">
      <w:pPr>
        <w:ind w:firstLine="426"/>
        <w:rPr>
          <w:rFonts w:cstheme="minorHAnsi"/>
        </w:rPr>
      </w:pPr>
      <w:r>
        <w:rPr>
          <w:rFonts w:cstheme="minorHAnsi"/>
        </w:rPr>
        <w:t xml:space="preserve">где </w:t>
      </w:r>
      <w:r w:rsidRPr="00A06748">
        <w:rPr>
          <w:position w:val="-10"/>
        </w:rPr>
        <w:object w:dxaOrig="320" w:dyaOrig="340" w14:anchorId="2CDE96E2">
          <v:shape id="_x0000_i1119" type="#_x0000_t75" style="width:15.9pt;height:17.25pt" o:ole="">
            <v:imagedata r:id="rId243" o:title=""/>
          </v:shape>
          <o:OLEObject Type="Embed" ProgID="Equation.3" ShapeID="_x0000_i1119" DrawAspect="Content" ObjectID="_1786543965" r:id="rId244"/>
        </w:object>
      </w:r>
      <w:r w:rsidRPr="00597363">
        <w:rPr>
          <w:rFonts w:cstheme="minorHAnsi"/>
        </w:rPr>
        <w:t>-</w:t>
      </w:r>
      <w:r w:rsidR="00514FC4">
        <w:rPr>
          <w:rFonts w:cstheme="minorHAnsi"/>
        </w:rPr>
        <w:t xml:space="preserve"> </w:t>
      </w:r>
      <w:r>
        <w:rPr>
          <w:rFonts w:cstheme="minorHAnsi"/>
        </w:rPr>
        <w:t>внутренний диаметр переходника, м.</w:t>
      </w:r>
    </w:p>
    <w:p w14:paraId="526B1C13" w14:textId="77777777" w:rsidR="001841D5" w:rsidRDefault="001841D5" w:rsidP="001841D5">
      <w:pPr>
        <w:pStyle w:val="af"/>
        <w:jc w:val="both"/>
        <w:rPr>
          <w:rFonts w:asciiTheme="minorHAnsi" w:hAnsiTheme="minorHAnsi" w:cstheme="minorHAnsi"/>
          <w:i w:val="0"/>
          <w:color w:val="auto"/>
          <w:sz w:val="24"/>
          <w:szCs w:val="24"/>
        </w:rPr>
      </w:pPr>
      <w:r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Результаты также даны для трех вариантов:</w:t>
      </w:r>
    </w:p>
    <w:p w14:paraId="7220D958" w14:textId="2F31B216" w:rsidR="001841D5" w:rsidRPr="009E6583" w:rsidRDefault="001841D5" w:rsidP="009E6583">
      <w:pPr>
        <w:pStyle w:val="afe"/>
        <w:numPr>
          <w:ilvl w:val="0"/>
          <w:numId w:val="18"/>
        </w:numPr>
        <w:rPr>
          <w:rFonts w:cstheme="minorHAnsi"/>
        </w:rPr>
      </w:pPr>
      <w:r w:rsidRPr="009E6583">
        <w:rPr>
          <w:rFonts w:cstheme="minorHAnsi"/>
        </w:rPr>
        <w:t xml:space="preserve">скорость эрозии </w:t>
      </w:r>
      <w:r w:rsidR="00BF3F81" w:rsidRPr="009E6583">
        <w:rPr>
          <w:rFonts w:cstheme="minorHAnsi"/>
        </w:rPr>
        <w:t>перехода</w:t>
      </w:r>
      <w:r w:rsidRPr="009E6583">
        <w:rPr>
          <w:rFonts w:cstheme="minorHAnsi"/>
        </w:rPr>
        <w:t>, расположенного на расстоянии более 10 диаметров трубопровода от предыдущего местного сопротивления</w:t>
      </w:r>
      <w:r w:rsidR="00327211">
        <w:rPr>
          <w:rFonts w:cstheme="minorHAnsi"/>
        </w:rPr>
        <w:t xml:space="preserve"> </w:t>
      </w:r>
      <w:r w:rsidR="00327211" w:rsidRPr="009E6583">
        <w:rPr>
          <w:rFonts w:cstheme="minorHAnsi"/>
        </w:rPr>
        <w:t>(</w:t>
      </w:r>
      <w:r w:rsidR="00327211" w:rsidRPr="009E6583">
        <w:rPr>
          <w:rFonts w:cstheme="minorHAnsi"/>
          <w:lang w:val="en-US"/>
        </w:rPr>
        <w:t>GF</w:t>
      </w:r>
      <w:r w:rsidR="00327211" w:rsidRPr="009E6583">
        <w:rPr>
          <w:rFonts w:cstheme="minorHAnsi"/>
        </w:rPr>
        <w:t>=1)</w:t>
      </w:r>
      <w:r w:rsidRPr="009E6583">
        <w:rPr>
          <w:rFonts w:cstheme="minorHAnsi"/>
        </w:rPr>
        <w:t>;</w:t>
      </w:r>
    </w:p>
    <w:p w14:paraId="713EFA01" w14:textId="77777777" w:rsidR="001841D5" w:rsidRPr="009E6583" w:rsidRDefault="001841D5" w:rsidP="009E6583">
      <w:pPr>
        <w:pStyle w:val="afe"/>
        <w:numPr>
          <w:ilvl w:val="0"/>
          <w:numId w:val="18"/>
        </w:numPr>
        <w:rPr>
          <w:rFonts w:cstheme="minorHAnsi"/>
        </w:rPr>
      </w:pPr>
      <w:r w:rsidRPr="009E6583">
        <w:rPr>
          <w:rFonts w:cstheme="minorHAnsi"/>
        </w:rPr>
        <w:t xml:space="preserve">скорость эрозии </w:t>
      </w:r>
      <w:r w:rsidR="00BF3F81" w:rsidRPr="009E6583">
        <w:rPr>
          <w:rFonts w:cstheme="minorHAnsi"/>
        </w:rPr>
        <w:t>перехода</w:t>
      </w:r>
      <w:r w:rsidRPr="009E6583">
        <w:rPr>
          <w:rFonts w:cstheme="minorHAnsi"/>
        </w:rPr>
        <w:t>, который расположен на расстоянии менее 10 диаметров трубопровода от предыдущего отвода и при этом предыдущий отвод не изменял плоскость потока</w:t>
      </w:r>
      <w:r w:rsidR="00327211">
        <w:rPr>
          <w:rFonts w:cstheme="minorHAnsi"/>
        </w:rPr>
        <w:t xml:space="preserve"> </w:t>
      </w:r>
      <w:r w:rsidR="00327211" w:rsidRPr="009E6583">
        <w:rPr>
          <w:rFonts w:cstheme="minorHAnsi"/>
        </w:rPr>
        <w:t>(</w:t>
      </w:r>
      <w:r w:rsidR="00327211" w:rsidRPr="009E6583">
        <w:rPr>
          <w:rFonts w:cstheme="minorHAnsi"/>
          <w:lang w:val="en-US"/>
        </w:rPr>
        <w:t>GF</w:t>
      </w:r>
      <w:r w:rsidR="00327211" w:rsidRPr="009E6583">
        <w:rPr>
          <w:rFonts w:cstheme="minorHAnsi"/>
        </w:rPr>
        <w:t>=2)</w:t>
      </w:r>
      <w:r w:rsidRPr="009E6583">
        <w:rPr>
          <w:rFonts w:cstheme="minorHAnsi"/>
        </w:rPr>
        <w:t>;</w:t>
      </w:r>
    </w:p>
    <w:p w14:paraId="1809EE14" w14:textId="2C110441" w:rsidR="001841D5" w:rsidRPr="009E6583" w:rsidRDefault="001841D5" w:rsidP="009E6583">
      <w:pPr>
        <w:pStyle w:val="afe"/>
        <w:numPr>
          <w:ilvl w:val="0"/>
          <w:numId w:val="18"/>
        </w:numPr>
        <w:rPr>
          <w:rFonts w:cstheme="minorHAnsi"/>
        </w:rPr>
      </w:pPr>
      <w:r w:rsidRPr="009E6583">
        <w:rPr>
          <w:rFonts w:cstheme="minorHAnsi"/>
        </w:rPr>
        <w:t xml:space="preserve">скорость эрозии </w:t>
      </w:r>
      <w:r w:rsidR="00BF3F81" w:rsidRPr="009E6583">
        <w:rPr>
          <w:rFonts w:cstheme="minorHAnsi"/>
        </w:rPr>
        <w:t>перехода</w:t>
      </w:r>
      <w:r w:rsidRPr="009E6583">
        <w:rPr>
          <w:rFonts w:cstheme="minorHAnsi"/>
        </w:rPr>
        <w:t>, расположенного на расстоянии менее 10 диаметров после отвода, у которого до этого была смена плоскости потока (</w:t>
      </w:r>
      <w:r w:rsidRPr="009E6583">
        <w:rPr>
          <w:rFonts w:cstheme="minorHAnsi"/>
          <w:lang w:val="en-US"/>
        </w:rPr>
        <w:t>GF</w:t>
      </w:r>
      <w:r w:rsidRPr="009E6583">
        <w:rPr>
          <w:rFonts w:cstheme="minorHAnsi"/>
        </w:rPr>
        <w:t xml:space="preserve">=3). </w:t>
      </w:r>
    </w:p>
    <w:p w14:paraId="4FFF3687" w14:textId="77777777" w:rsidR="001841D5" w:rsidRDefault="009E6583" w:rsidP="001841D5">
      <w:pPr>
        <w:pStyle w:val="af"/>
        <w:jc w:val="both"/>
        <w:rPr>
          <w:rFonts w:asciiTheme="minorHAnsi" w:hAnsiTheme="minorHAnsi" w:cstheme="minorHAnsi"/>
          <w:i w:val="0"/>
          <w:color w:val="auto"/>
          <w:sz w:val="24"/>
          <w:szCs w:val="24"/>
        </w:rPr>
      </w:pPr>
      <w:r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Пример расчета показан ниже:</w:t>
      </w:r>
    </w:p>
    <w:p w14:paraId="0CDBBAE7" w14:textId="77777777" w:rsidR="009E6583" w:rsidRDefault="00327211" w:rsidP="009E6583">
      <w:pPr>
        <w:pStyle w:val="af"/>
        <w:jc w:val="both"/>
        <w:rPr>
          <w:rFonts w:asciiTheme="minorHAnsi" w:hAnsiTheme="minorHAnsi" w:cstheme="minorHAnsi"/>
          <w:i w:val="0"/>
          <w:color w:val="auto"/>
          <w:sz w:val="24"/>
          <w:szCs w:val="24"/>
        </w:rPr>
      </w:pPr>
      <w:r>
        <w:rPr>
          <w:rFonts w:cstheme="minorHAnsi"/>
          <w:noProof/>
          <w:szCs w:val="24"/>
          <w:lang w:val="ru-RU"/>
        </w:rPr>
        <w:drawing>
          <wp:inline distT="0" distB="0" distL="0" distR="0" wp14:anchorId="724F23CE" wp14:editId="611D8F85">
            <wp:extent cx="5585463" cy="3234890"/>
            <wp:effectExtent l="0" t="0" r="0" b="381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831" cy="3233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9DEBEF" w14:textId="77777777" w:rsidR="009E6583" w:rsidRDefault="009E6583" w:rsidP="009E6583">
      <w:pPr>
        <w:pStyle w:val="af"/>
        <w:rPr>
          <w:rFonts w:asciiTheme="minorHAnsi" w:hAnsiTheme="minorHAnsi" w:cstheme="minorHAnsi"/>
          <w:i w:val="0"/>
          <w:color w:val="auto"/>
          <w:sz w:val="24"/>
          <w:szCs w:val="24"/>
        </w:rPr>
      </w:pPr>
      <w:r>
        <w:rPr>
          <w:rFonts w:asciiTheme="minorHAnsi" w:hAnsiTheme="minorHAnsi" w:cstheme="minorHAnsi"/>
          <w:i w:val="0"/>
          <w:color w:val="auto"/>
          <w:sz w:val="24"/>
          <w:szCs w:val="24"/>
        </w:rPr>
        <w:lastRenderedPageBreak/>
        <w:t xml:space="preserve">Рисунок </w:t>
      </w:r>
      <w:r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2</w:t>
      </w:r>
      <w:r w:rsidR="003B3262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3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 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– Окно расчета </w:t>
      </w:r>
      <w:r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эрозии поверхности переходника трубопровода.</w:t>
      </w:r>
    </w:p>
    <w:p w14:paraId="19711C9F" w14:textId="77777777" w:rsidR="00ED0C9B" w:rsidRPr="00A70883" w:rsidRDefault="00ED0C9B" w:rsidP="00BF3F81">
      <w:pPr>
        <w:pStyle w:val="1"/>
      </w:pPr>
      <w:bookmarkStart w:id="108" w:name="_Toc143723012"/>
      <w:bookmarkStart w:id="109" w:name="_Toc175912942"/>
      <w:r w:rsidRPr="00A70883">
        <w:t>Закладка «Соли»</w:t>
      </w:r>
      <w:bookmarkEnd w:id="108"/>
      <w:bookmarkEnd w:id="109"/>
    </w:p>
    <w:p w14:paraId="2363CFB6" w14:textId="77777777" w:rsidR="00B12BAA" w:rsidRPr="00A70883" w:rsidRDefault="00B23579" w:rsidP="00B12BAA">
      <w:pPr>
        <w:pStyle w:val="ae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  <w:lang w:val="ru-RU"/>
        </w:rPr>
        <w:t xml:space="preserve">Под этой </w:t>
      </w:r>
      <w:r w:rsidR="00B12BAA" w:rsidRPr="00A70883">
        <w:rPr>
          <w:rFonts w:asciiTheme="minorHAnsi" w:hAnsiTheme="minorHAnsi" w:cstheme="minorHAnsi"/>
          <w:sz w:val="24"/>
          <w:szCs w:val="24"/>
        </w:rPr>
        <w:t>закладк</w:t>
      </w:r>
      <w:r>
        <w:rPr>
          <w:rFonts w:asciiTheme="minorHAnsi" w:hAnsiTheme="minorHAnsi" w:cstheme="minorHAnsi"/>
          <w:sz w:val="24"/>
          <w:szCs w:val="24"/>
          <w:lang w:val="ru-RU"/>
        </w:rPr>
        <w:t>ой</w:t>
      </w:r>
      <w:r w:rsidR="00B12BAA" w:rsidRPr="00A70883">
        <w:rPr>
          <w:rFonts w:asciiTheme="minorHAnsi" w:hAnsiTheme="minorHAnsi" w:cstheme="minorHAnsi"/>
          <w:sz w:val="24"/>
          <w:szCs w:val="24"/>
        </w:rPr>
        <w:t xml:space="preserve"> представлены следующие </w:t>
      </w:r>
      <w:r>
        <w:rPr>
          <w:rFonts w:asciiTheme="minorHAnsi" w:hAnsiTheme="minorHAnsi" w:cstheme="minorHAnsi"/>
          <w:sz w:val="24"/>
          <w:szCs w:val="24"/>
          <w:lang w:val="ru-RU"/>
        </w:rPr>
        <w:t>расчеты в отдельных «</w:t>
      </w:r>
      <w:proofErr w:type="spellStart"/>
      <w:r>
        <w:rPr>
          <w:rFonts w:asciiTheme="minorHAnsi" w:hAnsiTheme="minorHAnsi" w:cstheme="minorHAnsi"/>
          <w:sz w:val="24"/>
          <w:szCs w:val="24"/>
          <w:lang w:val="ru-RU"/>
        </w:rPr>
        <w:t>подзакладках</w:t>
      </w:r>
      <w:proofErr w:type="spellEnd"/>
      <w:r>
        <w:rPr>
          <w:rFonts w:asciiTheme="minorHAnsi" w:hAnsiTheme="minorHAnsi" w:cstheme="minorHAnsi"/>
          <w:sz w:val="24"/>
          <w:szCs w:val="24"/>
          <w:lang w:val="ru-RU"/>
        </w:rPr>
        <w:t>»</w:t>
      </w:r>
    </w:p>
    <w:p w14:paraId="47244BB0" w14:textId="77777777" w:rsidR="00B12BAA" w:rsidRPr="00A70883" w:rsidRDefault="00B12BAA" w:rsidP="004A7D76">
      <w:pPr>
        <w:pStyle w:val="ae"/>
        <w:numPr>
          <w:ilvl w:val="0"/>
          <w:numId w:val="9"/>
        </w:numPr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Солевой состав и модель воды</w:t>
      </w:r>
    </w:p>
    <w:p w14:paraId="56787F38" w14:textId="77777777" w:rsidR="00FD6892" w:rsidRDefault="00FD6892" w:rsidP="004A7D76">
      <w:pPr>
        <w:pStyle w:val="ae"/>
        <w:numPr>
          <w:ilvl w:val="0"/>
          <w:numId w:val="9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  <w:lang w:val="ru-RU"/>
        </w:rPr>
        <w:t>выпадение соле</w:t>
      </w:r>
      <w:r w:rsidR="00B23579">
        <w:rPr>
          <w:rFonts w:asciiTheme="minorHAnsi" w:hAnsiTheme="minorHAnsi" w:cstheme="minorHAnsi"/>
          <w:sz w:val="24"/>
          <w:szCs w:val="24"/>
          <w:lang w:val="ru-RU"/>
        </w:rPr>
        <w:t>й</w:t>
      </w:r>
      <w:r w:rsidR="00416C3D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</w:p>
    <w:p w14:paraId="67B570D7" w14:textId="77777777" w:rsidR="00B12BAA" w:rsidRDefault="00B12BAA" w:rsidP="00FD6892">
      <w:pPr>
        <w:pStyle w:val="ae"/>
        <w:numPr>
          <w:ilvl w:val="1"/>
          <w:numId w:val="9"/>
        </w:numPr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  <w:lang w:val="ru-RU"/>
        </w:rPr>
        <w:t>Карбонаты по РД-39-01</w:t>
      </w:r>
      <w:r w:rsidR="00544B7B" w:rsidRPr="00A70883">
        <w:rPr>
          <w:rFonts w:asciiTheme="minorHAnsi" w:hAnsiTheme="minorHAnsi" w:cstheme="minorHAnsi"/>
          <w:sz w:val="24"/>
          <w:szCs w:val="24"/>
          <w:lang w:val="ru-RU"/>
        </w:rPr>
        <w:t>48070</w:t>
      </w:r>
      <w:r w:rsidR="00FD6892">
        <w:rPr>
          <w:rFonts w:asciiTheme="minorHAnsi" w:hAnsiTheme="minorHAnsi" w:cstheme="minorHAnsi"/>
          <w:sz w:val="24"/>
          <w:szCs w:val="24"/>
          <w:lang w:val="ru-RU"/>
        </w:rPr>
        <w:t xml:space="preserve"> ВНИИ</w:t>
      </w:r>
      <w:r w:rsidR="00544B7B" w:rsidRPr="00A70883">
        <w:rPr>
          <w:rFonts w:asciiTheme="minorHAnsi" w:hAnsiTheme="minorHAnsi" w:cstheme="minorHAnsi"/>
          <w:sz w:val="24"/>
          <w:szCs w:val="24"/>
          <w:lang w:val="ru-RU"/>
        </w:rPr>
        <w:t xml:space="preserve">-026 </w:t>
      </w:r>
      <w:r w:rsidRPr="00A70883">
        <w:rPr>
          <w:rFonts w:asciiTheme="minorHAnsi" w:hAnsiTheme="minorHAnsi" w:cstheme="minorHAnsi"/>
          <w:sz w:val="24"/>
          <w:szCs w:val="24"/>
          <w:lang w:val="ru-RU"/>
        </w:rPr>
        <w:t xml:space="preserve">и по </w:t>
      </w:r>
      <w:proofErr w:type="spellStart"/>
      <w:r w:rsidRPr="00A70883">
        <w:rPr>
          <w:rFonts w:asciiTheme="minorHAnsi" w:hAnsiTheme="minorHAnsi" w:cstheme="minorHAnsi"/>
          <w:sz w:val="24"/>
          <w:szCs w:val="24"/>
          <w:lang w:val="ru-RU"/>
        </w:rPr>
        <w:t>Оддо</w:t>
      </w:r>
      <w:proofErr w:type="spellEnd"/>
      <w:r w:rsidRPr="00A70883">
        <w:rPr>
          <w:rFonts w:asciiTheme="minorHAnsi" w:hAnsiTheme="minorHAnsi" w:cstheme="minorHAnsi"/>
          <w:sz w:val="24"/>
          <w:szCs w:val="24"/>
          <w:lang w:val="ru-RU"/>
        </w:rPr>
        <w:t>-Томсону</w:t>
      </w:r>
    </w:p>
    <w:p w14:paraId="36B6DEB8" w14:textId="77777777" w:rsidR="00FD6892" w:rsidRPr="00A70883" w:rsidRDefault="00416C3D" w:rsidP="00FD6892">
      <w:pPr>
        <w:pStyle w:val="ae"/>
        <w:numPr>
          <w:ilvl w:val="1"/>
          <w:numId w:val="9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  <w:lang w:val="ru-RU"/>
        </w:rPr>
        <w:t>С</w:t>
      </w:r>
      <w:r w:rsidR="00FD6892" w:rsidRPr="00A70883">
        <w:rPr>
          <w:rFonts w:asciiTheme="minorHAnsi" w:hAnsiTheme="minorHAnsi" w:cstheme="minorHAnsi"/>
          <w:sz w:val="24"/>
          <w:szCs w:val="24"/>
          <w:lang w:val="ru-RU"/>
        </w:rPr>
        <w:t>ульфаты</w:t>
      </w:r>
      <w:r w:rsidR="00FD6892">
        <w:rPr>
          <w:rFonts w:asciiTheme="minorHAnsi" w:hAnsiTheme="minorHAnsi" w:cstheme="minorHAnsi"/>
          <w:sz w:val="24"/>
          <w:szCs w:val="24"/>
          <w:lang w:val="ru-RU"/>
        </w:rPr>
        <w:t xml:space="preserve"> по </w:t>
      </w:r>
      <w:proofErr w:type="spellStart"/>
      <w:r w:rsidR="00FD6892">
        <w:rPr>
          <w:rFonts w:asciiTheme="minorHAnsi" w:hAnsiTheme="minorHAnsi" w:cstheme="minorHAnsi"/>
          <w:sz w:val="24"/>
          <w:szCs w:val="24"/>
          <w:lang w:val="ru-RU"/>
        </w:rPr>
        <w:t>Оддо</w:t>
      </w:r>
      <w:proofErr w:type="spellEnd"/>
      <w:r w:rsidR="00FD6892">
        <w:rPr>
          <w:rFonts w:asciiTheme="minorHAnsi" w:hAnsiTheme="minorHAnsi" w:cstheme="minorHAnsi"/>
          <w:sz w:val="24"/>
          <w:szCs w:val="24"/>
          <w:lang w:val="ru-RU"/>
        </w:rPr>
        <w:t>-Томсону</w:t>
      </w:r>
    </w:p>
    <w:p w14:paraId="208B00ED" w14:textId="77777777" w:rsidR="00B12BAA" w:rsidRPr="00416C3D" w:rsidRDefault="00416C3D" w:rsidP="004A7D76">
      <w:pPr>
        <w:pStyle w:val="ae"/>
        <w:numPr>
          <w:ilvl w:val="1"/>
          <w:numId w:val="9"/>
        </w:numPr>
        <w:rPr>
          <w:rFonts w:asciiTheme="minorHAnsi" w:hAnsiTheme="minorHAnsi" w:cstheme="minorHAnsi"/>
          <w:sz w:val="24"/>
          <w:szCs w:val="24"/>
        </w:rPr>
      </w:pPr>
      <w:r w:rsidRPr="00416C3D">
        <w:rPr>
          <w:rFonts w:asciiTheme="minorHAnsi" w:hAnsiTheme="minorHAnsi" w:cstheme="minorHAnsi"/>
          <w:sz w:val="24"/>
          <w:szCs w:val="24"/>
          <w:lang w:val="ru-RU"/>
        </w:rPr>
        <w:t xml:space="preserve">Сульфаты </w:t>
      </w:r>
      <w:r>
        <w:rPr>
          <w:rFonts w:asciiTheme="minorHAnsi" w:hAnsiTheme="minorHAnsi" w:cstheme="minorHAnsi"/>
          <w:sz w:val="24"/>
          <w:szCs w:val="24"/>
          <w:lang w:val="ru-RU"/>
        </w:rPr>
        <w:t xml:space="preserve">по </w:t>
      </w:r>
      <w:r w:rsidR="00B12BAA" w:rsidRPr="00416C3D">
        <w:rPr>
          <w:rFonts w:asciiTheme="minorHAnsi" w:hAnsiTheme="minorHAnsi" w:cstheme="minorHAnsi"/>
          <w:sz w:val="24"/>
          <w:szCs w:val="24"/>
          <w:lang w:val="ru-RU"/>
        </w:rPr>
        <w:t>РД-39</w:t>
      </w:r>
      <w:r w:rsidR="00544B7B" w:rsidRPr="00416C3D">
        <w:rPr>
          <w:rFonts w:asciiTheme="minorHAnsi" w:hAnsiTheme="minorHAnsi" w:cstheme="minorHAnsi"/>
          <w:sz w:val="24"/>
          <w:szCs w:val="24"/>
          <w:lang w:val="ru-RU"/>
        </w:rPr>
        <w:t>-</w:t>
      </w:r>
      <w:r w:rsidR="00B12BAA" w:rsidRPr="00416C3D">
        <w:rPr>
          <w:rFonts w:asciiTheme="minorHAnsi" w:hAnsiTheme="minorHAnsi" w:cstheme="minorHAnsi"/>
          <w:sz w:val="24"/>
          <w:szCs w:val="24"/>
          <w:lang w:val="ru-RU"/>
        </w:rPr>
        <w:t>01</w:t>
      </w:r>
      <w:r w:rsidR="00544B7B" w:rsidRPr="00416C3D">
        <w:rPr>
          <w:rFonts w:asciiTheme="minorHAnsi" w:hAnsiTheme="minorHAnsi" w:cstheme="minorHAnsi"/>
          <w:sz w:val="24"/>
          <w:szCs w:val="24"/>
          <w:lang w:val="ru-RU"/>
        </w:rPr>
        <w:t>47103-302-88</w:t>
      </w:r>
    </w:p>
    <w:p w14:paraId="0FAF53E6" w14:textId="77777777" w:rsidR="00544B7B" w:rsidRPr="00416C3D" w:rsidRDefault="00544B7B" w:rsidP="00544B7B">
      <w:pPr>
        <w:pStyle w:val="ae"/>
        <w:numPr>
          <w:ilvl w:val="0"/>
          <w:numId w:val="9"/>
        </w:numPr>
        <w:rPr>
          <w:rFonts w:asciiTheme="minorHAnsi" w:hAnsiTheme="minorHAnsi" w:cstheme="minorHAnsi"/>
          <w:sz w:val="24"/>
          <w:szCs w:val="24"/>
        </w:rPr>
      </w:pPr>
      <w:r w:rsidRPr="00416C3D">
        <w:rPr>
          <w:rFonts w:asciiTheme="minorHAnsi" w:hAnsiTheme="minorHAnsi" w:cstheme="minorHAnsi"/>
          <w:sz w:val="24"/>
          <w:szCs w:val="24"/>
          <w:lang w:val="ru-RU"/>
        </w:rPr>
        <w:t>Сравнительный расчет</w:t>
      </w:r>
      <w:r w:rsidR="00416C3D">
        <w:rPr>
          <w:rFonts w:asciiTheme="minorHAnsi" w:hAnsiTheme="minorHAnsi" w:cstheme="minorHAnsi"/>
          <w:sz w:val="24"/>
          <w:szCs w:val="24"/>
          <w:lang w:val="ru-RU"/>
        </w:rPr>
        <w:t xml:space="preserve"> карбонатов</w:t>
      </w:r>
      <w:r w:rsidR="00416C3D" w:rsidRPr="00416C3D">
        <w:rPr>
          <w:rFonts w:asciiTheme="minorHAnsi" w:hAnsiTheme="minorHAnsi" w:cstheme="minorHAnsi"/>
          <w:sz w:val="24"/>
          <w:szCs w:val="24"/>
          <w:lang w:val="ru-RU"/>
        </w:rPr>
        <w:t xml:space="preserve"> в одной таблице</w:t>
      </w:r>
      <w:r w:rsidR="00416C3D">
        <w:rPr>
          <w:rFonts w:asciiTheme="minorHAnsi" w:hAnsiTheme="minorHAnsi" w:cstheme="minorHAnsi"/>
          <w:sz w:val="24"/>
          <w:szCs w:val="24"/>
          <w:lang w:val="ru-RU"/>
        </w:rPr>
        <w:t>.</w:t>
      </w:r>
      <w:r w:rsidR="00B23579">
        <w:rPr>
          <w:rFonts w:asciiTheme="minorHAnsi" w:hAnsiTheme="minorHAnsi" w:cstheme="minorHAnsi"/>
          <w:sz w:val="24"/>
          <w:szCs w:val="24"/>
          <w:lang w:val="ru-RU"/>
        </w:rPr>
        <w:t xml:space="preserve"> Тут же по каждому из представленных в таблице набору данных можно также провести расчет по стволу скважины.</w:t>
      </w:r>
    </w:p>
    <w:p w14:paraId="54326330" w14:textId="77777777" w:rsidR="00865F73" w:rsidRDefault="00865F73" w:rsidP="00544B7B">
      <w:pPr>
        <w:pStyle w:val="ae"/>
        <w:rPr>
          <w:rFonts w:asciiTheme="minorHAnsi" w:hAnsiTheme="minorHAnsi" w:cstheme="minorHAnsi"/>
          <w:sz w:val="24"/>
          <w:szCs w:val="24"/>
        </w:rPr>
      </w:pPr>
    </w:p>
    <w:p w14:paraId="2C1410F7" w14:textId="77777777" w:rsidR="00544B7B" w:rsidRPr="00A70883" w:rsidRDefault="00544B7B" w:rsidP="00544B7B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  <w:lang w:val="ru-RU"/>
        </w:rPr>
        <w:t>Ниже приведены примеры данных закладок</w:t>
      </w:r>
    </w:p>
    <w:p w14:paraId="18DB961F" w14:textId="77777777" w:rsidR="003C20DE" w:rsidRPr="00A70883" w:rsidRDefault="003C20DE" w:rsidP="00BF3F81">
      <w:pPr>
        <w:pStyle w:val="20"/>
      </w:pPr>
      <w:bookmarkStart w:id="110" w:name="_Toc143723013"/>
      <w:bookmarkStart w:id="111" w:name="_Toc175912943"/>
      <w:r w:rsidRPr="00A70883">
        <w:t>Расчет солевого состава воды с переводом мг/л в мг-</w:t>
      </w:r>
      <w:proofErr w:type="spellStart"/>
      <w:r w:rsidRPr="00A70883">
        <w:t>экв</w:t>
      </w:r>
      <w:proofErr w:type="spellEnd"/>
      <w:r w:rsidRPr="00A70883">
        <w:t>/л и определением модели исследуемой воды</w:t>
      </w:r>
      <w:bookmarkEnd w:id="75"/>
      <w:bookmarkEnd w:id="76"/>
      <w:bookmarkEnd w:id="77"/>
      <w:bookmarkEnd w:id="78"/>
      <w:bookmarkEnd w:id="79"/>
      <w:bookmarkEnd w:id="80"/>
      <w:bookmarkEnd w:id="110"/>
      <w:bookmarkEnd w:id="111"/>
    </w:p>
    <w:p w14:paraId="3B1AD431" w14:textId="77777777" w:rsidR="003C20DE" w:rsidRPr="00A70883" w:rsidRDefault="00ED0C9B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  <w:lang w:val="ru-RU"/>
        </w:rPr>
        <w:t xml:space="preserve">Здесь проводится </w:t>
      </w:r>
      <w:r w:rsidR="000347D9">
        <w:rPr>
          <w:rFonts w:asciiTheme="minorHAnsi" w:hAnsiTheme="minorHAnsi" w:cstheme="minorHAnsi"/>
          <w:sz w:val="24"/>
          <w:szCs w:val="24"/>
          <w:lang w:val="ru-RU"/>
        </w:rPr>
        <w:t>расчет</w:t>
      </w:r>
      <w:r w:rsidR="003C20DE" w:rsidRPr="00A70883">
        <w:rPr>
          <w:rFonts w:asciiTheme="minorHAnsi" w:hAnsiTheme="minorHAnsi" w:cstheme="minorHAnsi"/>
          <w:sz w:val="24"/>
          <w:szCs w:val="24"/>
        </w:rPr>
        <w:t xml:space="preserve"> солевого состава воды на основе </w:t>
      </w:r>
      <w:r w:rsidR="00865F73">
        <w:rPr>
          <w:rFonts w:asciiTheme="minorHAnsi" w:hAnsiTheme="minorHAnsi" w:cstheme="minorHAnsi"/>
          <w:sz w:val="24"/>
          <w:szCs w:val="24"/>
          <w:lang w:val="ru-RU"/>
        </w:rPr>
        <w:t xml:space="preserve">12-ти </w:t>
      </w:r>
      <w:r w:rsidR="003C20DE" w:rsidRPr="00A70883">
        <w:rPr>
          <w:rFonts w:asciiTheme="minorHAnsi" w:hAnsiTheme="minorHAnsi" w:cstheme="minorHAnsi"/>
          <w:sz w:val="24"/>
          <w:szCs w:val="24"/>
        </w:rPr>
        <w:t>компонентного анализа с автоматическим переводом концентрации ионов из мг/л в мг-</w:t>
      </w:r>
      <w:proofErr w:type="spellStart"/>
      <w:r w:rsidR="003C20DE" w:rsidRPr="00A70883">
        <w:rPr>
          <w:rFonts w:asciiTheme="minorHAnsi" w:hAnsiTheme="minorHAnsi" w:cstheme="minorHAnsi"/>
          <w:sz w:val="24"/>
          <w:szCs w:val="24"/>
        </w:rPr>
        <w:t>экв</w:t>
      </w:r>
      <w:proofErr w:type="spellEnd"/>
      <w:r w:rsidR="003C20DE" w:rsidRPr="00A70883">
        <w:rPr>
          <w:rFonts w:asciiTheme="minorHAnsi" w:hAnsiTheme="minorHAnsi" w:cstheme="minorHAnsi"/>
          <w:sz w:val="24"/>
          <w:szCs w:val="24"/>
        </w:rPr>
        <w:t xml:space="preserve">/л (и обратно) и определением типа исследуемой воды по Сулину. </w:t>
      </w:r>
    </w:p>
    <w:p w14:paraId="0F4B26BB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Для расчета необходимо ввести концентрацию катионов и анионов в мг/л или мг-</w:t>
      </w:r>
      <w:proofErr w:type="spellStart"/>
      <w:r w:rsidRPr="00A70883">
        <w:rPr>
          <w:rFonts w:asciiTheme="minorHAnsi" w:hAnsiTheme="minorHAnsi" w:cstheme="minorHAnsi"/>
          <w:sz w:val="24"/>
          <w:szCs w:val="24"/>
        </w:rPr>
        <w:t>экв</w:t>
      </w:r>
      <w:proofErr w:type="spellEnd"/>
      <w:r w:rsidRPr="00A70883">
        <w:rPr>
          <w:rFonts w:asciiTheme="minorHAnsi" w:hAnsiTheme="minorHAnsi" w:cstheme="minorHAnsi"/>
          <w:sz w:val="24"/>
          <w:szCs w:val="24"/>
        </w:rPr>
        <w:t>/л.</w:t>
      </w:r>
    </w:p>
    <w:p w14:paraId="51199FFC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В результате расчета выводятся количественный состав солей для создания модели воды; общая минерализация воды; соотношения необходимые для определения типа воды по Сулину В.А. и сам тип воды по Сулину.</w:t>
      </w:r>
    </w:p>
    <w:p w14:paraId="30964EDF" w14:textId="77777777" w:rsidR="00F24FE1" w:rsidRPr="00F24FE1" w:rsidRDefault="00F24FE1" w:rsidP="00F24FE1">
      <w:pPr>
        <w:pStyle w:val="ae"/>
        <w:rPr>
          <w:rFonts w:asciiTheme="minorHAnsi" w:hAnsiTheme="minorHAnsi" w:cstheme="minorHAnsi"/>
          <w:bCs/>
          <w:sz w:val="24"/>
          <w:szCs w:val="24"/>
          <w:lang w:val="ru-RU"/>
        </w:rPr>
      </w:pPr>
      <w:r w:rsidRPr="00F24FE1">
        <w:rPr>
          <w:rFonts w:asciiTheme="minorHAnsi" w:hAnsiTheme="minorHAnsi" w:cstheme="minorHAnsi"/>
          <w:bCs/>
          <w:sz w:val="24"/>
          <w:szCs w:val="24"/>
          <w:lang w:val="ru-RU"/>
        </w:rPr>
        <w:t>По классификации В.А. Сулина, природные воды подразделяются на четыре типа, которые имеют характерные соотношения между главными ионами (таблица ниже). По преобладанию анионов и катионов типы вод подразделяются соответственно на группы и подгруппы. Типы вод выделяются по трем генетическим коэффициентам, которые Сулин назвал генетическими, так как они характерны для вод той или иной природной обстановки.</w:t>
      </w:r>
    </w:p>
    <w:p w14:paraId="06CD0A75" w14:textId="77777777" w:rsidR="00F24FE1" w:rsidRDefault="00F24FE1" w:rsidP="00F24FE1">
      <w:pPr>
        <w:pStyle w:val="ae"/>
        <w:rPr>
          <w:rFonts w:asciiTheme="minorHAnsi" w:hAnsiTheme="minorHAnsi" w:cstheme="minorHAnsi"/>
          <w:bCs/>
          <w:sz w:val="24"/>
          <w:szCs w:val="24"/>
          <w:lang w:val="ru-RU"/>
        </w:rPr>
      </w:pPr>
      <w:r w:rsidRPr="00F24FE1">
        <w:rPr>
          <w:rFonts w:asciiTheme="minorHAnsi" w:hAnsiTheme="minorHAnsi" w:cstheme="minorHAnsi"/>
          <w:bCs/>
          <w:sz w:val="24"/>
          <w:szCs w:val="24"/>
          <w:lang w:val="ru-RU"/>
        </w:rPr>
        <w:lastRenderedPageBreak/>
        <w:t>Сульфатно-натриевый и гидрокарбонатно-натриевый типы вод формируются в континентальной обстановке, хлоридно-магниевый — в морской, хлоридно-кальциевый — в глубинной.</w:t>
      </w:r>
    </w:p>
    <w:p w14:paraId="44539794" w14:textId="0316E15B" w:rsidR="00F24FE1" w:rsidRPr="00F24FE1" w:rsidRDefault="00F24FE1" w:rsidP="00F24FE1">
      <w:pPr>
        <w:pStyle w:val="ae"/>
        <w:rPr>
          <w:rFonts w:asciiTheme="minorHAnsi" w:hAnsiTheme="minorHAnsi" w:cstheme="minorHAnsi"/>
          <w:bCs/>
          <w:sz w:val="24"/>
          <w:szCs w:val="24"/>
          <w:lang w:val="ru-RU"/>
        </w:rPr>
      </w:pPr>
      <w:r>
        <w:rPr>
          <w:rFonts w:asciiTheme="minorHAnsi" w:hAnsiTheme="minorHAnsi" w:cstheme="minorHAnsi"/>
          <w:bCs/>
          <w:sz w:val="24"/>
          <w:szCs w:val="24"/>
          <w:lang w:val="ru-RU"/>
        </w:rPr>
        <w:t xml:space="preserve">Таблица. </w:t>
      </w:r>
      <w:r w:rsidRPr="00F24FE1">
        <w:rPr>
          <w:rFonts w:asciiTheme="minorHAnsi" w:hAnsiTheme="minorHAnsi" w:cstheme="minorHAnsi"/>
          <w:bCs/>
          <w:sz w:val="24"/>
          <w:szCs w:val="24"/>
          <w:lang w:val="ru-RU"/>
        </w:rPr>
        <w:t>Классификация вод по Сулину</w:t>
      </w:r>
    </w:p>
    <w:tbl>
      <w:tblPr>
        <w:tblW w:w="9367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1004"/>
        <w:gridCol w:w="1843"/>
        <w:gridCol w:w="1701"/>
        <w:gridCol w:w="2551"/>
      </w:tblGrid>
      <w:tr w:rsidR="00F24FE1" w:rsidRPr="00F24FE1" w14:paraId="6E42156F" w14:textId="77777777" w:rsidTr="008139D7">
        <w:trPr>
          <w:cantSplit/>
          <w:tblHeader/>
        </w:trPr>
        <w:tc>
          <w:tcPr>
            <w:tcW w:w="2268" w:type="dxa"/>
            <w:vMerge w:val="restart"/>
            <w:tcBorders>
              <w:top w:val="inset" w:sz="12" w:space="0" w:color="auto"/>
              <w:left w:val="inset" w:sz="12" w:space="0" w:color="auto"/>
              <w:right w:val="inset" w:sz="6" w:space="0" w:color="auto"/>
            </w:tcBorders>
            <w:vAlign w:val="center"/>
          </w:tcPr>
          <w:p w14:paraId="55EAD9E9" w14:textId="77777777" w:rsidR="00F24FE1" w:rsidRPr="00F24FE1" w:rsidRDefault="00F24FE1" w:rsidP="008139D7">
            <w:pPr>
              <w:pStyle w:val="ae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</w:pPr>
          </w:p>
          <w:p w14:paraId="2DB6B4FC" w14:textId="77777777" w:rsidR="00F24FE1" w:rsidRPr="00F24FE1" w:rsidRDefault="00F24FE1" w:rsidP="008139D7">
            <w:pPr>
              <w:pStyle w:val="ae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</w:pPr>
            <w:r w:rsidRPr="00F24FE1"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  <w:t>Тип вод</w:t>
            </w:r>
          </w:p>
        </w:tc>
        <w:tc>
          <w:tcPr>
            <w:tcW w:w="4548" w:type="dxa"/>
            <w:gridSpan w:val="3"/>
            <w:tcBorders>
              <w:top w:val="inset" w:sz="12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14:paraId="5549EC41" w14:textId="77777777" w:rsidR="00F24FE1" w:rsidRPr="00F24FE1" w:rsidRDefault="00F24FE1" w:rsidP="008139D7">
            <w:pPr>
              <w:pStyle w:val="ae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</w:pPr>
            <w:r w:rsidRPr="00F24FE1"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  <w:t>Генетические коэффициенты</w:t>
            </w:r>
          </w:p>
        </w:tc>
        <w:tc>
          <w:tcPr>
            <w:tcW w:w="2551" w:type="dxa"/>
            <w:vMerge w:val="restart"/>
            <w:tcBorders>
              <w:top w:val="inset" w:sz="12" w:space="0" w:color="auto"/>
              <w:left w:val="inset" w:sz="6" w:space="0" w:color="auto"/>
              <w:bottom w:val="inset" w:sz="6" w:space="0" w:color="auto"/>
              <w:right w:val="inset" w:sz="12" w:space="0" w:color="auto"/>
            </w:tcBorders>
            <w:vAlign w:val="center"/>
          </w:tcPr>
          <w:p w14:paraId="0FF9691C" w14:textId="77777777" w:rsidR="00F24FE1" w:rsidRPr="00F24FE1" w:rsidRDefault="00F24FE1" w:rsidP="008139D7">
            <w:pPr>
              <w:pStyle w:val="ae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</w:pPr>
            <w:proofErr w:type="gramStart"/>
            <w:r w:rsidRPr="00F24FE1"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  <w:t>Обстановка 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  <w:t xml:space="preserve"> </w:t>
            </w:r>
            <w:r w:rsidRPr="00F24FE1"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  <w:t>формирования</w:t>
            </w:r>
            <w:proofErr w:type="gramEnd"/>
          </w:p>
        </w:tc>
      </w:tr>
      <w:tr w:rsidR="00F24FE1" w:rsidRPr="00F24FE1" w14:paraId="356AC762" w14:textId="77777777" w:rsidTr="008139D7">
        <w:trPr>
          <w:cantSplit/>
          <w:tblHeader/>
        </w:trPr>
        <w:tc>
          <w:tcPr>
            <w:tcW w:w="2268" w:type="dxa"/>
            <w:vMerge/>
            <w:tcBorders>
              <w:left w:val="inset" w:sz="12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14:paraId="783D415A" w14:textId="77777777" w:rsidR="00F24FE1" w:rsidRPr="00F24FE1" w:rsidRDefault="00F24FE1" w:rsidP="008139D7">
            <w:pPr>
              <w:pStyle w:val="ae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00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14:paraId="6101079D" w14:textId="77777777" w:rsidR="00F24FE1" w:rsidRPr="00F24FE1" w:rsidRDefault="00F24FE1" w:rsidP="008139D7">
            <w:pPr>
              <w:pStyle w:val="ae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F24FE1"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  <w:t>rNa</w:t>
            </w:r>
            <w:proofErr w:type="spellEnd"/>
            <w:r w:rsidRPr="00F24FE1"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  <w:t>/</w:t>
            </w:r>
            <w:proofErr w:type="spellStart"/>
            <w:r w:rsidRPr="00F24FE1"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  <w:t>rCl</w:t>
            </w:r>
            <w:proofErr w:type="spellEnd"/>
          </w:p>
        </w:tc>
        <w:tc>
          <w:tcPr>
            <w:tcW w:w="18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14:paraId="7F8DFDDA" w14:textId="77777777" w:rsidR="00F24FE1" w:rsidRPr="00F24FE1" w:rsidRDefault="00F24FE1" w:rsidP="008139D7">
            <w:pPr>
              <w:pStyle w:val="ae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</w:pPr>
            <w:r w:rsidRPr="00F24FE1"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  <w:t>(</w:t>
            </w:r>
            <w:proofErr w:type="spellStart"/>
            <w:r w:rsidRPr="00F24FE1"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  <w:t>rNa</w:t>
            </w:r>
            <w:proofErr w:type="spellEnd"/>
            <w:r w:rsidRPr="00F24FE1"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  <w:t xml:space="preserve"> - </w:t>
            </w:r>
            <w:proofErr w:type="spellStart"/>
            <w:r w:rsidRPr="00F24FE1"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  <w:t>гСl</w:t>
            </w:r>
            <w:proofErr w:type="spellEnd"/>
            <w:r w:rsidRPr="00F24FE1"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  <w:t>) / rS04</w:t>
            </w:r>
          </w:p>
        </w:tc>
        <w:tc>
          <w:tcPr>
            <w:tcW w:w="170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14:paraId="0550A303" w14:textId="77777777" w:rsidR="00F24FE1" w:rsidRPr="00F24FE1" w:rsidRDefault="00F24FE1" w:rsidP="008139D7">
            <w:pPr>
              <w:pStyle w:val="ae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</w:pPr>
            <w:r w:rsidRPr="00F24FE1"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  <w:t>(</w:t>
            </w:r>
            <w:proofErr w:type="spellStart"/>
            <w:r w:rsidRPr="00F24FE1"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  <w:t>rC</w:t>
            </w:r>
            <w:proofErr w:type="spellEnd"/>
            <w:r w:rsidRPr="00F24FE1"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  <w:t xml:space="preserve"> l- </w:t>
            </w:r>
            <w:proofErr w:type="spellStart"/>
            <w:r w:rsidRPr="00F24FE1"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  <w:t>rNa</w:t>
            </w:r>
            <w:proofErr w:type="spellEnd"/>
            <w:r w:rsidRPr="00F24FE1"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  <w:t>) / </w:t>
            </w:r>
            <w:proofErr w:type="spellStart"/>
            <w:r w:rsidRPr="00F24FE1"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  <w:t>rMg</w:t>
            </w:r>
            <w:proofErr w:type="spellEnd"/>
          </w:p>
        </w:tc>
        <w:tc>
          <w:tcPr>
            <w:tcW w:w="2551" w:type="dxa"/>
            <w:vMerge/>
            <w:tcBorders>
              <w:top w:val="inset" w:sz="12" w:space="0" w:color="auto"/>
              <w:left w:val="inset" w:sz="6" w:space="0" w:color="auto"/>
              <w:bottom w:val="inset" w:sz="6" w:space="0" w:color="auto"/>
              <w:right w:val="inset" w:sz="12" w:space="0" w:color="auto"/>
            </w:tcBorders>
            <w:vAlign w:val="center"/>
          </w:tcPr>
          <w:p w14:paraId="018A65A9" w14:textId="77777777" w:rsidR="00F24FE1" w:rsidRPr="00F24FE1" w:rsidRDefault="00F24FE1" w:rsidP="008139D7">
            <w:pPr>
              <w:pStyle w:val="ae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</w:pPr>
          </w:p>
        </w:tc>
      </w:tr>
      <w:tr w:rsidR="00F24FE1" w:rsidRPr="00F24FE1" w14:paraId="4F6A2452" w14:textId="77777777" w:rsidTr="008139D7">
        <w:trPr>
          <w:cantSplit/>
          <w:tblHeader/>
        </w:trPr>
        <w:tc>
          <w:tcPr>
            <w:tcW w:w="2268" w:type="dxa"/>
            <w:tcBorders>
              <w:top w:val="inset" w:sz="6" w:space="0" w:color="auto"/>
              <w:left w:val="inset" w:sz="12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14:paraId="5C6FBCEA" w14:textId="77777777" w:rsidR="00F24FE1" w:rsidRPr="00F24FE1" w:rsidRDefault="00F24FE1" w:rsidP="008139D7">
            <w:pPr>
              <w:pStyle w:val="ae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</w:pPr>
            <w:r w:rsidRPr="00F24FE1"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  <w:t>Сульфатно-натриевый</w:t>
            </w:r>
          </w:p>
        </w:tc>
        <w:tc>
          <w:tcPr>
            <w:tcW w:w="100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14:paraId="45AF38CC" w14:textId="77777777" w:rsidR="00F24FE1" w:rsidRPr="00F24FE1" w:rsidRDefault="00F24FE1" w:rsidP="008139D7">
            <w:pPr>
              <w:pStyle w:val="ae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</w:pPr>
            <w:r w:rsidRPr="00F24FE1"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  <w:t>более 1</w:t>
            </w:r>
          </w:p>
        </w:tc>
        <w:tc>
          <w:tcPr>
            <w:tcW w:w="18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14:paraId="6E22B124" w14:textId="77777777" w:rsidR="00F24FE1" w:rsidRPr="00F24FE1" w:rsidRDefault="00F24FE1" w:rsidP="008139D7">
            <w:pPr>
              <w:pStyle w:val="ae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</w:pPr>
            <w:r w:rsidRPr="00F24FE1"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  <w:t>менее 1</w:t>
            </w:r>
          </w:p>
        </w:tc>
        <w:tc>
          <w:tcPr>
            <w:tcW w:w="170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14:paraId="43F29369" w14:textId="77777777" w:rsidR="00F24FE1" w:rsidRPr="00F24FE1" w:rsidRDefault="00F24FE1" w:rsidP="008139D7">
            <w:pPr>
              <w:pStyle w:val="ae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</w:pPr>
            <w:r w:rsidRPr="00F24FE1"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  <w:t>0</w:t>
            </w:r>
          </w:p>
        </w:tc>
        <w:tc>
          <w:tcPr>
            <w:tcW w:w="255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12" w:space="0" w:color="auto"/>
            </w:tcBorders>
            <w:vAlign w:val="center"/>
          </w:tcPr>
          <w:p w14:paraId="4C0DFB2F" w14:textId="77777777" w:rsidR="00F24FE1" w:rsidRPr="00F24FE1" w:rsidRDefault="00F24FE1" w:rsidP="008139D7">
            <w:pPr>
              <w:pStyle w:val="ae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</w:pPr>
            <w:r w:rsidRPr="00F24FE1"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  <w:t>Континентальная</w:t>
            </w:r>
          </w:p>
        </w:tc>
      </w:tr>
      <w:tr w:rsidR="00F24FE1" w:rsidRPr="00F24FE1" w14:paraId="38B53BAA" w14:textId="77777777" w:rsidTr="008139D7">
        <w:trPr>
          <w:cantSplit/>
          <w:tblHeader/>
        </w:trPr>
        <w:tc>
          <w:tcPr>
            <w:tcW w:w="2268" w:type="dxa"/>
            <w:tcBorders>
              <w:top w:val="inset" w:sz="6" w:space="0" w:color="auto"/>
              <w:left w:val="inset" w:sz="12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14:paraId="36004D5C" w14:textId="77777777" w:rsidR="00F24FE1" w:rsidRPr="00F24FE1" w:rsidRDefault="00F24FE1" w:rsidP="008139D7">
            <w:pPr>
              <w:pStyle w:val="ae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</w:pPr>
            <w:r w:rsidRPr="00F24FE1"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  <w:t xml:space="preserve">Гидро </w:t>
            </w:r>
            <w:proofErr w:type="spellStart"/>
            <w:r w:rsidRPr="00F24FE1"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  <w:t>карбонатнонатриевый</w:t>
            </w:r>
            <w:proofErr w:type="spellEnd"/>
          </w:p>
        </w:tc>
        <w:tc>
          <w:tcPr>
            <w:tcW w:w="100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14:paraId="44A487A8" w14:textId="77777777" w:rsidR="00F24FE1" w:rsidRPr="00F24FE1" w:rsidRDefault="00F24FE1" w:rsidP="008139D7">
            <w:pPr>
              <w:pStyle w:val="ae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</w:pPr>
            <w:r w:rsidRPr="00F24FE1"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  <w:t>более 1</w:t>
            </w:r>
          </w:p>
        </w:tc>
        <w:tc>
          <w:tcPr>
            <w:tcW w:w="18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14:paraId="76F50B93" w14:textId="77777777" w:rsidR="00F24FE1" w:rsidRPr="00F24FE1" w:rsidRDefault="00F24FE1" w:rsidP="008139D7">
            <w:pPr>
              <w:pStyle w:val="ae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</w:pPr>
            <w:r w:rsidRPr="00F24FE1"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  <w:t>более 1</w:t>
            </w:r>
          </w:p>
        </w:tc>
        <w:tc>
          <w:tcPr>
            <w:tcW w:w="170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14:paraId="31C9F48C" w14:textId="77777777" w:rsidR="00F24FE1" w:rsidRPr="00F24FE1" w:rsidRDefault="00F24FE1" w:rsidP="008139D7">
            <w:pPr>
              <w:pStyle w:val="ae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</w:pPr>
            <w:r w:rsidRPr="00F24FE1"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  <w:t>0</w:t>
            </w:r>
          </w:p>
        </w:tc>
        <w:tc>
          <w:tcPr>
            <w:tcW w:w="255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12" w:space="0" w:color="auto"/>
            </w:tcBorders>
            <w:vAlign w:val="center"/>
          </w:tcPr>
          <w:p w14:paraId="2BB7794D" w14:textId="77777777" w:rsidR="00F24FE1" w:rsidRPr="00F24FE1" w:rsidRDefault="00F24FE1" w:rsidP="008139D7">
            <w:pPr>
              <w:pStyle w:val="ae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</w:pPr>
            <w:r w:rsidRPr="00F24FE1"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  <w:t>Континентальная</w:t>
            </w:r>
          </w:p>
        </w:tc>
      </w:tr>
      <w:tr w:rsidR="00F24FE1" w:rsidRPr="00F24FE1" w14:paraId="6CF2F4A8" w14:textId="77777777" w:rsidTr="008139D7">
        <w:trPr>
          <w:cantSplit/>
          <w:tblHeader/>
        </w:trPr>
        <w:tc>
          <w:tcPr>
            <w:tcW w:w="2268" w:type="dxa"/>
            <w:tcBorders>
              <w:top w:val="inset" w:sz="6" w:space="0" w:color="auto"/>
              <w:left w:val="inset" w:sz="12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14:paraId="1BBEC78B" w14:textId="77777777" w:rsidR="00F24FE1" w:rsidRPr="00F24FE1" w:rsidRDefault="00F24FE1" w:rsidP="008139D7">
            <w:pPr>
              <w:pStyle w:val="ae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</w:pPr>
            <w:r w:rsidRPr="00F24FE1"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  <w:t>Хлоридно- магниевый</w:t>
            </w:r>
          </w:p>
        </w:tc>
        <w:tc>
          <w:tcPr>
            <w:tcW w:w="100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14:paraId="00F9F0B9" w14:textId="77777777" w:rsidR="00F24FE1" w:rsidRPr="00F24FE1" w:rsidRDefault="00F24FE1" w:rsidP="008139D7">
            <w:pPr>
              <w:pStyle w:val="ae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</w:pPr>
            <w:r w:rsidRPr="00F24FE1"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  <w:t>менее 1</w:t>
            </w:r>
          </w:p>
        </w:tc>
        <w:tc>
          <w:tcPr>
            <w:tcW w:w="18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14:paraId="0F9498CA" w14:textId="77777777" w:rsidR="00F24FE1" w:rsidRPr="00F24FE1" w:rsidRDefault="00F24FE1" w:rsidP="008139D7">
            <w:pPr>
              <w:pStyle w:val="ae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</w:pPr>
            <w:r w:rsidRPr="00F24FE1"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14:paraId="52B63DF9" w14:textId="77777777" w:rsidR="00F24FE1" w:rsidRPr="00F24FE1" w:rsidRDefault="00F24FE1" w:rsidP="008139D7">
            <w:pPr>
              <w:pStyle w:val="ae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</w:pPr>
            <w:r w:rsidRPr="00F24FE1"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  <w:t>менее 1</w:t>
            </w:r>
          </w:p>
        </w:tc>
        <w:tc>
          <w:tcPr>
            <w:tcW w:w="255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12" w:space="0" w:color="auto"/>
            </w:tcBorders>
            <w:vAlign w:val="center"/>
          </w:tcPr>
          <w:p w14:paraId="34744E77" w14:textId="77777777" w:rsidR="00F24FE1" w:rsidRPr="00F24FE1" w:rsidRDefault="00F24FE1" w:rsidP="008139D7">
            <w:pPr>
              <w:pStyle w:val="ae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</w:pPr>
            <w:r w:rsidRPr="00F24FE1"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  <w:t>Морская</w:t>
            </w:r>
          </w:p>
        </w:tc>
      </w:tr>
      <w:tr w:rsidR="00F24FE1" w:rsidRPr="00F24FE1" w14:paraId="79E79C8B" w14:textId="77777777" w:rsidTr="008139D7">
        <w:trPr>
          <w:cantSplit/>
          <w:tblHeader/>
        </w:trPr>
        <w:tc>
          <w:tcPr>
            <w:tcW w:w="2268" w:type="dxa"/>
            <w:tcBorders>
              <w:top w:val="inset" w:sz="6" w:space="0" w:color="auto"/>
              <w:left w:val="inset" w:sz="12" w:space="0" w:color="auto"/>
              <w:bottom w:val="inset" w:sz="12" w:space="0" w:color="auto"/>
              <w:right w:val="inset" w:sz="6" w:space="0" w:color="auto"/>
            </w:tcBorders>
            <w:vAlign w:val="center"/>
          </w:tcPr>
          <w:p w14:paraId="3FA0D189" w14:textId="77777777" w:rsidR="00F24FE1" w:rsidRPr="00F24FE1" w:rsidRDefault="00F24FE1" w:rsidP="008139D7">
            <w:pPr>
              <w:pStyle w:val="ae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</w:pPr>
            <w:r w:rsidRPr="00F24FE1"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  <w:t>Хлоридно-кальциевый</w:t>
            </w:r>
          </w:p>
        </w:tc>
        <w:tc>
          <w:tcPr>
            <w:tcW w:w="1004" w:type="dxa"/>
            <w:tcBorders>
              <w:top w:val="inset" w:sz="6" w:space="0" w:color="auto"/>
              <w:left w:val="inset" w:sz="6" w:space="0" w:color="auto"/>
              <w:bottom w:val="inset" w:sz="12" w:space="0" w:color="auto"/>
              <w:right w:val="inset" w:sz="6" w:space="0" w:color="auto"/>
            </w:tcBorders>
            <w:vAlign w:val="center"/>
          </w:tcPr>
          <w:p w14:paraId="17933C07" w14:textId="77777777" w:rsidR="00F24FE1" w:rsidRPr="00F24FE1" w:rsidRDefault="00F24FE1" w:rsidP="008139D7">
            <w:pPr>
              <w:pStyle w:val="ae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</w:pPr>
            <w:r w:rsidRPr="00F24FE1"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  <w:t>менее 1</w:t>
            </w:r>
          </w:p>
        </w:tc>
        <w:tc>
          <w:tcPr>
            <w:tcW w:w="1843" w:type="dxa"/>
            <w:tcBorders>
              <w:top w:val="inset" w:sz="6" w:space="0" w:color="auto"/>
              <w:left w:val="inset" w:sz="6" w:space="0" w:color="auto"/>
              <w:bottom w:val="inset" w:sz="12" w:space="0" w:color="auto"/>
              <w:right w:val="inset" w:sz="6" w:space="0" w:color="auto"/>
            </w:tcBorders>
            <w:vAlign w:val="center"/>
          </w:tcPr>
          <w:p w14:paraId="0672A86C" w14:textId="77777777" w:rsidR="00F24FE1" w:rsidRPr="00F24FE1" w:rsidRDefault="00F24FE1" w:rsidP="008139D7">
            <w:pPr>
              <w:pStyle w:val="ae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</w:pPr>
            <w:r w:rsidRPr="00F24FE1"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  <w:tcBorders>
              <w:top w:val="inset" w:sz="6" w:space="0" w:color="auto"/>
              <w:left w:val="inset" w:sz="6" w:space="0" w:color="auto"/>
              <w:bottom w:val="inset" w:sz="12" w:space="0" w:color="auto"/>
              <w:right w:val="inset" w:sz="6" w:space="0" w:color="auto"/>
            </w:tcBorders>
            <w:vAlign w:val="center"/>
          </w:tcPr>
          <w:p w14:paraId="77B3DC78" w14:textId="77777777" w:rsidR="00F24FE1" w:rsidRPr="00F24FE1" w:rsidRDefault="00F24FE1" w:rsidP="008139D7">
            <w:pPr>
              <w:pStyle w:val="ae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</w:pPr>
            <w:r w:rsidRPr="00F24FE1"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  <w:t>более 1</w:t>
            </w:r>
          </w:p>
        </w:tc>
        <w:tc>
          <w:tcPr>
            <w:tcW w:w="2551" w:type="dxa"/>
            <w:tcBorders>
              <w:top w:val="inset" w:sz="6" w:space="0" w:color="auto"/>
              <w:left w:val="inset" w:sz="6" w:space="0" w:color="auto"/>
              <w:bottom w:val="inset" w:sz="12" w:space="0" w:color="auto"/>
              <w:right w:val="inset" w:sz="12" w:space="0" w:color="auto"/>
            </w:tcBorders>
            <w:vAlign w:val="center"/>
          </w:tcPr>
          <w:p w14:paraId="4A1DF25C" w14:textId="77777777" w:rsidR="00F24FE1" w:rsidRPr="00F24FE1" w:rsidRDefault="00F24FE1" w:rsidP="008139D7">
            <w:pPr>
              <w:pStyle w:val="ae"/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</w:pPr>
            <w:r w:rsidRPr="00F24FE1">
              <w:rPr>
                <w:rFonts w:asciiTheme="minorHAnsi" w:hAnsiTheme="minorHAnsi" w:cstheme="minorHAnsi"/>
                <w:bCs/>
                <w:sz w:val="24"/>
                <w:szCs w:val="24"/>
                <w:lang w:val="ru-RU"/>
              </w:rPr>
              <w:t>Глубинная</w:t>
            </w:r>
          </w:p>
        </w:tc>
      </w:tr>
    </w:tbl>
    <w:p w14:paraId="5F1B6E65" w14:textId="77777777" w:rsidR="00544B7B" w:rsidRPr="00A70883" w:rsidRDefault="00544B7B" w:rsidP="003C20DE">
      <w:pPr>
        <w:pStyle w:val="ae"/>
        <w:rPr>
          <w:rFonts w:asciiTheme="minorHAnsi" w:hAnsiTheme="minorHAnsi" w:cstheme="minorHAnsi"/>
          <w:sz w:val="24"/>
          <w:szCs w:val="24"/>
        </w:rPr>
      </w:pPr>
    </w:p>
    <w:p w14:paraId="3A670F74" w14:textId="77777777" w:rsidR="003C20DE" w:rsidRPr="00A70883" w:rsidRDefault="00EC3BB8" w:rsidP="003C20DE">
      <w:pPr>
        <w:pStyle w:val="af"/>
        <w:rPr>
          <w:rFonts w:asciiTheme="minorHAnsi" w:hAnsiTheme="minorHAnsi" w:cstheme="minorHAnsi"/>
          <w:sz w:val="20"/>
          <w:szCs w:val="20"/>
        </w:rPr>
      </w:pPr>
      <w:r>
        <w:rPr>
          <w:i w:val="0"/>
          <w:noProof/>
          <w:lang w:val="ru-RU"/>
        </w:rPr>
        <w:drawing>
          <wp:inline distT="0" distB="0" distL="0" distR="0" wp14:anchorId="4617BA8E" wp14:editId="175CC03E">
            <wp:extent cx="5940425" cy="4142938"/>
            <wp:effectExtent l="19050" t="0" r="3175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C8AB29" w14:textId="77777777" w:rsidR="003C20DE" w:rsidRPr="00A70883" w:rsidRDefault="00544B7B" w:rsidP="003C20DE">
      <w:pPr>
        <w:pStyle w:val="af"/>
        <w:rPr>
          <w:rFonts w:asciiTheme="minorHAnsi" w:hAnsiTheme="minorHAnsi" w:cstheme="minorHAnsi"/>
          <w:i w:val="0"/>
          <w:color w:val="auto"/>
          <w:sz w:val="24"/>
          <w:szCs w:val="24"/>
        </w:rPr>
      </w:pP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Рисунок </w:t>
      </w:r>
      <w:r w:rsidR="003B3262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24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 </w:t>
      </w:r>
      <w:r w:rsidR="00DF7F5C"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>–</w:t>
      </w:r>
      <w:r w:rsidR="00DF7F5C"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 </w:t>
      </w:r>
      <w:r w:rsidR="003C20DE"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>Солевой состав воды</w:t>
      </w:r>
    </w:p>
    <w:p w14:paraId="135B0B74" w14:textId="2A85AC2C" w:rsidR="004A2EED" w:rsidRDefault="00E16C76" w:rsidP="00E16C76">
      <w:pPr>
        <w:pStyle w:val="af"/>
        <w:ind w:firstLine="426"/>
        <w:jc w:val="left"/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</w:pPr>
      <w:r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Если</w:t>
      </w:r>
      <w:r w:rsidR="004A2EED"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 необходимо просчитать солевой состав при смешении вод, то необходимо нажать галочку</w:t>
      </w:r>
      <w:r w:rsidR="00ED0C9B"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 возле </w:t>
      </w:r>
      <w:r w:rsidR="004A2EED"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«учитывать </w:t>
      </w:r>
      <w:proofErr w:type="spellStart"/>
      <w:r w:rsidR="004A2EED"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>смеш</w:t>
      </w:r>
      <w:r w:rsidR="00CC43E5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е</w:t>
      </w:r>
      <w:r w:rsidR="004A2EED"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>ние</w:t>
      </w:r>
      <w:proofErr w:type="spellEnd"/>
      <w:r w:rsidR="004A2EED"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 </w:t>
      </w:r>
      <w:r w:rsidR="00CC43E5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жидкостей</w:t>
      </w:r>
      <w:r w:rsidR="004A2EED"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» и внести данные по каждому из составов и его относительный объем. </w:t>
      </w:r>
    </w:p>
    <w:p w14:paraId="24358E46" w14:textId="77777777" w:rsidR="00F24FE1" w:rsidRPr="00F24FE1" w:rsidRDefault="00F24FE1" w:rsidP="00F24FE1">
      <w:pPr>
        <w:pStyle w:val="ae"/>
        <w:ind w:firstLine="0"/>
        <w:jc w:val="center"/>
        <w:rPr>
          <w:rFonts w:asciiTheme="minorHAnsi" w:hAnsiTheme="minorHAnsi" w:cstheme="minorHAnsi"/>
          <w:bCs/>
          <w:sz w:val="24"/>
          <w:szCs w:val="24"/>
          <w:lang w:val="ru-RU"/>
        </w:rPr>
      </w:pPr>
    </w:p>
    <w:p w14:paraId="62F03B39" w14:textId="77777777" w:rsidR="00F24FE1" w:rsidRPr="00F24FE1" w:rsidRDefault="00F24FE1" w:rsidP="00E16C76">
      <w:pPr>
        <w:pStyle w:val="af"/>
        <w:ind w:firstLine="426"/>
        <w:jc w:val="left"/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</w:pPr>
    </w:p>
    <w:p w14:paraId="26D32687" w14:textId="77777777" w:rsidR="004A2EED" w:rsidRPr="00E16C76" w:rsidRDefault="00E16C76" w:rsidP="002450C1">
      <w:pPr>
        <w:ind w:firstLine="0"/>
        <w:rPr>
          <w:rFonts w:cstheme="minorHAnsi"/>
        </w:rPr>
      </w:pPr>
      <w:bookmarkStart w:id="112" w:name="_Toc158664627"/>
      <w:bookmarkStart w:id="113" w:name="_Toc217275636"/>
      <w:bookmarkStart w:id="114" w:name="_Toc220753478"/>
      <w:bookmarkStart w:id="115" w:name="_Toc220838568"/>
      <w:bookmarkStart w:id="116" w:name="_Toc220838789"/>
      <w:bookmarkStart w:id="117" w:name="_Toc241322866"/>
      <w:r w:rsidRPr="00E16C76">
        <w:rPr>
          <w:rFonts w:cstheme="minorHAnsi"/>
          <w:noProof/>
        </w:rPr>
        <w:drawing>
          <wp:inline distT="0" distB="0" distL="0" distR="0" wp14:anchorId="5C47B827" wp14:editId="4670A1C2">
            <wp:extent cx="5581291" cy="3928084"/>
            <wp:effectExtent l="0" t="0" r="63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310" cy="392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9C42A" w14:textId="77777777" w:rsidR="006B4FB9" w:rsidRDefault="006B4FB9" w:rsidP="006B4FB9">
      <w:pPr>
        <w:pStyle w:val="af"/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</w:pP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Рисунок </w:t>
      </w:r>
      <w:r w:rsidR="003B3262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25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 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>–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 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>Солевой состав воды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 с учетом смешения вод</w:t>
      </w:r>
    </w:p>
    <w:p w14:paraId="2922D58A" w14:textId="77777777" w:rsidR="00F24FE1" w:rsidRPr="00F24FE1" w:rsidRDefault="00F24FE1" w:rsidP="00F24FE1">
      <w:pPr>
        <w:pStyle w:val="ae"/>
        <w:rPr>
          <w:rFonts w:asciiTheme="minorHAnsi" w:hAnsiTheme="minorHAnsi" w:cstheme="minorHAnsi"/>
          <w:bCs/>
          <w:sz w:val="24"/>
          <w:szCs w:val="24"/>
          <w:lang w:val="ru-RU"/>
        </w:rPr>
      </w:pPr>
    </w:p>
    <w:p w14:paraId="310CF349" w14:textId="0F959E08" w:rsidR="00F24FE1" w:rsidRPr="00F24FE1" w:rsidRDefault="00F24FE1" w:rsidP="00F24FE1">
      <w:pPr>
        <w:pStyle w:val="ae"/>
        <w:rPr>
          <w:rFonts w:asciiTheme="minorHAnsi" w:hAnsiTheme="minorHAnsi" w:cstheme="minorHAnsi"/>
          <w:bCs/>
          <w:sz w:val="24"/>
          <w:szCs w:val="24"/>
          <w:lang w:val="ru-RU"/>
        </w:rPr>
      </w:pPr>
      <w:bookmarkStart w:id="118" w:name="style_17198110091073580935"/>
      <w:bookmarkEnd w:id="118"/>
      <w:r w:rsidRPr="00F24FE1">
        <w:rPr>
          <w:rFonts w:asciiTheme="minorHAnsi" w:hAnsiTheme="minorHAnsi" w:cstheme="minorHAnsi"/>
          <w:bCs/>
          <w:sz w:val="24"/>
          <w:szCs w:val="24"/>
          <w:lang w:val="ru-RU"/>
        </w:rPr>
        <w:t>Примечание: наличие перед химическим символом иона буквы г, означает что содержание данного элемента выражается в эквивалентной форме.</w:t>
      </w:r>
    </w:p>
    <w:p w14:paraId="00424E87" w14:textId="77777777" w:rsidR="00F24FE1" w:rsidRDefault="00F24FE1" w:rsidP="006B4FB9">
      <w:pPr>
        <w:pStyle w:val="af"/>
        <w:rPr>
          <w:rFonts w:asciiTheme="minorHAnsi" w:hAnsiTheme="minorHAnsi" w:cstheme="minorHAnsi"/>
          <w:i w:val="0"/>
          <w:color w:val="auto"/>
          <w:sz w:val="24"/>
          <w:szCs w:val="24"/>
        </w:rPr>
      </w:pPr>
    </w:p>
    <w:p w14:paraId="13673ECD" w14:textId="77777777" w:rsidR="003C20DE" w:rsidRPr="00A70883" w:rsidRDefault="003C20DE" w:rsidP="00BF3F81">
      <w:pPr>
        <w:pStyle w:val="20"/>
      </w:pPr>
      <w:bookmarkStart w:id="119" w:name="_Toc143723014"/>
      <w:bookmarkStart w:id="120" w:name="_Toc175912944"/>
      <w:r w:rsidRPr="00A70883">
        <w:t>Расчет склонности воды к солеотложению по РД 39-01478070-026ВНИИ-</w:t>
      </w:r>
      <w:proofErr w:type="gramStart"/>
      <w:r w:rsidRPr="00A70883">
        <w:t>86,  РД</w:t>
      </w:r>
      <w:proofErr w:type="gramEnd"/>
      <w:r w:rsidRPr="00A70883">
        <w:t xml:space="preserve"> 39-0147103-302-88</w:t>
      </w:r>
      <w:bookmarkEnd w:id="112"/>
      <w:bookmarkEnd w:id="113"/>
      <w:bookmarkEnd w:id="114"/>
      <w:bookmarkEnd w:id="115"/>
      <w:bookmarkEnd w:id="116"/>
      <w:bookmarkEnd w:id="117"/>
      <w:bookmarkEnd w:id="119"/>
      <w:r w:rsidR="00BD6541">
        <w:t xml:space="preserve"> и </w:t>
      </w:r>
      <w:r w:rsidR="00BD6541" w:rsidRPr="00A70883">
        <w:t xml:space="preserve">по </w:t>
      </w:r>
      <w:proofErr w:type="spellStart"/>
      <w:r w:rsidR="00BD6541" w:rsidRPr="00A70883">
        <w:t>Оддо</w:t>
      </w:r>
      <w:proofErr w:type="spellEnd"/>
      <w:r w:rsidR="00BD6541" w:rsidRPr="00A70883">
        <w:t>-Томсону</w:t>
      </w:r>
      <w:bookmarkEnd w:id="120"/>
    </w:p>
    <w:p w14:paraId="7AE0F325" w14:textId="77777777" w:rsidR="00416C3D" w:rsidRPr="00416C3D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Расчет склонности воды к солеотложению по РД 39-0148070-026ВНИИ-86</w:t>
      </w:r>
      <w:r w:rsidR="00416C3D">
        <w:rPr>
          <w:rFonts w:asciiTheme="minorHAnsi" w:hAnsiTheme="minorHAnsi" w:cstheme="minorHAnsi"/>
          <w:sz w:val="24"/>
          <w:szCs w:val="24"/>
          <w:lang w:val="ru-RU"/>
        </w:rPr>
        <w:t xml:space="preserve"> основан </w:t>
      </w:r>
      <w:r w:rsidR="00416C3D">
        <w:rPr>
          <w:rFonts w:asciiTheme="minorHAnsi" w:hAnsiTheme="minorHAnsi" w:cstheme="minorHAnsi"/>
          <w:bCs/>
          <w:sz w:val="24"/>
          <w:szCs w:val="24"/>
          <w:lang w:val="ru-RU"/>
        </w:rPr>
        <w:t>на использовании индекса насыщения (</w:t>
      </w:r>
      <w:r w:rsidR="00865F73">
        <w:rPr>
          <w:rFonts w:asciiTheme="minorHAnsi" w:hAnsiTheme="minorHAnsi" w:cstheme="minorHAnsi"/>
          <w:bCs/>
          <w:sz w:val="24"/>
          <w:szCs w:val="24"/>
          <w:lang w:val="ru-RU"/>
        </w:rPr>
        <w:t xml:space="preserve">в </w:t>
      </w:r>
      <w:r w:rsidR="00BD6541">
        <w:rPr>
          <w:rFonts w:asciiTheme="minorHAnsi" w:hAnsiTheme="minorHAnsi" w:cstheme="minorHAnsi"/>
          <w:bCs/>
          <w:sz w:val="24"/>
          <w:szCs w:val="24"/>
          <w:lang w:val="ru-RU"/>
        </w:rPr>
        <w:t xml:space="preserve">РД </w:t>
      </w:r>
      <w:r w:rsidR="00865F73">
        <w:rPr>
          <w:rFonts w:asciiTheme="minorHAnsi" w:hAnsiTheme="minorHAnsi" w:cstheme="minorHAnsi"/>
          <w:bCs/>
          <w:sz w:val="24"/>
          <w:szCs w:val="24"/>
          <w:lang w:val="ru-RU"/>
        </w:rPr>
        <w:t xml:space="preserve">он </w:t>
      </w:r>
      <w:r w:rsidR="00416C3D">
        <w:rPr>
          <w:rFonts w:asciiTheme="minorHAnsi" w:hAnsiTheme="minorHAnsi" w:cstheme="minorHAnsi"/>
          <w:bCs/>
          <w:sz w:val="24"/>
          <w:szCs w:val="24"/>
          <w:lang w:val="ru-RU"/>
        </w:rPr>
        <w:t xml:space="preserve">назван </w:t>
      </w:r>
      <w:r w:rsidR="00416C3D" w:rsidRPr="00416C3D">
        <w:rPr>
          <w:rFonts w:asciiTheme="minorHAnsi" w:hAnsiTheme="minorHAnsi" w:cstheme="minorHAnsi"/>
          <w:bCs/>
          <w:sz w:val="24"/>
          <w:szCs w:val="24"/>
        </w:rPr>
        <w:t>показател</w:t>
      </w:r>
      <w:r w:rsidR="00416C3D">
        <w:rPr>
          <w:rFonts w:asciiTheme="minorHAnsi" w:hAnsiTheme="minorHAnsi" w:cstheme="minorHAnsi"/>
          <w:bCs/>
          <w:sz w:val="24"/>
          <w:szCs w:val="24"/>
          <w:lang w:val="ru-RU"/>
        </w:rPr>
        <w:t>ем</w:t>
      </w:r>
      <w:r w:rsidR="00416C3D" w:rsidRPr="00416C3D">
        <w:rPr>
          <w:rFonts w:asciiTheme="minorHAnsi" w:hAnsiTheme="minorHAnsi" w:cstheme="minorHAnsi"/>
          <w:bCs/>
          <w:sz w:val="24"/>
          <w:szCs w:val="24"/>
        </w:rPr>
        <w:t xml:space="preserve"> стабильности</w:t>
      </w:r>
      <w:r w:rsidR="00416C3D">
        <w:rPr>
          <w:rFonts w:asciiTheme="minorHAnsi" w:hAnsiTheme="minorHAnsi" w:cstheme="minorHAnsi"/>
          <w:bCs/>
          <w:sz w:val="24"/>
          <w:szCs w:val="24"/>
          <w:lang w:val="ru-RU"/>
        </w:rPr>
        <w:t>)</w:t>
      </w:r>
      <w:r w:rsidR="00416C3D" w:rsidRPr="00416C3D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="00416C3D" w:rsidRPr="00416C3D">
        <w:rPr>
          <w:rFonts w:asciiTheme="minorHAnsi" w:hAnsiTheme="minorHAnsi" w:cstheme="minorHAnsi"/>
          <w:bCs/>
          <w:sz w:val="24"/>
          <w:szCs w:val="24"/>
        </w:rPr>
        <w:t>Стиффа</w:t>
      </w:r>
      <w:proofErr w:type="spellEnd"/>
      <w:r w:rsidR="00416C3D" w:rsidRPr="00416C3D">
        <w:rPr>
          <w:rFonts w:asciiTheme="minorHAnsi" w:hAnsiTheme="minorHAnsi" w:cstheme="minorHAnsi"/>
          <w:bCs/>
          <w:sz w:val="24"/>
          <w:szCs w:val="24"/>
        </w:rPr>
        <w:t>-Дэвиса</w:t>
      </w:r>
      <w:r w:rsidR="00416C3D">
        <w:rPr>
          <w:rFonts w:asciiTheme="minorHAnsi" w:hAnsiTheme="minorHAnsi" w:cstheme="minorHAnsi"/>
          <w:bCs/>
          <w:sz w:val="24"/>
          <w:szCs w:val="24"/>
          <w:lang w:val="ru-RU"/>
        </w:rPr>
        <w:t xml:space="preserve"> который равен разности рабочего рН  и расчетного </w:t>
      </w:r>
      <w:proofErr w:type="spellStart"/>
      <w:r w:rsidR="00416C3D">
        <w:rPr>
          <w:rFonts w:asciiTheme="minorHAnsi" w:hAnsiTheme="minorHAnsi" w:cstheme="minorHAnsi"/>
          <w:bCs/>
          <w:sz w:val="24"/>
          <w:szCs w:val="24"/>
          <w:lang w:val="ru-RU"/>
        </w:rPr>
        <w:t>рН</w:t>
      </w:r>
      <w:r w:rsidR="00416C3D" w:rsidRPr="00416C3D">
        <w:rPr>
          <w:rFonts w:asciiTheme="minorHAnsi" w:hAnsiTheme="minorHAnsi" w:cstheme="minorHAnsi"/>
          <w:bCs/>
          <w:sz w:val="24"/>
          <w:szCs w:val="24"/>
          <w:vertAlign w:val="subscript"/>
          <w:lang w:val="ru-RU"/>
        </w:rPr>
        <w:t>нас</w:t>
      </w:r>
      <w:proofErr w:type="spellEnd"/>
      <w:r w:rsidR="00416C3D">
        <w:rPr>
          <w:rFonts w:asciiTheme="minorHAnsi" w:hAnsiTheme="minorHAnsi" w:cstheme="minorHAnsi"/>
          <w:bCs/>
          <w:sz w:val="24"/>
          <w:szCs w:val="24"/>
          <w:lang w:val="ru-RU"/>
        </w:rPr>
        <w:t xml:space="preserve">, соответствующего насыщению воды карбонатом кальция при заданных условиях. В </w:t>
      </w:r>
      <w:r w:rsidR="00865F73">
        <w:rPr>
          <w:rFonts w:asciiTheme="minorHAnsi" w:hAnsiTheme="minorHAnsi" w:cstheme="minorHAnsi"/>
          <w:bCs/>
          <w:sz w:val="24"/>
          <w:szCs w:val="24"/>
          <w:lang w:val="ru-RU"/>
        </w:rPr>
        <w:t xml:space="preserve">методике по данному </w:t>
      </w:r>
      <w:r w:rsidR="00416C3D">
        <w:rPr>
          <w:rFonts w:asciiTheme="minorHAnsi" w:hAnsiTheme="minorHAnsi" w:cstheme="minorHAnsi"/>
          <w:bCs/>
          <w:sz w:val="24"/>
          <w:szCs w:val="24"/>
          <w:lang w:val="ru-RU"/>
        </w:rPr>
        <w:t xml:space="preserve">РД на основе измеренного рН </w:t>
      </w:r>
      <w:r w:rsidR="00865F73">
        <w:rPr>
          <w:rFonts w:asciiTheme="minorHAnsi" w:hAnsiTheme="minorHAnsi" w:cstheme="minorHAnsi"/>
          <w:bCs/>
          <w:sz w:val="24"/>
          <w:szCs w:val="24"/>
          <w:lang w:val="ru-RU"/>
        </w:rPr>
        <w:t xml:space="preserve">определяется </w:t>
      </w:r>
      <w:r w:rsidR="00416C3D">
        <w:rPr>
          <w:rFonts w:asciiTheme="minorHAnsi" w:hAnsiTheme="minorHAnsi" w:cstheme="minorHAnsi"/>
          <w:bCs/>
          <w:sz w:val="24"/>
          <w:szCs w:val="24"/>
          <w:lang w:val="ru-RU"/>
        </w:rPr>
        <w:t>рабочий рН.</w:t>
      </w:r>
    </w:p>
    <w:p w14:paraId="22DCC6E2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 xml:space="preserve">Для расчета </w:t>
      </w:r>
      <w:r w:rsidR="006B4FB9" w:rsidRPr="00A70883">
        <w:rPr>
          <w:rFonts w:asciiTheme="minorHAnsi" w:hAnsiTheme="minorHAnsi" w:cstheme="minorHAnsi"/>
          <w:sz w:val="24"/>
          <w:szCs w:val="24"/>
          <w:lang w:val="ru-RU"/>
        </w:rPr>
        <w:t>необходимо ввести</w:t>
      </w:r>
      <w:r w:rsidRPr="00A70883">
        <w:rPr>
          <w:rFonts w:asciiTheme="minorHAnsi" w:hAnsiTheme="minorHAnsi" w:cstheme="minorHAnsi"/>
          <w:sz w:val="24"/>
          <w:szCs w:val="24"/>
        </w:rPr>
        <w:t xml:space="preserve">: обводненность </w:t>
      </w:r>
      <w:r w:rsidRPr="00A70883">
        <w:rPr>
          <w:rFonts w:asciiTheme="minorHAnsi" w:hAnsiTheme="minorHAnsi" w:cstheme="minorHAnsi"/>
          <w:sz w:val="24"/>
          <w:szCs w:val="24"/>
          <w:lang w:val="en-US"/>
        </w:rPr>
        <w:t>W</w:t>
      </w:r>
      <w:r w:rsidRPr="00A70883">
        <w:rPr>
          <w:rFonts w:asciiTheme="minorHAnsi" w:hAnsiTheme="minorHAnsi" w:cstheme="minorHAnsi"/>
          <w:sz w:val="24"/>
          <w:szCs w:val="24"/>
        </w:rPr>
        <w:t>, температур</w:t>
      </w:r>
      <w:r w:rsidR="006B4FB9" w:rsidRPr="00A70883">
        <w:rPr>
          <w:rFonts w:asciiTheme="minorHAnsi" w:hAnsiTheme="minorHAnsi" w:cstheme="minorHAnsi"/>
          <w:sz w:val="24"/>
          <w:szCs w:val="24"/>
          <w:lang w:val="ru-RU"/>
        </w:rPr>
        <w:t>у</w:t>
      </w:r>
      <w:r w:rsidRPr="00A70883">
        <w:rPr>
          <w:rFonts w:asciiTheme="minorHAnsi" w:hAnsiTheme="minorHAnsi" w:cstheme="minorHAnsi"/>
          <w:sz w:val="24"/>
          <w:szCs w:val="24"/>
        </w:rPr>
        <w:t xml:space="preserve"> рабочей среды во время отбора пробы </w:t>
      </w:r>
      <w:r w:rsidRPr="00A70883">
        <w:rPr>
          <w:rFonts w:asciiTheme="minorHAnsi" w:hAnsiTheme="minorHAnsi" w:cstheme="minorHAnsi"/>
          <w:sz w:val="24"/>
          <w:szCs w:val="24"/>
          <w:lang w:val="en-US"/>
        </w:rPr>
        <w:t>t</w:t>
      </w:r>
      <w:r w:rsidRPr="00A70883">
        <w:rPr>
          <w:rFonts w:asciiTheme="minorHAnsi" w:hAnsiTheme="minorHAnsi" w:cstheme="minorHAnsi"/>
          <w:sz w:val="24"/>
          <w:szCs w:val="24"/>
        </w:rPr>
        <w:t>°раб, температур</w:t>
      </w:r>
      <w:r w:rsidR="006B4FB9" w:rsidRPr="00A70883">
        <w:rPr>
          <w:rFonts w:asciiTheme="minorHAnsi" w:hAnsiTheme="minorHAnsi" w:cstheme="minorHAnsi"/>
          <w:sz w:val="24"/>
          <w:szCs w:val="24"/>
          <w:lang w:val="ru-RU"/>
        </w:rPr>
        <w:t>у</w:t>
      </w:r>
      <w:r w:rsidRPr="00A70883">
        <w:rPr>
          <w:rFonts w:asciiTheme="minorHAnsi" w:hAnsiTheme="minorHAnsi" w:cstheme="minorHAnsi"/>
          <w:sz w:val="24"/>
          <w:szCs w:val="24"/>
        </w:rPr>
        <w:t xml:space="preserve"> при которой производятся измерения </w:t>
      </w:r>
      <w:r w:rsidRPr="00A70883">
        <w:rPr>
          <w:rFonts w:asciiTheme="minorHAnsi" w:hAnsiTheme="minorHAnsi" w:cstheme="minorHAnsi"/>
          <w:sz w:val="24"/>
          <w:szCs w:val="24"/>
          <w:lang w:val="en-US"/>
        </w:rPr>
        <w:t>pH</w:t>
      </w:r>
      <w:proofErr w:type="spellStart"/>
      <w:r w:rsidRPr="00B33201">
        <w:rPr>
          <w:rFonts w:asciiTheme="minorHAnsi" w:hAnsiTheme="minorHAnsi" w:cstheme="minorHAnsi"/>
          <w:sz w:val="24"/>
          <w:szCs w:val="24"/>
          <w:vertAlign w:val="subscript"/>
        </w:rPr>
        <w:t>изм</w:t>
      </w:r>
      <w:proofErr w:type="spellEnd"/>
      <w:r w:rsidRPr="00A70883">
        <w:rPr>
          <w:rFonts w:asciiTheme="minorHAnsi" w:hAnsiTheme="minorHAnsi" w:cstheme="minorHAnsi"/>
          <w:sz w:val="24"/>
          <w:szCs w:val="24"/>
        </w:rPr>
        <w:t xml:space="preserve">; измеренное значение </w:t>
      </w:r>
      <w:r w:rsidRPr="00A70883">
        <w:rPr>
          <w:rFonts w:asciiTheme="minorHAnsi" w:hAnsiTheme="minorHAnsi" w:cstheme="minorHAnsi"/>
          <w:sz w:val="24"/>
          <w:szCs w:val="24"/>
          <w:lang w:val="en-US"/>
        </w:rPr>
        <w:t>pH</w:t>
      </w:r>
      <w:proofErr w:type="spellStart"/>
      <w:r w:rsidRPr="00B33201">
        <w:rPr>
          <w:rFonts w:asciiTheme="minorHAnsi" w:hAnsiTheme="minorHAnsi" w:cstheme="minorHAnsi"/>
          <w:sz w:val="24"/>
          <w:szCs w:val="24"/>
          <w:vertAlign w:val="subscript"/>
        </w:rPr>
        <w:t>изм</w:t>
      </w:r>
      <w:proofErr w:type="spellEnd"/>
      <w:r w:rsidRPr="00A70883">
        <w:rPr>
          <w:rFonts w:asciiTheme="minorHAnsi" w:hAnsiTheme="minorHAnsi" w:cstheme="minorHAnsi"/>
          <w:sz w:val="24"/>
          <w:szCs w:val="24"/>
        </w:rPr>
        <w:t xml:space="preserve">; рабочее давление </w:t>
      </w:r>
      <w:proofErr w:type="spellStart"/>
      <w:r w:rsidRPr="00A70883">
        <w:rPr>
          <w:rFonts w:asciiTheme="minorHAnsi" w:hAnsiTheme="minorHAnsi" w:cstheme="minorHAnsi"/>
          <w:sz w:val="24"/>
          <w:szCs w:val="24"/>
        </w:rPr>
        <w:t>Р</w:t>
      </w:r>
      <w:r w:rsidRPr="00A70883">
        <w:rPr>
          <w:rFonts w:asciiTheme="minorHAnsi" w:hAnsiTheme="minorHAnsi" w:cstheme="minorHAnsi"/>
          <w:sz w:val="24"/>
          <w:szCs w:val="24"/>
          <w:vertAlign w:val="subscript"/>
        </w:rPr>
        <w:t>раб</w:t>
      </w:r>
      <w:proofErr w:type="spellEnd"/>
      <w:r w:rsidRPr="00A70883">
        <w:rPr>
          <w:rFonts w:asciiTheme="minorHAnsi" w:hAnsiTheme="minorHAnsi" w:cstheme="minorHAnsi"/>
          <w:sz w:val="24"/>
          <w:szCs w:val="24"/>
        </w:rPr>
        <w:t xml:space="preserve">, давление при котором ведутся </w:t>
      </w:r>
      <w:r w:rsidRPr="00A70883">
        <w:rPr>
          <w:rFonts w:asciiTheme="minorHAnsi" w:hAnsiTheme="minorHAnsi" w:cstheme="minorHAnsi"/>
          <w:sz w:val="24"/>
          <w:szCs w:val="24"/>
        </w:rPr>
        <w:lastRenderedPageBreak/>
        <w:t xml:space="preserve">измерения </w:t>
      </w:r>
      <w:proofErr w:type="spellStart"/>
      <w:r w:rsidRPr="00A70883">
        <w:rPr>
          <w:rFonts w:asciiTheme="minorHAnsi" w:hAnsiTheme="minorHAnsi" w:cstheme="minorHAnsi"/>
          <w:sz w:val="24"/>
          <w:szCs w:val="24"/>
        </w:rPr>
        <w:t>Р</w:t>
      </w:r>
      <w:r w:rsidRPr="00A70883">
        <w:rPr>
          <w:rFonts w:asciiTheme="minorHAnsi" w:hAnsiTheme="minorHAnsi" w:cstheme="minorHAnsi"/>
          <w:sz w:val="24"/>
          <w:szCs w:val="24"/>
          <w:vertAlign w:val="subscript"/>
        </w:rPr>
        <w:t>изм</w:t>
      </w:r>
      <w:proofErr w:type="spellEnd"/>
      <w:r w:rsidRPr="00A70883">
        <w:rPr>
          <w:rFonts w:asciiTheme="minorHAnsi" w:hAnsiTheme="minorHAnsi" w:cstheme="minorHAnsi"/>
          <w:sz w:val="24"/>
          <w:szCs w:val="24"/>
        </w:rPr>
        <w:t>, компонентный состав воды (концентрация компонентов в мг/л) и плотность раствора p.</w:t>
      </w:r>
    </w:p>
    <w:p w14:paraId="0AC68A12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Результатом расчета является показатель стабильности (ПС), если ПС&lt;=0, то вода является стабильной, т.е. отсутствует выпадение солей, если ПС&gt;0, то вода склонна к солеотложению.</w:t>
      </w:r>
    </w:p>
    <w:p w14:paraId="7DAB9054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</w:p>
    <w:p w14:paraId="39CCE4C5" w14:textId="77777777" w:rsidR="003C20DE" w:rsidRPr="00A70883" w:rsidRDefault="00E16C76" w:rsidP="003C20DE">
      <w:pPr>
        <w:pStyle w:val="af"/>
        <w:rPr>
          <w:rFonts w:asciiTheme="minorHAnsi" w:hAnsiTheme="minorHAnsi" w:cstheme="minorHAnsi"/>
          <w:sz w:val="20"/>
          <w:szCs w:val="20"/>
        </w:rPr>
      </w:pPr>
      <w:r>
        <w:rPr>
          <w:noProof/>
          <w:lang w:val="ru-RU"/>
        </w:rPr>
        <w:drawing>
          <wp:inline distT="0" distB="0" distL="0" distR="0" wp14:anchorId="69FA7766" wp14:editId="48C381C9">
            <wp:extent cx="5553718" cy="3906303"/>
            <wp:effectExtent l="0" t="0" r="889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821" cy="391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135F5" w14:textId="77777777" w:rsidR="003C20DE" w:rsidRPr="00A70883" w:rsidRDefault="00544B7B" w:rsidP="003C20DE">
      <w:pPr>
        <w:pStyle w:val="af"/>
        <w:rPr>
          <w:rFonts w:asciiTheme="minorHAnsi" w:hAnsiTheme="minorHAnsi" w:cstheme="minorHAnsi"/>
          <w:i w:val="0"/>
          <w:color w:val="auto"/>
          <w:sz w:val="24"/>
          <w:szCs w:val="24"/>
        </w:rPr>
      </w:pP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Рисунок </w:t>
      </w:r>
      <w:r w:rsidR="003B3262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26</w:t>
      </w:r>
      <w:r w:rsidR="00A853D0"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 –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 Окно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 расчета выпадения карбонатов</w:t>
      </w:r>
    </w:p>
    <w:p w14:paraId="062FAA0F" w14:textId="77777777" w:rsidR="003C20DE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 xml:space="preserve">Расчет выпадения сульфатов производится по методике </w:t>
      </w:r>
      <w:proofErr w:type="spellStart"/>
      <w:r w:rsidRPr="00A70883">
        <w:rPr>
          <w:rFonts w:asciiTheme="minorHAnsi" w:hAnsiTheme="minorHAnsi" w:cstheme="minorHAnsi"/>
          <w:sz w:val="24"/>
          <w:szCs w:val="24"/>
        </w:rPr>
        <w:t>Оддо</w:t>
      </w:r>
      <w:proofErr w:type="spellEnd"/>
      <w:r w:rsidRPr="00A70883">
        <w:rPr>
          <w:rFonts w:asciiTheme="minorHAnsi" w:hAnsiTheme="minorHAnsi" w:cstheme="minorHAnsi"/>
          <w:sz w:val="24"/>
          <w:szCs w:val="24"/>
        </w:rPr>
        <w:t>-Томсона</w:t>
      </w:r>
      <w:r w:rsidR="00544B7B" w:rsidRPr="00A70883">
        <w:rPr>
          <w:rFonts w:asciiTheme="minorHAnsi" w:hAnsiTheme="minorHAnsi" w:cstheme="minorHAnsi"/>
          <w:sz w:val="24"/>
          <w:szCs w:val="24"/>
          <w:lang w:val="ru-RU"/>
        </w:rPr>
        <w:t xml:space="preserve"> и РД-39-147103-302-88</w:t>
      </w:r>
    </w:p>
    <w:p w14:paraId="6D9BC1CF" w14:textId="77777777" w:rsidR="006302A3" w:rsidRDefault="006302A3" w:rsidP="003C20DE">
      <w:pPr>
        <w:pStyle w:val="ae"/>
        <w:rPr>
          <w:rFonts w:asciiTheme="minorHAnsi" w:hAnsiTheme="minorHAnsi" w:cstheme="minorHAnsi"/>
          <w:sz w:val="24"/>
          <w:szCs w:val="24"/>
        </w:rPr>
      </w:pPr>
    </w:p>
    <w:p w14:paraId="0B672387" w14:textId="77777777" w:rsidR="00B35F62" w:rsidRDefault="00B35F62" w:rsidP="00B35F62">
      <w:pPr>
        <w:pStyle w:val="30"/>
      </w:pPr>
      <w:bookmarkStart w:id="121" w:name="_Toc175912945"/>
      <w:r>
        <w:t xml:space="preserve">Метод расчета отложения сульфатных солей по </w:t>
      </w:r>
      <w:proofErr w:type="spellStart"/>
      <w:r w:rsidRPr="009E6583">
        <w:t>Оддо</w:t>
      </w:r>
      <w:proofErr w:type="spellEnd"/>
      <w:r w:rsidRPr="009E6583">
        <w:t xml:space="preserve"> - Томсону</w:t>
      </w:r>
      <w:bookmarkEnd w:id="121"/>
    </w:p>
    <w:p w14:paraId="0ECAB94E" w14:textId="77777777" w:rsidR="00B35F62" w:rsidRDefault="00B35F62" w:rsidP="00B35F62">
      <w:pPr>
        <w:rPr>
          <w:sz w:val="22"/>
          <w:szCs w:val="22"/>
        </w:rPr>
      </w:pPr>
    </w:p>
    <w:p w14:paraId="12338ED9" w14:textId="77777777" w:rsidR="00B35F62" w:rsidRPr="009E6583" w:rsidRDefault="00B35F62" w:rsidP="00B35F62">
      <w:r w:rsidRPr="009E6583">
        <w:t xml:space="preserve">Метод изложен В.Е. </w:t>
      </w:r>
      <w:proofErr w:type="spellStart"/>
      <w:r w:rsidRPr="009E6583">
        <w:t>Кащавцевым</w:t>
      </w:r>
      <w:proofErr w:type="spellEnd"/>
      <w:r w:rsidRPr="009E6583">
        <w:t>, на основании зависимостей</w:t>
      </w:r>
      <w:r w:rsidR="009E6583">
        <w:t>,</w:t>
      </w:r>
      <w:r w:rsidRPr="009E6583">
        <w:t xml:space="preserve"> полученных </w:t>
      </w:r>
      <w:proofErr w:type="spellStart"/>
      <w:r w:rsidRPr="009E6583">
        <w:t>Оддом</w:t>
      </w:r>
      <w:proofErr w:type="spellEnd"/>
      <w:r w:rsidRPr="009E6583">
        <w:t xml:space="preserve"> и Томсоном. </w:t>
      </w:r>
    </w:p>
    <w:p w14:paraId="5EFBE66F" w14:textId="77777777" w:rsidR="00B35F62" w:rsidRDefault="00B35F62" w:rsidP="00B35F62">
      <w:r>
        <w:t xml:space="preserve">      В нефтепромысловой практике прогнозные оценки солеотложения осуществляются по степени насыщения вод солями, определяемой по формуле</w:t>
      </w:r>
    </w:p>
    <w:p w14:paraId="00C414BB" w14:textId="23DD0636" w:rsidR="00B35F62" w:rsidRDefault="00B35F62" w:rsidP="00B35F62">
      <w:pPr>
        <w:jc w:val="center"/>
      </w:pPr>
      <w:r w:rsidRPr="00366E47">
        <w:rPr>
          <w:position w:val="-10"/>
        </w:rPr>
        <w:object w:dxaOrig="180" w:dyaOrig="340" w14:anchorId="0F56CDEB">
          <v:shape id="_x0000_i1120" type="#_x0000_t75" style="width:7.95pt;height:17.25pt" o:ole="">
            <v:imagedata r:id="rId249" o:title=""/>
          </v:shape>
          <o:OLEObject Type="Embed" ProgID="Equation.3" ShapeID="_x0000_i1120" DrawAspect="Content" ObjectID="_1786543966" r:id="rId250"/>
        </w:object>
      </w:r>
      <w:r w:rsidR="00597363" w:rsidRPr="00366E47">
        <w:rPr>
          <w:position w:val="-30"/>
        </w:rPr>
        <w:object w:dxaOrig="1600" w:dyaOrig="720" w14:anchorId="1026784E">
          <v:shape id="_x0000_i1121" type="#_x0000_t75" style="width:79.5pt;height:36.65pt" o:ole="">
            <v:imagedata r:id="rId251" o:title=""/>
          </v:shape>
          <o:OLEObject Type="Embed" ProgID="Equation.3" ShapeID="_x0000_i1121" DrawAspect="Content" ObjectID="_1786543967" r:id="rId252"/>
        </w:object>
      </w:r>
      <w:proofErr w:type="gramStart"/>
      <w:r>
        <w:t>,  (</w:t>
      </w:r>
      <w:proofErr w:type="gramEnd"/>
      <w:r>
        <w:t>1)</w:t>
      </w:r>
    </w:p>
    <w:p w14:paraId="7D5C0CB1" w14:textId="77777777" w:rsidR="00B35F62" w:rsidRDefault="00B35F62" w:rsidP="00B35F62">
      <w:r>
        <w:t xml:space="preserve">где </w:t>
      </w:r>
      <w:r w:rsidRPr="00366E47">
        <w:rPr>
          <w:position w:val="-10"/>
        </w:rPr>
        <w:object w:dxaOrig="1200" w:dyaOrig="360" w14:anchorId="2EE20A33">
          <v:shape id="_x0000_i1122" type="#_x0000_t75" style="width:60.05pt;height:17.65pt" o:ole="">
            <v:imagedata r:id="rId253" o:title=""/>
          </v:shape>
          <o:OLEObject Type="Embed" ProgID="Equation.3" ShapeID="_x0000_i1122" DrawAspect="Content" ObjectID="_1786543968" r:id="rId254"/>
        </w:object>
      </w:r>
      <w:r>
        <w:t>- произведение фактических концентраций солеобразующих катионов и анионов;</w:t>
      </w:r>
    </w:p>
    <w:p w14:paraId="4F5FDC6F" w14:textId="77777777" w:rsidR="00B35F62" w:rsidRDefault="00B35F62" w:rsidP="00B35F62">
      <w:r w:rsidRPr="00366E47">
        <w:rPr>
          <w:position w:val="-12"/>
        </w:rPr>
        <w:object w:dxaOrig="520" w:dyaOrig="360" w14:anchorId="30AE1368">
          <v:shape id="_x0000_i1123" type="#_x0000_t75" style="width:24.3pt;height:17.65pt" o:ole="">
            <v:imagedata r:id="rId255" o:title=""/>
          </v:shape>
          <o:OLEObject Type="Embed" ProgID="Equation.3" ShapeID="_x0000_i1123" DrawAspect="Content" ObjectID="_1786543969" r:id="rId256"/>
        </w:object>
      </w:r>
      <w:r>
        <w:t xml:space="preserve">- </w:t>
      </w:r>
      <w:proofErr w:type="spellStart"/>
      <w:r>
        <w:t>термобарически</w:t>
      </w:r>
      <w:proofErr w:type="spellEnd"/>
      <w:r>
        <w:t xml:space="preserve"> равновесное произведение растворимости.</w:t>
      </w:r>
    </w:p>
    <w:p w14:paraId="2B98768D" w14:textId="77777777" w:rsidR="00B35F62" w:rsidRDefault="00B35F62" w:rsidP="00B35F62">
      <w:r>
        <w:t xml:space="preserve">При </w:t>
      </w:r>
      <w:r>
        <w:rPr>
          <w:lang w:val="en-US"/>
        </w:rPr>
        <w:t>S</w:t>
      </w:r>
      <w:r>
        <w:t xml:space="preserve"> &gt;1 возможно выпадение солей,</w:t>
      </w:r>
    </w:p>
    <w:p w14:paraId="1308CC1A" w14:textId="77777777" w:rsidR="00B35F62" w:rsidRDefault="00B35F62" w:rsidP="00B35F62">
      <w:r>
        <w:t xml:space="preserve">При </w:t>
      </w:r>
      <w:proofErr w:type="gramStart"/>
      <w:r>
        <w:rPr>
          <w:lang w:val="en-US"/>
        </w:rPr>
        <w:t>S</w:t>
      </w:r>
      <w:r>
        <w:t>&lt;</w:t>
      </w:r>
      <w:proofErr w:type="gramEnd"/>
      <w:r>
        <w:t>1 в растворе содержится соединение в таком количестве, что осадок не выпадает.</w:t>
      </w:r>
    </w:p>
    <w:p w14:paraId="538AC2DB" w14:textId="77777777" w:rsidR="00B35F62" w:rsidRDefault="00B35F62" w:rsidP="00B35F62">
      <w:r>
        <w:t xml:space="preserve">     По методу Дж. </w:t>
      </w:r>
      <w:proofErr w:type="spellStart"/>
      <w:r>
        <w:t>Оддо</w:t>
      </w:r>
      <w:proofErr w:type="spellEnd"/>
      <w:r>
        <w:t xml:space="preserve"> и М Томсона оценку возможного выпадения сульфатных солей можно осуществлять по индексу насыщенности, определяемой по формуле</w:t>
      </w:r>
    </w:p>
    <w:p w14:paraId="0D623B5B" w14:textId="77777777" w:rsidR="00B35F62" w:rsidRDefault="00B35F62" w:rsidP="00B35F62">
      <w:pPr>
        <w:jc w:val="center"/>
      </w:pPr>
      <w:r w:rsidRPr="00366E47">
        <w:rPr>
          <w:position w:val="-12"/>
        </w:rPr>
        <w:object w:dxaOrig="3960" w:dyaOrig="380" w14:anchorId="212B3E32">
          <v:shape id="_x0000_i1124" type="#_x0000_t75" style="width:198.35pt;height:17.65pt" o:ole="">
            <v:imagedata r:id="rId257" o:title=""/>
          </v:shape>
          <o:OLEObject Type="Embed" ProgID="Equation.3" ShapeID="_x0000_i1124" DrawAspect="Content" ObjectID="_1786543970" r:id="rId258"/>
        </w:object>
      </w:r>
      <w:r>
        <w:t xml:space="preserve">,   </w:t>
      </w:r>
    </w:p>
    <w:p w14:paraId="0C8BC5D6" w14:textId="49F79CF2" w:rsidR="00B35F62" w:rsidRDefault="00B35F62" w:rsidP="00B35F62">
      <w:r>
        <w:t xml:space="preserve">где при </w:t>
      </w:r>
      <w:r w:rsidRPr="00366E47">
        <w:rPr>
          <w:position w:val="-6"/>
        </w:rPr>
        <w:object w:dxaOrig="300" w:dyaOrig="279" w14:anchorId="12FDCD99">
          <v:shape id="_x0000_i1125" type="#_x0000_t75" style="width:15pt;height:14.15pt" o:ole="">
            <v:imagedata r:id="rId259" o:title=""/>
          </v:shape>
          <o:OLEObject Type="Embed" ProgID="Equation.3" ShapeID="_x0000_i1125" DrawAspect="Content" ObjectID="_1786543971" r:id="rId260"/>
        </w:object>
      </w:r>
      <w:r>
        <w:t xml:space="preserve">&gt;0 предполагается выпадение солей, а при </w:t>
      </w:r>
      <w:r w:rsidRPr="00366E47">
        <w:rPr>
          <w:position w:val="-6"/>
        </w:rPr>
        <w:object w:dxaOrig="300" w:dyaOrig="279" w14:anchorId="2DC51A5C">
          <v:shape id="_x0000_i1126" type="#_x0000_t75" style="width:15pt;height:14.15pt" o:ole="">
            <v:imagedata r:id="rId261" o:title=""/>
          </v:shape>
          <o:OLEObject Type="Embed" ProgID="Equation.3" ShapeID="_x0000_i1126" DrawAspect="Content" ObjectID="_1786543972" r:id="rId262"/>
        </w:object>
      </w:r>
      <w:r>
        <w:t>&lt;0 – дефицит насыщенности раствора солевых соединений и отсутствие осадка.</w:t>
      </w:r>
    </w:p>
    <w:p w14:paraId="693169EC" w14:textId="66258F4E" w:rsidR="00B35F62" w:rsidRDefault="00B35F62" w:rsidP="00B35F62">
      <w:r>
        <w:t xml:space="preserve">       Относительно индекса насыщенности </w:t>
      </w:r>
      <w:r w:rsidRPr="00366E47">
        <w:rPr>
          <w:position w:val="-6"/>
        </w:rPr>
        <w:object w:dxaOrig="300" w:dyaOrig="279" w14:anchorId="7D91029A">
          <v:shape id="_x0000_i1127" type="#_x0000_t75" style="width:15pt;height:14.15pt" o:ole="">
            <v:imagedata r:id="rId263" o:title=""/>
          </v:shape>
          <o:OLEObject Type="Embed" ProgID="Equation.3" ShapeID="_x0000_i1127" DrawAspect="Content" ObjectID="_1786543973" r:id="rId264"/>
        </w:object>
      </w:r>
      <w:r>
        <w:t xml:space="preserve"> получена серия уравнений (табл. 1), которые могут использоваться в расчетах солеобразования.</w:t>
      </w:r>
    </w:p>
    <w:p w14:paraId="27B97201" w14:textId="77777777" w:rsidR="00B35F62" w:rsidRDefault="00B35F62" w:rsidP="00B35F62"/>
    <w:p w14:paraId="10576017" w14:textId="77777777" w:rsidR="00B35F62" w:rsidRDefault="00B35F62" w:rsidP="00B35F62">
      <w:r>
        <w:t>Таблица 1-Уравнения по прогнозированию сульфат образующих солей</w:t>
      </w: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7857"/>
      </w:tblGrid>
      <w:tr w:rsidR="00B35F62" w14:paraId="651B7356" w14:textId="77777777" w:rsidTr="001720D9">
        <w:tc>
          <w:tcPr>
            <w:tcW w:w="1728" w:type="dxa"/>
          </w:tcPr>
          <w:p w14:paraId="030E1007" w14:textId="77777777" w:rsidR="00B35F62" w:rsidRPr="00D13B7F" w:rsidRDefault="00B35F62" w:rsidP="00B35F62">
            <w:pPr>
              <w:ind w:firstLine="0"/>
              <w:jc w:val="center"/>
            </w:pPr>
            <w:r w:rsidRPr="00D13B7F">
              <w:t>Солевые</w:t>
            </w:r>
          </w:p>
          <w:p w14:paraId="4D897C76" w14:textId="77777777" w:rsidR="00B35F62" w:rsidRPr="00D13B7F" w:rsidRDefault="00B35F62" w:rsidP="00B35F62">
            <w:pPr>
              <w:ind w:firstLine="0"/>
              <w:jc w:val="center"/>
            </w:pPr>
            <w:r w:rsidRPr="00D13B7F">
              <w:t>Соединения</w:t>
            </w:r>
          </w:p>
        </w:tc>
        <w:tc>
          <w:tcPr>
            <w:tcW w:w="7857" w:type="dxa"/>
          </w:tcPr>
          <w:p w14:paraId="2E78A33F" w14:textId="77777777" w:rsidR="00B35F62" w:rsidRDefault="00B35F62" w:rsidP="00B35F62">
            <w:pPr>
              <w:ind w:firstLine="0"/>
              <w:jc w:val="center"/>
            </w:pPr>
            <w:r>
              <w:t>Уравнения по индексу насыщенности (</w:t>
            </w:r>
            <w:r w:rsidRPr="00366E47">
              <w:rPr>
                <w:position w:val="-6"/>
              </w:rPr>
              <w:object w:dxaOrig="300" w:dyaOrig="279" w14:anchorId="3F1DBD37">
                <v:shape id="_x0000_i1128" type="#_x0000_t75" style="width:15pt;height:14.15pt" o:ole="">
                  <v:imagedata r:id="rId259" o:title=""/>
                </v:shape>
                <o:OLEObject Type="Embed" ProgID="Equation.3" ShapeID="_x0000_i1128" DrawAspect="Content" ObjectID="_1786543974" r:id="rId265"/>
              </w:object>
            </w:r>
            <w:r>
              <w:t>)</w:t>
            </w:r>
          </w:p>
        </w:tc>
      </w:tr>
      <w:tr w:rsidR="00B35F62" w14:paraId="7821ED4C" w14:textId="77777777" w:rsidTr="001720D9">
        <w:tc>
          <w:tcPr>
            <w:tcW w:w="1728" w:type="dxa"/>
          </w:tcPr>
          <w:p w14:paraId="6924A712" w14:textId="77777777" w:rsidR="00B35F62" w:rsidRDefault="00B35F62" w:rsidP="00B35F62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Барит (</w:t>
            </w:r>
            <w:r>
              <w:rPr>
                <w:sz w:val="20"/>
                <w:lang w:val="en-US"/>
              </w:rPr>
              <w:t>BaSO</w:t>
            </w:r>
            <w:r>
              <w:rPr>
                <w:sz w:val="20"/>
                <w:vertAlign w:val="subscript"/>
                <w:lang w:val="en-US"/>
              </w:rPr>
              <w:t>4</w:t>
            </w:r>
            <w:r>
              <w:rPr>
                <w:sz w:val="20"/>
                <w:lang w:val="en-US"/>
              </w:rPr>
              <w:t>)</w:t>
            </w:r>
          </w:p>
        </w:tc>
        <w:tc>
          <w:tcPr>
            <w:tcW w:w="7857" w:type="dxa"/>
          </w:tcPr>
          <w:p w14:paraId="3E2A4EE8" w14:textId="77777777" w:rsidR="00B35F62" w:rsidRDefault="00B35F62" w:rsidP="00B35F62">
            <w:pPr>
              <w:ind w:firstLine="0"/>
              <w:rPr>
                <w:sz w:val="20"/>
              </w:rPr>
            </w:pPr>
            <w:r w:rsidRPr="00366E47">
              <w:rPr>
                <w:position w:val="-32"/>
                <w:sz w:val="20"/>
              </w:rPr>
              <w:object w:dxaOrig="7160" w:dyaOrig="760" w14:anchorId="72F0B6C7">
                <v:shape id="_x0000_i1129" type="#_x0000_t75" style="width:357.35pt;height:38.45pt" o:ole="">
                  <v:imagedata r:id="rId266" o:title=""/>
                </v:shape>
                <o:OLEObject Type="Embed" ProgID="Equation.3" ShapeID="_x0000_i1129" DrawAspect="Content" ObjectID="_1786543975" r:id="rId267"/>
              </w:object>
            </w:r>
          </w:p>
        </w:tc>
      </w:tr>
      <w:tr w:rsidR="00B35F62" w14:paraId="32FE95A0" w14:textId="77777777" w:rsidTr="001720D9">
        <w:tc>
          <w:tcPr>
            <w:tcW w:w="1728" w:type="dxa"/>
          </w:tcPr>
          <w:p w14:paraId="489986B4" w14:textId="77777777" w:rsidR="00B35F62" w:rsidRDefault="00B35F62" w:rsidP="00B35F62">
            <w:pPr>
              <w:ind w:firstLine="0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Целестин </w:t>
            </w:r>
            <w:r>
              <w:rPr>
                <w:sz w:val="20"/>
                <w:lang w:val="en-US"/>
              </w:rPr>
              <w:t>(SrSO</w:t>
            </w:r>
            <w:r>
              <w:rPr>
                <w:sz w:val="20"/>
                <w:vertAlign w:val="subscript"/>
                <w:lang w:val="en-US"/>
              </w:rPr>
              <w:t>4</w:t>
            </w:r>
            <w:r>
              <w:rPr>
                <w:sz w:val="20"/>
                <w:lang w:val="en-US"/>
              </w:rPr>
              <w:t>)</w:t>
            </w:r>
          </w:p>
        </w:tc>
        <w:tc>
          <w:tcPr>
            <w:tcW w:w="7857" w:type="dxa"/>
          </w:tcPr>
          <w:p w14:paraId="44D1783D" w14:textId="77777777" w:rsidR="00B35F62" w:rsidRDefault="00B35F62" w:rsidP="00B35F62">
            <w:pPr>
              <w:ind w:firstLine="0"/>
              <w:rPr>
                <w:sz w:val="20"/>
              </w:rPr>
            </w:pPr>
            <w:r w:rsidRPr="00366E47">
              <w:rPr>
                <w:position w:val="-32"/>
                <w:sz w:val="20"/>
              </w:rPr>
              <w:object w:dxaOrig="7600" w:dyaOrig="760" w14:anchorId="17A0DB4B">
                <v:shape id="_x0000_i1130" type="#_x0000_t75" style="width:380.3pt;height:38.45pt" o:ole="">
                  <v:imagedata r:id="rId268" o:title=""/>
                </v:shape>
                <o:OLEObject Type="Embed" ProgID="Equation.3" ShapeID="_x0000_i1130" DrawAspect="Content" ObjectID="_1786543976" r:id="rId269"/>
              </w:object>
            </w:r>
          </w:p>
        </w:tc>
      </w:tr>
      <w:tr w:rsidR="00B35F62" w14:paraId="4BD89896" w14:textId="77777777" w:rsidTr="001720D9">
        <w:tc>
          <w:tcPr>
            <w:tcW w:w="1728" w:type="dxa"/>
          </w:tcPr>
          <w:p w14:paraId="6BBEF051" w14:textId="77777777" w:rsidR="00B35F62" w:rsidRDefault="00B35F62" w:rsidP="00B35F62">
            <w:pPr>
              <w:ind w:firstLine="0"/>
              <w:rPr>
                <w:sz w:val="20"/>
                <w:lang w:val="en-US"/>
              </w:rPr>
            </w:pPr>
            <w:r>
              <w:rPr>
                <w:sz w:val="20"/>
              </w:rPr>
              <w:t>Ангидрит</w:t>
            </w:r>
            <w:r>
              <w:rPr>
                <w:sz w:val="20"/>
                <w:lang w:val="en-US"/>
              </w:rPr>
              <w:t xml:space="preserve"> (CaSO</w:t>
            </w:r>
            <w:r>
              <w:rPr>
                <w:sz w:val="20"/>
                <w:vertAlign w:val="subscript"/>
                <w:lang w:val="en-US"/>
              </w:rPr>
              <w:t>4</w:t>
            </w:r>
            <w:r>
              <w:rPr>
                <w:sz w:val="20"/>
                <w:lang w:val="en-US"/>
              </w:rPr>
              <w:t>)</w:t>
            </w:r>
          </w:p>
        </w:tc>
        <w:tc>
          <w:tcPr>
            <w:tcW w:w="7857" w:type="dxa"/>
          </w:tcPr>
          <w:p w14:paraId="1716416C" w14:textId="77777777" w:rsidR="00B35F62" w:rsidRDefault="00B35F62" w:rsidP="00B35F62">
            <w:pPr>
              <w:ind w:firstLine="0"/>
              <w:rPr>
                <w:sz w:val="20"/>
              </w:rPr>
            </w:pPr>
            <w:r w:rsidRPr="00366E47">
              <w:rPr>
                <w:position w:val="-32"/>
                <w:sz w:val="20"/>
              </w:rPr>
              <w:object w:dxaOrig="7100" w:dyaOrig="760" w14:anchorId="11098E69">
                <v:shape id="_x0000_i1131" type="#_x0000_t75" style="width:355.15pt;height:38.45pt" o:ole="">
                  <v:imagedata r:id="rId270" o:title=""/>
                </v:shape>
                <o:OLEObject Type="Embed" ProgID="Equation.3" ShapeID="_x0000_i1131" DrawAspect="Content" ObjectID="_1786543977" r:id="rId271"/>
              </w:object>
            </w:r>
          </w:p>
        </w:tc>
      </w:tr>
      <w:tr w:rsidR="00B35F62" w14:paraId="21CE1ACB" w14:textId="77777777" w:rsidTr="001720D9">
        <w:tc>
          <w:tcPr>
            <w:tcW w:w="1728" w:type="dxa"/>
          </w:tcPr>
          <w:p w14:paraId="4F628FDA" w14:textId="77777777" w:rsidR="00B35F62" w:rsidRDefault="00B35F62" w:rsidP="00B35F62">
            <w:pPr>
              <w:ind w:firstLine="0"/>
              <w:rPr>
                <w:sz w:val="20"/>
              </w:rPr>
            </w:pPr>
            <w:proofErr w:type="spellStart"/>
            <w:r>
              <w:rPr>
                <w:sz w:val="20"/>
              </w:rPr>
              <w:t>Бассанит</w:t>
            </w:r>
            <w:proofErr w:type="spellEnd"/>
            <w:r>
              <w:rPr>
                <w:sz w:val="20"/>
              </w:rPr>
              <w:t xml:space="preserve"> </w:t>
            </w:r>
          </w:p>
          <w:p w14:paraId="1335847A" w14:textId="77777777" w:rsidR="00B35F62" w:rsidRDefault="00B35F62" w:rsidP="00B35F62">
            <w:pPr>
              <w:ind w:firstLine="0"/>
              <w:rPr>
                <w:sz w:val="20"/>
                <w:lang w:val="en-US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  <w:lang w:val="en-US"/>
              </w:rPr>
              <w:t>CaSO</w:t>
            </w:r>
            <w:proofErr w:type="spellEnd"/>
            <w:r>
              <w:rPr>
                <w:sz w:val="20"/>
                <w:vertAlign w:val="subscript"/>
              </w:rPr>
              <w:t>4</w:t>
            </w:r>
            <w:r>
              <w:rPr>
                <w:sz w:val="20"/>
                <w:lang w:val="en-US"/>
              </w:rPr>
              <w:t xml:space="preserve"> x</w:t>
            </w:r>
            <w:r>
              <w:rPr>
                <w:sz w:val="20"/>
              </w:rPr>
              <w:t>0</w:t>
            </w:r>
            <w:r>
              <w:rPr>
                <w:sz w:val="20"/>
                <w:lang w:val="en-US"/>
              </w:rPr>
              <w:t>,5H</w:t>
            </w:r>
            <w:r>
              <w:rPr>
                <w:sz w:val="20"/>
                <w:vertAlign w:val="subscript"/>
                <w:lang w:val="en-US"/>
              </w:rPr>
              <w:t>2</w:t>
            </w:r>
            <w:r>
              <w:rPr>
                <w:sz w:val="20"/>
                <w:lang w:val="en-US"/>
              </w:rPr>
              <w:t>O)</w:t>
            </w:r>
          </w:p>
        </w:tc>
        <w:tc>
          <w:tcPr>
            <w:tcW w:w="7857" w:type="dxa"/>
          </w:tcPr>
          <w:p w14:paraId="0727ED7A" w14:textId="77777777" w:rsidR="00B35F62" w:rsidRDefault="00B35F62" w:rsidP="00B35F62">
            <w:pPr>
              <w:ind w:firstLine="0"/>
              <w:rPr>
                <w:sz w:val="20"/>
              </w:rPr>
            </w:pPr>
            <w:r w:rsidRPr="00366E47">
              <w:rPr>
                <w:position w:val="-32"/>
                <w:sz w:val="20"/>
              </w:rPr>
              <w:object w:dxaOrig="7580" w:dyaOrig="760" w14:anchorId="36A91488">
                <v:shape id="_x0000_i1132" type="#_x0000_t75" style="width:376.8pt;height:38.45pt" o:ole="">
                  <v:imagedata r:id="rId272" o:title=""/>
                </v:shape>
                <o:OLEObject Type="Embed" ProgID="Equation.3" ShapeID="_x0000_i1132" DrawAspect="Content" ObjectID="_1786543978" r:id="rId273"/>
              </w:object>
            </w:r>
          </w:p>
        </w:tc>
      </w:tr>
      <w:tr w:rsidR="00B35F62" w14:paraId="3B7013E2" w14:textId="77777777" w:rsidTr="001720D9">
        <w:tc>
          <w:tcPr>
            <w:tcW w:w="1728" w:type="dxa"/>
          </w:tcPr>
          <w:p w14:paraId="7AE69D6F" w14:textId="77777777" w:rsidR="00B35F62" w:rsidRDefault="00B35F62" w:rsidP="00B35F62">
            <w:pPr>
              <w:ind w:firstLine="0"/>
              <w:rPr>
                <w:sz w:val="20"/>
                <w:lang w:val="en-US"/>
              </w:rPr>
            </w:pPr>
            <w:r>
              <w:rPr>
                <w:sz w:val="20"/>
              </w:rPr>
              <w:t>Гипс</w:t>
            </w:r>
            <w:r>
              <w:rPr>
                <w:sz w:val="20"/>
                <w:lang w:val="en-US"/>
              </w:rPr>
              <w:t xml:space="preserve"> CaSO</w:t>
            </w:r>
            <w:r>
              <w:rPr>
                <w:sz w:val="20"/>
                <w:vertAlign w:val="subscript"/>
                <w:lang w:val="en-US"/>
              </w:rPr>
              <w:t>4</w:t>
            </w:r>
            <w:r>
              <w:rPr>
                <w:sz w:val="20"/>
                <w:lang w:val="en-US"/>
              </w:rPr>
              <w:t>x2H</w:t>
            </w:r>
            <w:r>
              <w:rPr>
                <w:sz w:val="20"/>
                <w:vertAlign w:val="subscript"/>
                <w:lang w:val="en-US"/>
              </w:rPr>
              <w:t>2</w:t>
            </w:r>
            <w:r>
              <w:rPr>
                <w:sz w:val="20"/>
                <w:lang w:val="en-US"/>
              </w:rPr>
              <w:t>O</w:t>
            </w:r>
          </w:p>
        </w:tc>
        <w:tc>
          <w:tcPr>
            <w:tcW w:w="7857" w:type="dxa"/>
          </w:tcPr>
          <w:p w14:paraId="7C32944C" w14:textId="77777777" w:rsidR="00B35F62" w:rsidRDefault="00B35F62" w:rsidP="00B35F62">
            <w:pPr>
              <w:ind w:firstLine="0"/>
              <w:rPr>
                <w:sz w:val="20"/>
              </w:rPr>
            </w:pPr>
            <w:r w:rsidRPr="00366E47">
              <w:rPr>
                <w:position w:val="-32"/>
                <w:sz w:val="20"/>
              </w:rPr>
              <w:object w:dxaOrig="6600" w:dyaOrig="760" w14:anchorId="0F857CB3">
                <v:shape id="_x0000_i1133" type="#_x0000_t75" style="width:329.95pt;height:38.45pt" o:ole="">
                  <v:imagedata r:id="rId274" o:title=""/>
                </v:shape>
                <o:OLEObject Type="Embed" ProgID="Equation.3" ShapeID="_x0000_i1133" DrawAspect="Content" ObjectID="_1786543979" r:id="rId275"/>
              </w:object>
            </w:r>
          </w:p>
        </w:tc>
      </w:tr>
      <w:tr w:rsidR="00B35F62" w14:paraId="491607A3" w14:textId="77777777" w:rsidTr="001720D9">
        <w:tc>
          <w:tcPr>
            <w:tcW w:w="1728" w:type="dxa"/>
          </w:tcPr>
          <w:p w14:paraId="55B78AB5" w14:textId="77777777" w:rsidR="00B35F62" w:rsidRDefault="00B35F62" w:rsidP="00B35F62">
            <w:pPr>
              <w:ind w:firstLine="0"/>
              <w:rPr>
                <w:sz w:val="20"/>
                <w:lang w:val="en-US"/>
              </w:rPr>
            </w:pPr>
            <w:r>
              <w:rPr>
                <w:sz w:val="20"/>
              </w:rPr>
              <w:t>Сульфат магния</w:t>
            </w:r>
          </w:p>
          <w:p w14:paraId="7D513823" w14:textId="77777777" w:rsidR="00B35F62" w:rsidRDefault="00B35F62" w:rsidP="00B35F62">
            <w:pPr>
              <w:ind w:firstLine="0"/>
              <w:rPr>
                <w:sz w:val="20"/>
                <w:vertAlign w:val="subscript"/>
                <w:lang w:val="en-US"/>
              </w:rPr>
            </w:pPr>
            <w:r>
              <w:rPr>
                <w:sz w:val="20"/>
                <w:lang w:val="en-US"/>
              </w:rPr>
              <w:t>MgSO</w:t>
            </w:r>
            <w:r>
              <w:rPr>
                <w:sz w:val="20"/>
                <w:vertAlign w:val="subscript"/>
                <w:lang w:val="en-US"/>
              </w:rPr>
              <w:t>4</w:t>
            </w:r>
          </w:p>
        </w:tc>
        <w:tc>
          <w:tcPr>
            <w:tcW w:w="7857" w:type="dxa"/>
          </w:tcPr>
          <w:p w14:paraId="2FE3969E" w14:textId="77777777" w:rsidR="00B35F62" w:rsidRDefault="00B35F62" w:rsidP="00B35F62">
            <w:pPr>
              <w:ind w:firstLine="0"/>
              <w:rPr>
                <w:sz w:val="20"/>
              </w:rPr>
            </w:pPr>
            <w:r w:rsidRPr="00366E47">
              <w:rPr>
                <w:position w:val="-32"/>
                <w:sz w:val="20"/>
              </w:rPr>
              <w:object w:dxaOrig="7300" w:dyaOrig="760" w14:anchorId="0F0DA9F5">
                <v:shape id="_x0000_i1134" type="#_x0000_t75" style="width:365.75pt;height:38.45pt" o:ole="">
                  <v:imagedata r:id="rId276" o:title=""/>
                </v:shape>
                <o:OLEObject Type="Embed" ProgID="Equation.3" ShapeID="_x0000_i1134" DrawAspect="Content" ObjectID="_1786543980" r:id="rId277"/>
              </w:object>
            </w:r>
          </w:p>
        </w:tc>
      </w:tr>
    </w:tbl>
    <w:p w14:paraId="6D2FC2B1" w14:textId="77777777" w:rsidR="00B35F62" w:rsidRDefault="00B35F62" w:rsidP="00B35F62">
      <w:pPr>
        <w:ind w:firstLine="0"/>
        <w:rPr>
          <w:sz w:val="20"/>
        </w:rPr>
      </w:pPr>
    </w:p>
    <w:p w14:paraId="5C4CEF45" w14:textId="77777777" w:rsidR="00B35F62" w:rsidRDefault="00B35F62" w:rsidP="00B35F62">
      <w:r>
        <w:lastRenderedPageBreak/>
        <w:t xml:space="preserve">Примечание: </w:t>
      </w:r>
      <w:r w:rsidRPr="00366E47">
        <w:rPr>
          <w:position w:val="-12"/>
        </w:rPr>
        <w:object w:dxaOrig="4500" w:dyaOrig="380" w14:anchorId="1A3DE80F">
          <v:shape id="_x0000_i1135" type="#_x0000_t75" style="width:223.95pt;height:17.65pt" o:ole="">
            <v:imagedata r:id="rId278" o:title=""/>
          </v:shape>
          <o:OLEObject Type="Embed" ProgID="Equation.3" ShapeID="_x0000_i1135" DrawAspect="Content" ObjectID="_1786543981" r:id="rId279"/>
        </w:object>
      </w:r>
      <w:r>
        <w:t>- моляльные концентрации соответствующих ионов; Т - температура,</w:t>
      </w:r>
      <w:r w:rsidRPr="00366E47">
        <w:rPr>
          <w:position w:val="-6"/>
        </w:rPr>
        <w:object w:dxaOrig="320" w:dyaOrig="320" w14:anchorId="53FC48F0">
          <v:shape id="_x0000_i1136" type="#_x0000_t75" style="width:15.9pt;height:15.9pt" o:ole="">
            <v:imagedata r:id="rId280" o:title=""/>
          </v:shape>
          <o:OLEObject Type="Embed" ProgID="Equation.3" ShapeID="_x0000_i1136" DrawAspect="Content" ObjectID="_1786543982" r:id="rId281"/>
        </w:object>
      </w:r>
      <w:r>
        <w:t xml:space="preserve">; Р–давление, МПа; </w:t>
      </w:r>
      <w:r w:rsidRPr="00366E47">
        <w:rPr>
          <w:position w:val="-10"/>
        </w:rPr>
        <w:object w:dxaOrig="240" w:dyaOrig="260" w14:anchorId="1086EF97">
          <v:shape id="_x0000_i1137" type="#_x0000_t75" style="width:12.35pt;height:12.8pt" o:ole="">
            <v:imagedata r:id="rId282" o:title=""/>
          </v:shape>
          <o:OLEObject Type="Embed" ProgID="Equation.3" ShapeID="_x0000_i1137" DrawAspect="Content" ObjectID="_1786543983" r:id="rId283"/>
        </w:object>
      </w:r>
      <w:r>
        <w:t xml:space="preserve">-  ионная сила раствора      определяется по формуле      </w:t>
      </w:r>
      <w:r w:rsidRPr="00366E47">
        <w:rPr>
          <w:position w:val="-14"/>
        </w:rPr>
        <w:object w:dxaOrig="3620" w:dyaOrig="400" w14:anchorId="23A22383">
          <v:shape id="_x0000_i1138" type="#_x0000_t75" style="width:180.65pt;height:20.3pt" o:ole="">
            <v:imagedata r:id="rId284" o:title=""/>
          </v:shape>
          <o:OLEObject Type="Embed" ProgID="Equation.3" ShapeID="_x0000_i1138" DrawAspect="Content" ObjectID="_1786543984" r:id="rId285"/>
        </w:object>
      </w:r>
      <w:r>
        <w:t>,  или</w:t>
      </w:r>
    </w:p>
    <w:p w14:paraId="0E84045C" w14:textId="77777777" w:rsidR="00B35F62" w:rsidRDefault="00B35F62" w:rsidP="00B35F62">
      <w:r w:rsidRPr="00366E47">
        <w:rPr>
          <w:position w:val="-12"/>
        </w:rPr>
        <w:object w:dxaOrig="3120" w:dyaOrig="380" w14:anchorId="1E392026">
          <v:shape id="_x0000_i1139" type="#_x0000_t75" style="width:156.35pt;height:17.65pt" o:ole="">
            <v:imagedata r:id="rId286" o:title=""/>
          </v:shape>
          <o:OLEObject Type="Embed" ProgID="Equation.3" ShapeID="_x0000_i1139" DrawAspect="Content" ObjectID="_1786543985" r:id="rId287"/>
        </w:object>
      </w:r>
      <w:r>
        <w:t>,</w:t>
      </w:r>
    </w:p>
    <w:p w14:paraId="79A7EC2D" w14:textId="77777777" w:rsidR="00B35F62" w:rsidRDefault="00B35F62" w:rsidP="00B35F62">
      <w:r>
        <w:t xml:space="preserve">где </w:t>
      </w:r>
      <w:r w:rsidRPr="00366E47">
        <w:rPr>
          <w:position w:val="-14"/>
        </w:rPr>
        <w:object w:dxaOrig="2240" w:dyaOrig="400" w14:anchorId="10931731">
          <v:shape id="_x0000_i1140" type="#_x0000_t75" style="width:111.75pt;height:20.3pt" o:ole="">
            <v:imagedata r:id="rId288" o:title=""/>
          </v:shape>
          <o:OLEObject Type="Embed" ProgID="Equation.3" ShapeID="_x0000_i1140" DrawAspect="Content" ObjectID="_1786543986" r:id="rId289"/>
        </w:object>
      </w:r>
      <w:r>
        <w:t xml:space="preserve">- сумма концентраций одно-, двух- и </w:t>
      </w:r>
      <w:proofErr w:type="gramStart"/>
      <w:r>
        <w:t>трех валентных</w:t>
      </w:r>
      <w:proofErr w:type="gramEnd"/>
      <w:r>
        <w:t xml:space="preserve"> ионов, </w:t>
      </w:r>
    </w:p>
    <w:p w14:paraId="3A1C6160" w14:textId="3B4CC230" w:rsidR="00B35F62" w:rsidRDefault="00B35F62" w:rsidP="00B35F62">
      <w:r>
        <w:t>мг-</w:t>
      </w:r>
      <w:proofErr w:type="spellStart"/>
      <w:r>
        <w:t>экв</w:t>
      </w:r>
      <w:proofErr w:type="spellEnd"/>
      <w:r>
        <w:t xml:space="preserve">/л;  </w:t>
      </w:r>
      <w:r w:rsidRPr="00366E47">
        <w:rPr>
          <w:position w:val="-6"/>
        </w:rPr>
        <w:object w:dxaOrig="260" w:dyaOrig="220" w14:anchorId="75ED6DEB">
          <v:shape id="_x0000_i1141" type="#_x0000_t75" style="width:12.8pt;height:10.6pt" o:ole="">
            <v:imagedata r:id="rId290" o:title=""/>
          </v:shape>
          <o:OLEObject Type="Embed" ProgID="Equation.3" ShapeID="_x0000_i1141" DrawAspect="Content" ObjectID="_1786543987" r:id="rId291"/>
        </w:object>
      </w:r>
      <w:r>
        <w:t xml:space="preserve">- моляльные концентрации ионов;  </w:t>
      </w:r>
      <w:r w:rsidRPr="00366E47">
        <w:rPr>
          <w:position w:val="-4"/>
        </w:rPr>
        <w:object w:dxaOrig="180" w:dyaOrig="200" w14:anchorId="309EB646">
          <v:shape id="_x0000_i1142" type="#_x0000_t75" style="width:7.95pt;height:9.7pt" o:ole="">
            <v:imagedata r:id="rId292" o:title=""/>
          </v:shape>
          <o:OLEObject Type="Embed" ProgID="Equation.3" ShapeID="_x0000_i1142" DrawAspect="Content" ObjectID="_1786543988" r:id="rId293"/>
        </w:object>
      </w:r>
      <w:r>
        <w:t>- валентность ионов.</w:t>
      </w:r>
    </w:p>
    <w:p w14:paraId="6DD0706C" w14:textId="6049AB73" w:rsidR="00B35F62" w:rsidRDefault="00B35F62" w:rsidP="00B35F62">
      <w:r>
        <w:t xml:space="preserve">       Температурные диапазоны образования сульфатно-кальциевых отложений для различных модификаций солей неоднозначны. До температуры 80 ºС преимущественно выпадает гипс, а после 120 ºС   сульфатно-кальциевый осадок полностью состоит из ангидрита. Диапазон температур 80-120 ºС   является переходным, в нем формируется </w:t>
      </w:r>
      <w:proofErr w:type="spellStart"/>
      <w:r>
        <w:t>бассанит</w:t>
      </w:r>
      <w:proofErr w:type="spellEnd"/>
      <w:r>
        <w:t xml:space="preserve">, особенно в </w:t>
      </w:r>
      <w:proofErr w:type="spellStart"/>
      <w:r>
        <w:t>нетурбулентных</w:t>
      </w:r>
      <w:proofErr w:type="spellEnd"/>
      <w:r>
        <w:t xml:space="preserve"> системах, может встречаться любая из трех модификаций: вначале диапазона – гипс, в конце, после температуры 100 ºС   -главным образом ангидрит. В связи с этим соответствующие уравнения из таблицы 1 должны быть ориентированы на данный диапазон температур.</w:t>
      </w:r>
    </w:p>
    <w:p w14:paraId="7075C330" w14:textId="05434FE5" w:rsidR="006302A3" w:rsidRDefault="006302A3" w:rsidP="006302A3">
      <w:pPr>
        <w:pStyle w:val="30"/>
        <w:rPr>
          <w:sz w:val="22"/>
          <w:szCs w:val="22"/>
        </w:rPr>
      </w:pPr>
      <w:bookmarkStart w:id="122" w:name="_Toc175912946"/>
      <w:r>
        <w:t xml:space="preserve">Метод оценки склонности </w:t>
      </w:r>
      <w:r w:rsidRPr="006302A3">
        <w:t>нефтепромысловых вод к выделению твердых взвесей (осадка) сульфата кальция</w:t>
      </w:r>
      <w:r>
        <w:t xml:space="preserve"> </w:t>
      </w:r>
      <w:r w:rsidR="00B35F62">
        <w:t>по</w:t>
      </w:r>
      <w:r>
        <w:rPr>
          <w:sz w:val="22"/>
          <w:szCs w:val="22"/>
        </w:rPr>
        <w:t xml:space="preserve"> РД 39-0147103-302-88</w:t>
      </w:r>
      <w:bookmarkEnd w:id="122"/>
      <w:r>
        <w:rPr>
          <w:sz w:val="22"/>
          <w:szCs w:val="22"/>
        </w:rPr>
        <w:t xml:space="preserve"> </w:t>
      </w:r>
    </w:p>
    <w:p w14:paraId="70CDEE43" w14:textId="77777777" w:rsidR="006302A3" w:rsidRDefault="006302A3" w:rsidP="006302A3">
      <w:pPr>
        <w:jc w:val="center"/>
        <w:rPr>
          <w:sz w:val="20"/>
        </w:rPr>
      </w:pPr>
    </w:p>
    <w:p w14:paraId="273A7AD9" w14:textId="1B4BF835" w:rsidR="006302A3" w:rsidRDefault="006302A3" w:rsidP="006302A3">
      <w:r>
        <w:t xml:space="preserve">       Эта методика предназначена для оценки стабильности исследуемых водных сред в широком интервале минерализации (пластовые, поверхностные воды, их смеси) к выделению твердого осадка сульфата кальция.  Оценка производится расчетным путем на основании данных химического анализа ионного состава вод</w:t>
      </w:r>
      <w:r w:rsidR="00B35F62">
        <w:t>.</w:t>
      </w:r>
      <w:r>
        <w:t xml:space="preserve"> </w:t>
      </w:r>
    </w:p>
    <w:p w14:paraId="0987B013" w14:textId="77777777" w:rsidR="006302A3" w:rsidRDefault="006302A3" w:rsidP="00B35F62">
      <w:pPr>
        <w:spacing w:line="240" w:lineRule="auto"/>
      </w:pPr>
      <w:r>
        <w:t xml:space="preserve">Склонность исследуемой воды к выделению твердой взвеси (осадка) сульфата кальция </w:t>
      </w:r>
      <w:r w:rsidRPr="00366E47">
        <w:rPr>
          <w:position w:val="-10"/>
        </w:rPr>
        <w:object w:dxaOrig="720" w:dyaOrig="340" w14:anchorId="53C37677">
          <v:shape id="_x0000_i1143" type="#_x0000_t75" style="width:36.65pt;height:17.25pt" o:ole="">
            <v:imagedata r:id="rId294" o:title=""/>
          </v:shape>
          <o:OLEObject Type="Embed" ProgID="Equation.3" ShapeID="_x0000_i1143" DrawAspect="Content" ObjectID="_1786543989" r:id="rId295"/>
        </w:object>
      </w:r>
      <w:r>
        <w:t xml:space="preserve">рассчитывают по коэффициенту </w:t>
      </w:r>
      <w:proofErr w:type="spellStart"/>
      <w:r>
        <w:t>пересыщения</w:t>
      </w:r>
      <w:proofErr w:type="spellEnd"/>
      <w:r>
        <w:t xml:space="preserve"> </w:t>
      </w:r>
      <w:r w:rsidRPr="00366E47">
        <w:rPr>
          <w:position w:val="-14"/>
        </w:rPr>
        <w:object w:dxaOrig="620" w:dyaOrig="380" w14:anchorId="0CA4A7AC">
          <v:shape id="_x0000_i1144" type="#_x0000_t75" style="width:31.8pt;height:17.65pt" o:ole="">
            <v:imagedata r:id="rId296" o:title=""/>
          </v:shape>
          <o:OLEObject Type="Embed" ProgID="Equation.3" ShapeID="_x0000_i1144" DrawAspect="Content" ObjectID="_1786543990" r:id="rId297"/>
        </w:object>
      </w:r>
    </w:p>
    <w:p w14:paraId="357A8931" w14:textId="77777777" w:rsidR="006302A3" w:rsidRDefault="006302A3" w:rsidP="006302A3">
      <w:pPr>
        <w:jc w:val="center"/>
      </w:pPr>
      <w:r w:rsidRPr="00366E47">
        <w:rPr>
          <w:position w:val="-28"/>
        </w:rPr>
        <w:object w:dxaOrig="3940" w:dyaOrig="760" w14:anchorId="23C12F4D">
          <v:shape id="_x0000_i1145" type="#_x0000_t75" style="width:198.35pt;height:38.45pt" o:ole="">
            <v:imagedata r:id="rId298" o:title=""/>
          </v:shape>
          <o:OLEObject Type="Embed" ProgID="Equation.3" ShapeID="_x0000_i1145" DrawAspect="Content" ObjectID="_1786543991" r:id="rId299"/>
        </w:object>
      </w:r>
      <w:r>
        <w:t xml:space="preserve">,   </w:t>
      </w:r>
    </w:p>
    <w:p w14:paraId="38EDF0CC" w14:textId="77777777" w:rsidR="006302A3" w:rsidRDefault="006302A3" w:rsidP="006302A3">
      <w:r>
        <w:t xml:space="preserve">где </w:t>
      </w:r>
      <w:r w:rsidRPr="00366E47">
        <w:rPr>
          <w:position w:val="-4"/>
        </w:rPr>
        <w:object w:dxaOrig="420" w:dyaOrig="240" w14:anchorId="45407131">
          <v:shape id="_x0000_i1146" type="#_x0000_t75" style="width:22.1pt;height:12.35pt" o:ole="">
            <v:imagedata r:id="rId300" o:title=""/>
          </v:shape>
          <o:OLEObject Type="Embed" ProgID="Equation.3" ShapeID="_x0000_i1146" DrawAspect="Content" ObjectID="_1786543992" r:id="rId301"/>
        </w:object>
      </w:r>
      <w:r>
        <w:t>- произведение растворимости сульфата кальция (принимается равным 3,05·10</w:t>
      </w:r>
      <w:r>
        <w:rPr>
          <w:vertAlign w:val="superscript"/>
        </w:rPr>
        <w:t>-5</w:t>
      </w:r>
      <w:r>
        <w:t>);</w:t>
      </w:r>
    </w:p>
    <w:p w14:paraId="1B3B8D57" w14:textId="77777777" w:rsidR="006302A3" w:rsidRDefault="006302A3" w:rsidP="006302A3">
      <w:r w:rsidRPr="00366E47">
        <w:rPr>
          <w:position w:val="-4"/>
        </w:rPr>
        <w:object w:dxaOrig="400" w:dyaOrig="260" w14:anchorId="544344EF">
          <v:shape id="_x0000_i1147" type="#_x0000_t75" style="width:20.3pt;height:12.8pt" o:ole="">
            <v:imagedata r:id="rId302" o:title=""/>
          </v:shape>
          <o:OLEObject Type="Embed" ProgID="Equation.3" ShapeID="_x0000_i1147" DrawAspect="Content" ObjectID="_1786543993" r:id="rId303"/>
        </w:object>
      </w:r>
      <w:r>
        <w:t xml:space="preserve"> - произведение активности ионов;</w:t>
      </w:r>
    </w:p>
    <w:p w14:paraId="56AA042B" w14:textId="77777777" w:rsidR="006302A3" w:rsidRDefault="006302A3" w:rsidP="006302A3">
      <w:r w:rsidRPr="00366E47">
        <w:rPr>
          <w:position w:val="-10"/>
        </w:rPr>
        <w:object w:dxaOrig="1359" w:dyaOrig="360" w14:anchorId="33B86063">
          <v:shape id="_x0000_i1148" type="#_x0000_t75" style="width:67.6pt;height:17.65pt" o:ole="">
            <v:imagedata r:id="rId304" o:title=""/>
          </v:shape>
          <o:OLEObject Type="Embed" ProgID="Equation.3" ShapeID="_x0000_i1148" DrawAspect="Content" ObjectID="_1786543994" r:id="rId305"/>
        </w:object>
      </w:r>
      <w:r>
        <w:t>- концентрации тех же ионов, моль/л;</w:t>
      </w:r>
    </w:p>
    <w:p w14:paraId="536EBCFD" w14:textId="77777777" w:rsidR="006302A3" w:rsidRDefault="006302A3" w:rsidP="006302A3">
      <w:r w:rsidRPr="00366E47">
        <w:rPr>
          <w:position w:val="-18"/>
        </w:rPr>
        <w:object w:dxaOrig="1080" w:dyaOrig="420" w14:anchorId="43568E75">
          <v:shape id="_x0000_i1149" type="#_x0000_t75" style="width:54.35pt;height:22.1pt" o:ole="">
            <v:imagedata r:id="rId306" o:title=""/>
          </v:shape>
          <o:OLEObject Type="Embed" ProgID="Equation.3" ShapeID="_x0000_i1149" DrawAspect="Content" ObjectID="_1786543995" r:id="rId307"/>
        </w:object>
      </w:r>
      <w:r>
        <w:t>- коэффициенты активностей соответствующих ионов.</w:t>
      </w:r>
    </w:p>
    <w:p w14:paraId="5A5507CE" w14:textId="3E9C5B26" w:rsidR="006302A3" w:rsidRDefault="006302A3" w:rsidP="00B35F62">
      <w:pPr>
        <w:spacing w:line="240" w:lineRule="auto"/>
        <w:jc w:val="left"/>
      </w:pPr>
      <w:r>
        <w:lastRenderedPageBreak/>
        <w:t xml:space="preserve">Из условия равенства зарядов ионов кальция и сульфата принимается равенство их коэффициентов активностей и среднего коэффициента активности для </w:t>
      </w:r>
      <w:r w:rsidRPr="00366E47">
        <w:rPr>
          <w:position w:val="-10"/>
        </w:rPr>
        <w:object w:dxaOrig="720" w:dyaOrig="340" w14:anchorId="6AA3E5D5">
          <v:shape id="_x0000_i1150" type="#_x0000_t75" style="width:36.65pt;height:17.25pt" o:ole="">
            <v:imagedata r:id="rId294" o:title=""/>
          </v:shape>
          <o:OLEObject Type="Embed" ProgID="Equation.3" ShapeID="_x0000_i1150" DrawAspect="Content" ObjectID="_1786543996" r:id="rId308"/>
        </w:object>
      </w:r>
      <w:r>
        <w:t xml:space="preserve">. Коэффициенты активности находят по модифицированному уравнению Дебая </w:t>
      </w:r>
      <w:proofErr w:type="spellStart"/>
      <w:r>
        <w:t>Гюккеля</w:t>
      </w:r>
      <w:proofErr w:type="spellEnd"/>
      <w:r>
        <w:t>:</w:t>
      </w:r>
    </w:p>
    <w:p w14:paraId="0B195822" w14:textId="77777777" w:rsidR="006302A3" w:rsidRDefault="006302A3" w:rsidP="006302A3">
      <w:r w:rsidRPr="00366E47">
        <w:rPr>
          <w:position w:val="-30"/>
        </w:rPr>
        <w:object w:dxaOrig="8800" w:dyaOrig="740" w14:anchorId="2CB51996">
          <v:shape id="_x0000_i1151" type="#_x0000_t75" style="width:439.5pt;height:36.65pt" o:ole="">
            <v:imagedata r:id="rId309" o:title=""/>
          </v:shape>
          <o:OLEObject Type="Embed" ProgID="Equation.3" ShapeID="_x0000_i1151" DrawAspect="Content" ObjectID="_1786543997" r:id="rId310"/>
        </w:object>
      </w:r>
      <w:r>
        <w:t xml:space="preserve">   </w:t>
      </w:r>
    </w:p>
    <w:p w14:paraId="6656D236" w14:textId="77777777" w:rsidR="006302A3" w:rsidRDefault="006302A3" w:rsidP="006302A3">
      <w:r>
        <w:t xml:space="preserve">где </w:t>
      </w:r>
      <w:r w:rsidRPr="00366E47">
        <w:rPr>
          <w:position w:val="-10"/>
        </w:rPr>
        <w:object w:dxaOrig="2420" w:dyaOrig="360" w14:anchorId="3AA356F9">
          <v:shape id="_x0000_i1152" type="#_x0000_t75" style="width:120.15pt;height:17.65pt" o:ole="">
            <v:imagedata r:id="rId311" o:title=""/>
          </v:shape>
          <o:OLEObject Type="Embed" ProgID="Equation.3" ShapeID="_x0000_i1152" DrawAspect="Content" ObjectID="_1786543998" r:id="rId312"/>
        </w:object>
      </w:r>
      <w:r>
        <w:t>- концентрация ионов, моль/л;</w:t>
      </w:r>
    </w:p>
    <w:p w14:paraId="2BCB54DC" w14:textId="77777777" w:rsidR="006302A3" w:rsidRDefault="006302A3" w:rsidP="006302A3">
      <w:r w:rsidRPr="00366E47">
        <w:rPr>
          <w:position w:val="-6"/>
        </w:rPr>
        <w:object w:dxaOrig="220" w:dyaOrig="260" w14:anchorId="274C733D">
          <v:shape id="_x0000_i1153" type="#_x0000_t75" style="width:10.6pt;height:12.8pt" o:ole="">
            <v:imagedata r:id="rId313" o:title=""/>
          </v:shape>
          <o:OLEObject Type="Embed" ProgID="Equation.3" ShapeID="_x0000_i1153" DrawAspect="Content" ObjectID="_1786543999" r:id="rId314"/>
        </w:object>
      </w:r>
      <w:r>
        <w:t>- ионная сила, моль/л.</w:t>
      </w:r>
    </w:p>
    <w:p w14:paraId="32833D56" w14:textId="77777777" w:rsidR="006302A3" w:rsidRDefault="006302A3" w:rsidP="00B35F62">
      <w:pPr>
        <w:spacing w:line="240" w:lineRule="auto"/>
        <w:ind w:firstLine="0"/>
        <w:jc w:val="left"/>
      </w:pPr>
      <w:r>
        <w:t>Ионная сила растворения солей в воде рассчитывается по формуле</w:t>
      </w:r>
    </w:p>
    <w:p w14:paraId="6FD4D5AB" w14:textId="77777777" w:rsidR="006302A3" w:rsidRDefault="006302A3" w:rsidP="006302A3">
      <w:pPr>
        <w:jc w:val="center"/>
      </w:pPr>
      <w:r w:rsidRPr="00366E47">
        <w:rPr>
          <w:position w:val="-24"/>
        </w:rPr>
        <w:object w:dxaOrig="6259" w:dyaOrig="620" w14:anchorId="3AEDAA66">
          <v:shape id="_x0000_i1154" type="#_x0000_t75" style="width:312.75pt;height:31.8pt" o:ole="">
            <v:imagedata r:id="rId315" o:title=""/>
          </v:shape>
          <o:OLEObject Type="Embed" ProgID="Equation.3" ShapeID="_x0000_i1154" DrawAspect="Content" ObjectID="_1786544000" r:id="rId316"/>
        </w:object>
      </w:r>
      <w:r>
        <w:t xml:space="preserve">   </w:t>
      </w:r>
    </w:p>
    <w:p w14:paraId="5316019F" w14:textId="77777777" w:rsidR="006302A3" w:rsidRDefault="006302A3" w:rsidP="00B35F62">
      <w:pPr>
        <w:spacing w:line="240" w:lineRule="auto"/>
        <w:ind w:firstLine="0"/>
        <w:jc w:val="left"/>
      </w:pPr>
      <w:r>
        <w:t xml:space="preserve">При степени насыщения </w:t>
      </w:r>
      <w:r w:rsidRPr="00366E47">
        <w:rPr>
          <w:position w:val="-14"/>
        </w:rPr>
        <w:object w:dxaOrig="620" w:dyaOrig="380" w14:anchorId="4AAEF095">
          <v:shape id="_x0000_i1155" type="#_x0000_t75" style="width:31.8pt;height:17.65pt" o:ole="">
            <v:imagedata r:id="rId296" o:title=""/>
          </v:shape>
          <o:OLEObject Type="Embed" ProgID="Equation.3" ShapeID="_x0000_i1155" DrawAspect="Content" ObjectID="_1786544001" r:id="rId317"/>
        </w:object>
      </w:r>
      <w:r>
        <w:t>&gt;1 принимается, что такая вода склонна к выделению твердой взвеси сульфата кальция.</w:t>
      </w:r>
    </w:p>
    <w:p w14:paraId="0E491E63" w14:textId="77777777" w:rsidR="006302A3" w:rsidRPr="006302A3" w:rsidRDefault="006302A3" w:rsidP="00B35F62">
      <w:pPr>
        <w:spacing w:line="240" w:lineRule="auto"/>
        <w:jc w:val="left"/>
      </w:pPr>
      <w:r w:rsidRPr="006302A3">
        <w:t>При необходимости количество выпадающего сульфата кальция рассчитывают по уравнению</w:t>
      </w:r>
    </w:p>
    <w:p w14:paraId="261F657A" w14:textId="77777777" w:rsidR="006302A3" w:rsidRDefault="006302A3" w:rsidP="006302A3">
      <w:pPr>
        <w:jc w:val="center"/>
      </w:pPr>
      <w:r w:rsidRPr="00366E47">
        <w:rPr>
          <w:position w:val="-10"/>
        </w:rPr>
        <w:object w:dxaOrig="1820" w:dyaOrig="360" w14:anchorId="345062B0">
          <v:shape id="_x0000_i1156" type="#_x0000_t75" style="width:91.45pt;height:17.65pt" o:ole="">
            <v:imagedata r:id="rId318" o:title=""/>
          </v:shape>
          <o:OLEObject Type="Embed" ProgID="Equation.3" ShapeID="_x0000_i1156" DrawAspect="Content" ObjectID="_1786544002" r:id="rId319"/>
        </w:object>
      </w:r>
      <w:r>
        <w:t xml:space="preserve">,   </w:t>
      </w:r>
    </w:p>
    <w:p w14:paraId="1D84C4ED" w14:textId="77777777" w:rsidR="006302A3" w:rsidRDefault="006302A3" w:rsidP="006302A3">
      <w:r>
        <w:t xml:space="preserve">где </w:t>
      </w:r>
      <w:r w:rsidRPr="00366E47">
        <w:rPr>
          <w:position w:val="-4"/>
        </w:rPr>
        <w:object w:dxaOrig="240" w:dyaOrig="240" w14:anchorId="0AE6DC9F">
          <v:shape id="_x0000_i1157" type="#_x0000_t75" style="width:11.95pt;height:11.95pt" o:ole="">
            <v:imagedata r:id="rId320" o:title=""/>
          </v:shape>
          <o:OLEObject Type="Embed" ProgID="Equation.3" ShapeID="_x0000_i1157" DrawAspect="Content" ObjectID="_1786544003" r:id="rId321"/>
        </w:object>
      </w:r>
      <w:r>
        <w:t>- количество выпадающего сульфата кальция, мг/л;</w:t>
      </w:r>
    </w:p>
    <w:p w14:paraId="09837624" w14:textId="77777777" w:rsidR="006302A3" w:rsidRDefault="006302A3" w:rsidP="006302A3">
      <w:r>
        <w:t>136 – молекулярная масса сульфата кальция, мг;</w:t>
      </w:r>
    </w:p>
    <w:p w14:paraId="135805D8" w14:textId="77777777" w:rsidR="006302A3" w:rsidRDefault="006302A3" w:rsidP="006302A3">
      <w:r>
        <w:t>10</w:t>
      </w:r>
      <w:r>
        <w:rPr>
          <w:vertAlign w:val="superscript"/>
        </w:rPr>
        <w:t>3</w:t>
      </w:r>
      <w:r>
        <w:t xml:space="preserve"> – переводной коэффициент;</w:t>
      </w:r>
    </w:p>
    <w:p w14:paraId="32E4DCE0" w14:textId="77777777" w:rsidR="006302A3" w:rsidRDefault="006302A3" w:rsidP="006302A3">
      <w:r w:rsidRPr="00366E47">
        <w:rPr>
          <w:position w:val="-14"/>
        </w:rPr>
        <w:object w:dxaOrig="2200" w:dyaOrig="380" w14:anchorId="55AA7BB4">
          <v:shape id="_x0000_i1158" type="#_x0000_t75" style="width:111.3pt;height:17.65pt" o:ole="">
            <v:imagedata r:id="rId322" o:title=""/>
          </v:shape>
          <o:OLEObject Type="Embed" ProgID="Equation.3" ShapeID="_x0000_i1158" DrawAspect="Content" ObjectID="_1786544004" r:id="rId323"/>
        </w:object>
      </w:r>
      <w:r>
        <w:t>- разность фактической и равновесной концентраций того из ионов, который по данным анализа находится в меньшем количестве.</w:t>
      </w:r>
    </w:p>
    <w:p w14:paraId="10FA5A11" w14:textId="77777777" w:rsidR="006302A3" w:rsidRDefault="006302A3" w:rsidP="006302A3">
      <w:r>
        <w:t xml:space="preserve">При  </w:t>
      </w:r>
      <w:r w:rsidRPr="00366E47">
        <w:rPr>
          <w:position w:val="-10"/>
        </w:rPr>
        <w:object w:dxaOrig="1520" w:dyaOrig="360" w14:anchorId="08588E39">
          <v:shape id="_x0000_i1159" type="#_x0000_t75" style="width:76.4pt;height:17.65pt" o:ole="">
            <v:imagedata r:id="rId324" o:title=""/>
          </v:shape>
          <o:OLEObject Type="Embed" ProgID="Equation.3" ShapeID="_x0000_i1159" DrawAspect="Content" ObjectID="_1786544005" r:id="rId325"/>
        </w:object>
      </w:r>
      <w:r>
        <w:t xml:space="preserve">- равновесная концентрация </w:t>
      </w:r>
      <w:r w:rsidRPr="00366E47">
        <w:rPr>
          <w:position w:val="-10"/>
        </w:rPr>
        <w:object w:dxaOrig="680" w:dyaOrig="360" w14:anchorId="4854CE6A">
          <v:shape id="_x0000_i1160" type="#_x0000_t75" style="width:32.7pt;height:17.65pt" o:ole="">
            <v:imagedata r:id="rId326" o:title=""/>
          </v:shape>
          <o:OLEObject Type="Embed" ProgID="Equation.3" ShapeID="_x0000_i1160" DrawAspect="Content" ObjectID="_1786544006" r:id="rId327"/>
        </w:object>
      </w:r>
      <w:r>
        <w:t>:</w:t>
      </w:r>
    </w:p>
    <w:p w14:paraId="6F5DE5BC" w14:textId="77777777" w:rsidR="006302A3" w:rsidRDefault="006302A3" w:rsidP="006302A3">
      <w:pPr>
        <w:jc w:val="center"/>
      </w:pPr>
      <w:r w:rsidRPr="00366E47">
        <w:rPr>
          <w:position w:val="-36"/>
        </w:rPr>
        <w:object w:dxaOrig="2160" w:dyaOrig="780" w14:anchorId="787F8AB3">
          <v:shape id="_x0000_i1161" type="#_x0000_t75" style="width:108.65pt;height:38.45pt" o:ole="">
            <v:imagedata r:id="rId328" o:title=""/>
          </v:shape>
          <o:OLEObject Type="Embed" ProgID="Equation.3" ShapeID="_x0000_i1161" DrawAspect="Content" ObjectID="_1786544007" r:id="rId329"/>
        </w:object>
      </w:r>
      <w:r>
        <w:t xml:space="preserve">   (5)</w:t>
      </w:r>
    </w:p>
    <w:p w14:paraId="004359E8" w14:textId="77777777" w:rsidR="006302A3" w:rsidRDefault="006302A3" w:rsidP="006302A3">
      <w:r>
        <w:t xml:space="preserve">При </w:t>
      </w:r>
      <w:r w:rsidRPr="00366E47">
        <w:rPr>
          <w:position w:val="-10"/>
        </w:rPr>
        <w:object w:dxaOrig="1520" w:dyaOrig="360" w14:anchorId="4FF8FF32">
          <v:shape id="_x0000_i1162" type="#_x0000_t75" style="width:76.4pt;height:17.65pt" o:ole="">
            <v:imagedata r:id="rId330" o:title=""/>
          </v:shape>
          <o:OLEObject Type="Embed" ProgID="Equation.3" ShapeID="_x0000_i1162" DrawAspect="Content" ObjectID="_1786544008" r:id="rId331"/>
        </w:object>
      </w:r>
      <w:r>
        <w:t xml:space="preserve">- равновесная концентрация </w:t>
      </w:r>
      <w:r w:rsidRPr="00366E47">
        <w:rPr>
          <w:position w:val="-10"/>
        </w:rPr>
        <w:object w:dxaOrig="660" w:dyaOrig="360" w14:anchorId="1E62F8E8">
          <v:shape id="_x0000_i1163" type="#_x0000_t75" style="width:32.7pt;height:17.65pt" o:ole="">
            <v:imagedata r:id="rId332" o:title=""/>
          </v:shape>
          <o:OLEObject Type="Embed" ProgID="Equation.3" ShapeID="_x0000_i1163" DrawAspect="Content" ObjectID="_1786544009" r:id="rId333"/>
        </w:object>
      </w:r>
    </w:p>
    <w:p w14:paraId="32DCCF75" w14:textId="77777777" w:rsidR="006302A3" w:rsidRDefault="006302A3" w:rsidP="006302A3">
      <w:pPr>
        <w:jc w:val="center"/>
      </w:pPr>
      <w:r w:rsidRPr="00366E47">
        <w:rPr>
          <w:position w:val="-36"/>
        </w:rPr>
        <w:object w:dxaOrig="2200" w:dyaOrig="780" w14:anchorId="55F3AAA8">
          <v:shape id="_x0000_i1164" type="#_x0000_t75" style="width:111.3pt;height:38.45pt" o:ole="">
            <v:imagedata r:id="rId334" o:title=""/>
          </v:shape>
          <o:OLEObject Type="Embed" ProgID="Equation.3" ShapeID="_x0000_i1164" DrawAspect="Content" ObjectID="_1786544010" r:id="rId335"/>
        </w:object>
      </w:r>
      <w:r>
        <w:t xml:space="preserve">   (6)</w:t>
      </w:r>
    </w:p>
    <w:p w14:paraId="5C0F7B7E" w14:textId="77777777" w:rsidR="006302A3" w:rsidRDefault="006302A3" w:rsidP="006302A3">
      <w:r>
        <w:t xml:space="preserve">Коэффициенты активности при этом    </w:t>
      </w:r>
      <w:r w:rsidRPr="00366E47">
        <w:rPr>
          <w:position w:val="-18"/>
        </w:rPr>
        <w:object w:dxaOrig="2079" w:dyaOrig="420" w14:anchorId="7FE6C8B8">
          <v:shape id="_x0000_i1165" type="#_x0000_t75" style="width:104.25pt;height:22.1pt" o:ole="">
            <v:imagedata r:id="rId336" o:title=""/>
          </v:shape>
          <o:OLEObject Type="Embed" ProgID="Equation.3" ShapeID="_x0000_i1165" DrawAspect="Content" ObjectID="_1786544011" r:id="rId337"/>
        </w:object>
      </w:r>
    </w:p>
    <w:p w14:paraId="59017DA5" w14:textId="77777777" w:rsidR="00B35F62" w:rsidRDefault="00B35F62" w:rsidP="006302A3"/>
    <w:p w14:paraId="293DF9DC" w14:textId="77777777" w:rsidR="006302A3" w:rsidRDefault="00B35F62" w:rsidP="006302A3">
      <w:r>
        <w:t>Скриншоты форм с результатами приведены на следующих рисунках.</w:t>
      </w:r>
    </w:p>
    <w:p w14:paraId="49A73B5F" w14:textId="77777777" w:rsidR="006302A3" w:rsidRPr="00A70883" w:rsidRDefault="006302A3" w:rsidP="003C20DE">
      <w:pPr>
        <w:pStyle w:val="ae"/>
        <w:rPr>
          <w:rFonts w:asciiTheme="minorHAnsi" w:hAnsiTheme="minorHAnsi" w:cstheme="minorHAnsi"/>
          <w:sz w:val="24"/>
          <w:szCs w:val="24"/>
        </w:rPr>
      </w:pPr>
    </w:p>
    <w:p w14:paraId="2F9D8C2C" w14:textId="77777777" w:rsidR="003C20DE" w:rsidRPr="00A70883" w:rsidRDefault="00E16C76" w:rsidP="003C20DE">
      <w:pPr>
        <w:pStyle w:val="af"/>
        <w:rPr>
          <w:rFonts w:asciiTheme="minorHAnsi" w:hAnsiTheme="minorHAnsi" w:cstheme="minorHAnsi"/>
          <w:sz w:val="20"/>
          <w:szCs w:val="20"/>
        </w:rPr>
      </w:pPr>
      <w:r>
        <w:rPr>
          <w:noProof/>
          <w:lang w:val="ru-RU"/>
        </w:rPr>
        <w:lastRenderedPageBreak/>
        <w:drawing>
          <wp:inline distT="0" distB="0" distL="0" distR="0" wp14:anchorId="53AF24F1" wp14:editId="01291330">
            <wp:extent cx="5176235" cy="3640794"/>
            <wp:effectExtent l="0" t="0" r="571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011" cy="364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3399" w14:textId="77777777" w:rsidR="003C20DE" w:rsidRPr="00A70883" w:rsidRDefault="00A853D0" w:rsidP="003C20DE">
      <w:pPr>
        <w:pStyle w:val="af"/>
        <w:rPr>
          <w:rFonts w:asciiTheme="minorHAnsi" w:hAnsiTheme="minorHAnsi" w:cstheme="minorHAnsi"/>
          <w:i w:val="0"/>
          <w:color w:val="auto"/>
          <w:sz w:val="24"/>
          <w:szCs w:val="24"/>
        </w:rPr>
      </w:pP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Рисунок </w:t>
      </w:r>
      <w:r w:rsidR="003B3262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27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 –</w:t>
      </w:r>
      <w:r w:rsidR="00544B7B"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 </w:t>
      </w:r>
      <w:r w:rsidR="003C20DE"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Окно расчета выпадения </w:t>
      </w:r>
      <w:r w:rsidR="00544B7B"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сульфатов </w:t>
      </w:r>
      <w:r w:rsidR="003C20DE"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по </w:t>
      </w:r>
      <w:proofErr w:type="spellStart"/>
      <w:r w:rsidR="003C20DE"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>Оддо</w:t>
      </w:r>
      <w:proofErr w:type="spellEnd"/>
      <w:r w:rsidR="003C20DE"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>-Томсону</w:t>
      </w:r>
    </w:p>
    <w:p w14:paraId="77235696" w14:textId="77777777" w:rsidR="003C20DE" w:rsidRPr="00A70883" w:rsidRDefault="00E16C76" w:rsidP="003C20DE">
      <w:pPr>
        <w:pStyle w:val="af"/>
        <w:rPr>
          <w:rFonts w:asciiTheme="minorHAnsi" w:hAnsiTheme="minorHAnsi" w:cstheme="minorHAnsi"/>
          <w:sz w:val="20"/>
          <w:szCs w:val="20"/>
        </w:rPr>
      </w:pPr>
      <w:r>
        <w:rPr>
          <w:noProof/>
          <w:lang w:val="ru-RU"/>
        </w:rPr>
        <w:drawing>
          <wp:inline distT="0" distB="0" distL="0" distR="0" wp14:anchorId="1FD1BF8D" wp14:editId="4CAE5705">
            <wp:extent cx="5357375" cy="3768202"/>
            <wp:effectExtent l="0" t="0" r="0" b="381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788" cy="377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DA8D0" w14:textId="77777777" w:rsidR="003C20DE" w:rsidRPr="00A70883" w:rsidRDefault="00544B7B" w:rsidP="003C20DE">
      <w:pPr>
        <w:pStyle w:val="af"/>
        <w:rPr>
          <w:rFonts w:asciiTheme="minorHAnsi" w:hAnsiTheme="minorHAnsi" w:cstheme="minorHAnsi"/>
          <w:i w:val="0"/>
          <w:color w:val="auto"/>
          <w:sz w:val="24"/>
          <w:szCs w:val="24"/>
        </w:rPr>
      </w:pP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Рисунок </w:t>
      </w:r>
      <w:r w:rsidR="003B3262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28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 </w:t>
      </w:r>
      <w:r w:rsidR="00A853D0"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– </w:t>
      </w:r>
      <w:r w:rsidR="003C20DE"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>Окно расчета выпадения солей по РД 39-147103-302-88</w:t>
      </w:r>
    </w:p>
    <w:p w14:paraId="0401F1D5" w14:textId="77777777" w:rsidR="00544B7B" w:rsidRPr="00A70883" w:rsidRDefault="00544B7B" w:rsidP="00BF3F81">
      <w:pPr>
        <w:pStyle w:val="20"/>
      </w:pPr>
      <w:bookmarkStart w:id="123" w:name="_Toc143723015"/>
      <w:bookmarkStart w:id="124" w:name="_Toc175912947"/>
      <w:r w:rsidRPr="00A70883">
        <w:lastRenderedPageBreak/>
        <w:t>Сравнительный расчет</w:t>
      </w:r>
      <w:bookmarkEnd w:id="123"/>
      <w:bookmarkEnd w:id="124"/>
    </w:p>
    <w:p w14:paraId="59A729AE" w14:textId="77777777" w:rsidR="00544B7B" w:rsidRPr="00A70883" w:rsidRDefault="00544B7B" w:rsidP="000347D9">
      <w:pPr>
        <w:ind w:firstLine="426"/>
        <w:rPr>
          <w:rFonts w:cstheme="minorHAnsi"/>
        </w:rPr>
      </w:pPr>
      <w:r w:rsidRPr="00A70883">
        <w:rPr>
          <w:rFonts w:cstheme="minorHAnsi"/>
        </w:rPr>
        <w:t>В данной закладке вносится информация по всем пробам. Пользователь имеет возможность сохранить внесенную информацию или открыть уже существующий файл.</w:t>
      </w:r>
    </w:p>
    <w:p w14:paraId="7CF6E5FA" w14:textId="77777777" w:rsidR="00544B7B" w:rsidRPr="00A70883" w:rsidRDefault="00E16C76" w:rsidP="003C20DE">
      <w:pPr>
        <w:pStyle w:val="af"/>
        <w:rPr>
          <w:rFonts w:asciiTheme="minorHAnsi" w:hAnsiTheme="minorHAnsi" w:cstheme="minorHAnsi"/>
          <w:i w:val="0"/>
          <w:sz w:val="20"/>
        </w:rPr>
      </w:pPr>
      <w:r>
        <w:rPr>
          <w:noProof/>
          <w:lang w:val="ru-RU"/>
        </w:rPr>
        <w:drawing>
          <wp:inline distT="0" distB="0" distL="0" distR="0" wp14:anchorId="574D3524" wp14:editId="47FC91D3">
            <wp:extent cx="4996800" cy="351458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6377" cy="352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1ABFF" w14:textId="77777777" w:rsidR="00E51B54" w:rsidRPr="00A70883" w:rsidRDefault="00E51B54" w:rsidP="00E51B54">
      <w:pPr>
        <w:pStyle w:val="af"/>
        <w:rPr>
          <w:rFonts w:asciiTheme="minorHAnsi" w:hAnsiTheme="minorHAnsi" w:cstheme="minorHAnsi"/>
          <w:i w:val="0"/>
          <w:color w:val="auto"/>
          <w:sz w:val="24"/>
          <w:szCs w:val="24"/>
        </w:rPr>
      </w:pP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Рисунок </w:t>
      </w:r>
      <w:r w:rsidR="003B3262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29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 </w:t>
      </w:r>
      <w:r w:rsidR="00A853D0"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– 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Сводная таблица по солевому составу воды</w:t>
      </w:r>
    </w:p>
    <w:p w14:paraId="3A9018FF" w14:textId="77777777" w:rsidR="00DB79E0" w:rsidRPr="00A70883" w:rsidRDefault="00DB79E0" w:rsidP="000347D9">
      <w:pPr>
        <w:ind w:firstLine="426"/>
        <w:rPr>
          <w:rFonts w:cstheme="minorHAnsi"/>
        </w:rPr>
      </w:pPr>
      <w:r w:rsidRPr="00A70883">
        <w:rPr>
          <w:rFonts w:cstheme="minorHAnsi"/>
        </w:rPr>
        <w:t xml:space="preserve">Двойной щелчок мышью на строке сравнительного расчета открывает окно расчета давления, температуры и показателя насыщения по </w:t>
      </w:r>
      <w:r w:rsidR="00B93E04">
        <w:rPr>
          <w:rFonts w:cstheme="minorHAnsi"/>
        </w:rPr>
        <w:t xml:space="preserve">глубине </w:t>
      </w:r>
      <w:r w:rsidRPr="00A70883">
        <w:rPr>
          <w:rFonts w:cstheme="minorHAnsi"/>
        </w:rPr>
        <w:t>скважины</w:t>
      </w:r>
    </w:p>
    <w:p w14:paraId="451BD3CA" w14:textId="77777777" w:rsidR="00DB79E0" w:rsidRPr="00A70883" w:rsidRDefault="00B93E04" w:rsidP="00DB79E0">
      <w:pPr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3F732D22" wp14:editId="40975741">
            <wp:extent cx="4327200" cy="3298211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100" cy="331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8CE76" w14:textId="77777777" w:rsidR="00DB79E0" w:rsidRDefault="00DB79E0" w:rsidP="00DB79E0">
      <w:pPr>
        <w:pStyle w:val="af"/>
        <w:rPr>
          <w:rFonts w:asciiTheme="minorHAnsi" w:hAnsiTheme="minorHAnsi" w:cstheme="minorHAnsi"/>
          <w:i w:val="0"/>
          <w:color w:val="auto"/>
          <w:sz w:val="24"/>
          <w:szCs w:val="24"/>
        </w:rPr>
      </w:pPr>
      <w:bookmarkStart w:id="125" w:name="_Toc158664629"/>
      <w:bookmarkStart w:id="126" w:name="_Toc217275638"/>
      <w:bookmarkStart w:id="127" w:name="_Toc220753480"/>
      <w:bookmarkStart w:id="128" w:name="_Toc220838570"/>
      <w:bookmarkStart w:id="129" w:name="_Toc220838791"/>
      <w:bookmarkStart w:id="130" w:name="_Toc241322868"/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Рисунок </w:t>
      </w:r>
      <w:r w:rsidR="003B3262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30</w:t>
      </w:r>
      <w:r w:rsidR="00A853D0"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 –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 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Расчет давления, температуры, ПС</w:t>
      </w:r>
    </w:p>
    <w:p w14:paraId="1C357C28" w14:textId="77777777" w:rsidR="00B93E04" w:rsidRDefault="00B93E04" w:rsidP="00DB79E0">
      <w:pPr>
        <w:pStyle w:val="af"/>
        <w:rPr>
          <w:rFonts w:asciiTheme="minorHAnsi" w:hAnsiTheme="minorHAnsi" w:cstheme="minorHAnsi"/>
          <w:i w:val="0"/>
          <w:color w:val="auto"/>
          <w:sz w:val="24"/>
          <w:szCs w:val="24"/>
        </w:rPr>
      </w:pPr>
      <w:r>
        <w:rPr>
          <w:noProof/>
          <w:lang w:val="ru-RU"/>
        </w:rPr>
        <w:lastRenderedPageBreak/>
        <w:drawing>
          <wp:inline distT="0" distB="0" distL="0" distR="0" wp14:anchorId="08FB33A8" wp14:editId="27F95BBF">
            <wp:extent cx="4697604" cy="4048404"/>
            <wp:effectExtent l="0" t="0" r="825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4597" cy="40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8C49A" w14:textId="77777777" w:rsidR="00B93E04" w:rsidRPr="00A70883" w:rsidRDefault="00B93E04" w:rsidP="00DB79E0">
      <w:pPr>
        <w:pStyle w:val="af"/>
        <w:rPr>
          <w:rFonts w:asciiTheme="minorHAnsi" w:hAnsiTheme="minorHAnsi" w:cstheme="minorHAnsi"/>
          <w:i w:val="0"/>
          <w:color w:val="auto"/>
          <w:sz w:val="24"/>
          <w:szCs w:val="24"/>
        </w:rPr>
      </w:pPr>
      <w:r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Рисунок </w:t>
      </w:r>
      <w:r w:rsidR="003B3262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31</w:t>
      </w:r>
      <w:r w:rsidR="00A06748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-</w:t>
      </w:r>
      <w:r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Результаты расчета давления, температуры и показателя насыщения по глубине скважины.</w:t>
      </w:r>
    </w:p>
    <w:p w14:paraId="5ECB1904" w14:textId="77777777" w:rsidR="00B93E04" w:rsidRDefault="00B93E04" w:rsidP="00B33201">
      <w:pPr>
        <w:jc w:val="center"/>
      </w:pPr>
      <w:bookmarkStart w:id="131" w:name="_Toc143723016"/>
      <w:r>
        <w:rPr>
          <w:noProof/>
        </w:rPr>
        <w:drawing>
          <wp:inline distT="0" distB="0" distL="0" distR="0" wp14:anchorId="24416C34" wp14:editId="7CE0DB1B">
            <wp:extent cx="4340888" cy="3702905"/>
            <wp:effectExtent l="0" t="0" r="254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0554" cy="371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31"/>
    </w:p>
    <w:p w14:paraId="308B9CD3" w14:textId="77777777" w:rsidR="00B93E04" w:rsidRPr="000347D9" w:rsidRDefault="00B93E04" w:rsidP="000347D9">
      <w:pPr>
        <w:jc w:val="center"/>
        <w:rPr>
          <w:rFonts w:cstheme="minorHAnsi"/>
          <w:iCs/>
          <w:szCs w:val="24"/>
        </w:rPr>
      </w:pPr>
      <w:r w:rsidRPr="000347D9">
        <w:rPr>
          <w:rFonts w:cstheme="minorHAnsi"/>
          <w:iCs/>
          <w:szCs w:val="24"/>
        </w:rPr>
        <w:t xml:space="preserve">Рисунок </w:t>
      </w:r>
      <w:r w:rsidR="00A06748">
        <w:rPr>
          <w:rFonts w:cstheme="minorHAnsi"/>
          <w:iCs/>
          <w:szCs w:val="24"/>
        </w:rPr>
        <w:t>3</w:t>
      </w:r>
      <w:r w:rsidR="003B3262">
        <w:rPr>
          <w:rFonts w:cstheme="minorHAnsi"/>
          <w:iCs/>
          <w:szCs w:val="24"/>
        </w:rPr>
        <w:t>2</w:t>
      </w:r>
      <w:r w:rsidR="00A06748">
        <w:rPr>
          <w:rFonts w:cstheme="minorHAnsi"/>
          <w:iCs/>
          <w:szCs w:val="24"/>
        </w:rPr>
        <w:t>-</w:t>
      </w:r>
      <w:r w:rsidRPr="000347D9">
        <w:rPr>
          <w:rFonts w:cstheme="minorHAnsi"/>
          <w:iCs/>
          <w:szCs w:val="24"/>
        </w:rPr>
        <w:t>Графики изменения давления температуры по глубине скважины.</w:t>
      </w:r>
    </w:p>
    <w:p w14:paraId="770C137B" w14:textId="77777777" w:rsidR="00E51B54" w:rsidRPr="00A70883" w:rsidRDefault="00DB79E0" w:rsidP="00BF3F81">
      <w:pPr>
        <w:pStyle w:val="1"/>
      </w:pPr>
      <w:r w:rsidRPr="00A70883">
        <w:br w:type="page"/>
      </w:r>
      <w:bookmarkStart w:id="132" w:name="_Toc143723017"/>
      <w:bookmarkStart w:id="133" w:name="_Toc175912948"/>
      <w:r w:rsidR="00E51B54" w:rsidRPr="00A70883">
        <w:lastRenderedPageBreak/>
        <w:t>Закладка «Расчеты для трубопроводов»</w:t>
      </w:r>
      <w:bookmarkEnd w:id="132"/>
      <w:bookmarkEnd w:id="133"/>
    </w:p>
    <w:p w14:paraId="255444CE" w14:textId="77777777" w:rsidR="00E51B54" w:rsidRPr="00A70883" w:rsidRDefault="00E51B54" w:rsidP="00E51B54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 xml:space="preserve">В данной закладке представлены следующие </w:t>
      </w:r>
      <w:proofErr w:type="spellStart"/>
      <w:r w:rsidRPr="00A70883">
        <w:rPr>
          <w:rFonts w:asciiTheme="minorHAnsi" w:hAnsiTheme="minorHAnsi" w:cstheme="minorHAnsi"/>
          <w:sz w:val="24"/>
          <w:szCs w:val="24"/>
          <w:lang w:val="ru-RU"/>
        </w:rPr>
        <w:t>подзакладки</w:t>
      </w:r>
      <w:proofErr w:type="spellEnd"/>
    </w:p>
    <w:p w14:paraId="2CE054B3" w14:textId="77777777" w:rsidR="00E51B54" w:rsidRPr="00A70883" w:rsidRDefault="00E51B54" w:rsidP="004A7D76">
      <w:pPr>
        <w:pStyle w:val="ae"/>
        <w:numPr>
          <w:ilvl w:val="0"/>
          <w:numId w:val="9"/>
        </w:numPr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  <w:lang w:val="ru-RU"/>
        </w:rPr>
        <w:t>Расчет на прочность по РД 39-132-94</w:t>
      </w:r>
    </w:p>
    <w:p w14:paraId="351E23E8" w14:textId="77777777" w:rsidR="00E51B54" w:rsidRPr="00A70883" w:rsidRDefault="00E51B54" w:rsidP="004A7D76">
      <w:pPr>
        <w:pStyle w:val="ae"/>
        <w:numPr>
          <w:ilvl w:val="0"/>
          <w:numId w:val="9"/>
        </w:numPr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  <w:lang w:val="ru-RU"/>
        </w:rPr>
        <w:t>Расчет коэффициента теплопередачи</w:t>
      </w:r>
    </w:p>
    <w:p w14:paraId="60543CB1" w14:textId="77777777" w:rsidR="00E51B54" w:rsidRPr="00A70883" w:rsidRDefault="00E51B54" w:rsidP="004A7D76">
      <w:pPr>
        <w:pStyle w:val="ae"/>
        <w:numPr>
          <w:ilvl w:val="0"/>
          <w:numId w:val="9"/>
        </w:numPr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  <w:lang w:val="ru-RU"/>
        </w:rPr>
        <w:t>Расчет выпадения воды и гидратов в газопроводе</w:t>
      </w:r>
    </w:p>
    <w:p w14:paraId="1AA94219" w14:textId="0C3B3259" w:rsidR="00E51B54" w:rsidRPr="006D6E00" w:rsidRDefault="00E51B54" w:rsidP="004A7D76">
      <w:pPr>
        <w:pStyle w:val="ae"/>
        <w:numPr>
          <w:ilvl w:val="0"/>
          <w:numId w:val="9"/>
        </w:numPr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  <w:lang w:val="ru-RU"/>
        </w:rPr>
        <w:t>Последовательная перекачка нефтепродуктов</w:t>
      </w:r>
    </w:p>
    <w:p w14:paraId="560748C9" w14:textId="0E787DCA" w:rsidR="006D6E00" w:rsidRPr="00A70883" w:rsidRDefault="006D6E00" w:rsidP="004A7D76">
      <w:pPr>
        <w:pStyle w:val="ae"/>
        <w:numPr>
          <w:ilvl w:val="0"/>
          <w:numId w:val="9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  <w:lang w:val="ru-RU"/>
        </w:rPr>
        <w:t>Расчет давления диссоциации гидратов</w:t>
      </w:r>
    </w:p>
    <w:p w14:paraId="6A596CDB" w14:textId="77777777" w:rsidR="003C20DE" w:rsidRPr="00A70883" w:rsidRDefault="003C20DE" w:rsidP="00BF3F81">
      <w:pPr>
        <w:pStyle w:val="20"/>
      </w:pPr>
      <w:bookmarkStart w:id="134" w:name="_Toc143723018"/>
      <w:bookmarkStart w:id="135" w:name="_Toc175912949"/>
      <w:r w:rsidRPr="00A70883">
        <w:t>Расчет труб на прочность</w:t>
      </w:r>
      <w:bookmarkEnd w:id="125"/>
      <w:bookmarkEnd w:id="126"/>
      <w:bookmarkEnd w:id="127"/>
      <w:bookmarkEnd w:id="128"/>
      <w:bookmarkEnd w:id="129"/>
      <w:bookmarkEnd w:id="130"/>
      <w:bookmarkEnd w:id="134"/>
      <w:bookmarkEnd w:id="135"/>
      <w:r w:rsidRPr="00A70883">
        <w:t xml:space="preserve"> </w:t>
      </w:r>
    </w:p>
    <w:p w14:paraId="03B1FB1C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По введенным данным (транспортируемая среда, материал труб, ГОСТ, марка стали, коэффициент несущей способности) производится расчет толщины стенки трубы по РД 39-132-94 «Правила эксплуатации промысловых трубопроводов».</w:t>
      </w:r>
    </w:p>
    <w:p w14:paraId="5DFB03B6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Расчет толщины стенки трубы или детали трубопровода, выполняется по формулам:</w:t>
      </w:r>
    </w:p>
    <w:p w14:paraId="01CA5335" w14:textId="77777777" w:rsidR="003C20DE" w:rsidRPr="00A70883" w:rsidRDefault="003C20DE" w:rsidP="00E16C76">
      <w:pPr>
        <w:pStyle w:val="ae"/>
        <w:jc w:val="left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object w:dxaOrig="180" w:dyaOrig="340" w14:anchorId="5942A14E">
          <v:shape id="_x0000_i1166" type="#_x0000_t75" style="width:7.95pt;height:17.65pt" o:ole="" fillcolor="window">
            <v:imagedata r:id="rId344" o:title=""/>
          </v:shape>
          <o:OLEObject Type="Embed" ProgID="Equation.3" ShapeID="_x0000_i1166" DrawAspect="Content" ObjectID="_1786544012" r:id="rId345"/>
        </w:object>
      </w:r>
      <w:r w:rsidRPr="00A70883">
        <w:rPr>
          <w:rFonts w:asciiTheme="minorHAnsi" w:hAnsiTheme="minorHAnsi" w:cstheme="minorHAnsi"/>
          <w:sz w:val="24"/>
          <w:szCs w:val="24"/>
        </w:rPr>
        <w:object w:dxaOrig="3580" w:dyaOrig="1280" w14:anchorId="6C3308F9">
          <v:shape id="_x0000_i1167" type="#_x0000_t75" style="width:233.25pt;height:71.1pt" o:ole="" fillcolor="window">
            <v:imagedata r:id="rId346" o:title=""/>
          </v:shape>
          <o:OLEObject Type="Embed" ProgID="Equation.3" ShapeID="_x0000_i1167" DrawAspect="Content" ObjectID="_1786544013" r:id="rId347"/>
        </w:object>
      </w:r>
    </w:p>
    <w:p w14:paraId="49E6D5EB" w14:textId="77777777" w:rsidR="003C20DE" w:rsidRPr="00A70883" w:rsidRDefault="003C20DE" w:rsidP="00E16C76">
      <w:pPr>
        <w:pStyle w:val="ae"/>
        <w:jc w:val="left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object w:dxaOrig="180" w:dyaOrig="340" w14:anchorId="7CEC17EA">
          <v:shape id="_x0000_i1168" type="#_x0000_t75" style="width:7.95pt;height:17.65pt" o:ole="" fillcolor="window">
            <v:imagedata r:id="rId344" o:title=""/>
          </v:shape>
          <o:OLEObject Type="Embed" ProgID="Equation.3" ShapeID="_x0000_i1168" DrawAspect="Content" ObjectID="_1786544014" r:id="rId348"/>
        </w:object>
      </w:r>
      <w:r w:rsidRPr="00A70883">
        <w:rPr>
          <w:rFonts w:asciiTheme="minorHAnsi" w:hAnsiTheme="minorHAnsi" w:cstheme="minorHAnsi"/>
          <w:sz w:val="24"/>
          <w:szCs w:val="24"/>
        </w:rPr>
        <w:object w:dxaOrig="3780" w:dyaOrig="920" w14:anchorId="085E55BC">
          <v:shape id="_x0000_i1169" type="#_x0000_t75" style="width:200.55pt;height:49.9pt" o:ole="" fillcolor="window">
            <v:imagedata r:id="rId349" o:title=""/>
          </v:shape>
          <o:OLEObject Type="Embed" ProgID="Equation.3" ShapeID="_x0000_i1169" DrawAspect="Content" ObjectID="_1786544015" r:id="rId350"/>
        </w:object>
      </w:r>
      <w:r w:rsidRPr="00A70883">
        <w:rPr>
          <w:rFonts w:asciiTheme="minorHAnsi" w:hAnsiTheme="minorHAnsi" w:cstheme="minorHAnsi"/>
          <w:sz w:val="24"/>
          <w:szCs w:val="24"/>
        </w:rPr>
        <w:t xml:space="preserve"> &lt; 0,75</w:t>
      </w:r>
    </w:p>
    <w:p w14:paraId="37A98505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</w:p>
    <w:p w14:paraId="7D60E9D4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 xml:space="preserve">где </w:t>
      </w:r>
      <w:r w:rsidRPr="00A70883">
        <w:rPr>
          <w:rFonts w:asciiTheme="minorHAnsi" w:hAnsiTheme="minorHAnsi" w:cstheme="minorHAnsi"/>
          <w:color w:val="000000"/>
          <w:sz w:val="24"/>
          <w:szCs w:val="24"/>
        </w:rPr>
        <w:object w:dxaOrig="220" w:dyaOrig="279" w14:anchorId="260BCC2A">
          <v:shape id="_x0000_i1170" type="#_x0000_t75" style="width:17.65pt;height:15.9pt" o:ole="" fillcolor="window">
            <v:imagedata r:id="rId351" o:title=""/>
          </v:shape>
          <o:OLEObject Type="Embed" ProgID="Equation.3" ShapeID="_x0000_i1170" DrawAspect="Content" ObjectID="_1786544016" r:id="rId352"/>
        </w:object>
      </w:r>
      <w:r w:rsidRPr="00A70883">
        <w:rPr>
          <w:rFonts w:asciiTheme="minorHAnsi" w:hAnsiTheme="minorHAnsi" w:cstheme="minorHAnsi"/>
          <w:sz w:val="24"/>
          <w:szCs w:val="24"/>
        </w:rPr>
        <w:t>– толщина стенки трубы или детали трубопровода, м;</w:t>
      </w:r>
    </w:p>
    <w:p w14:paraId="09F76221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Р – рабочее давление в трубопроводе, Па;</w:t>
      </w:r>
    </w:p>
    <w:p w14:paraId="727C460E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proofErr w:type="spellStart"/>
      <w:r w:rsidRPr="00A70883">
        <w:rPr>
          <w:rFonts w:asciiTheme="minorHAnsi" w:hAnsiTheme="minorHAnsi" w:cstheme="minorHAnsi"/>
          <w:sz w:val="24"/>
          <w:szCs w:val="24"/>
        </w:rPr>
        <w:t>D</w:t>
      </w:r>
      <w:r w:rsidRPr="00A70883">
        <w:rPr>
          <w:rFonts w:asciiTheme="minorHAnsi" w:hAnsiTheme="minorHAnsi" w:cstheme="minorHAnsi"/>
          <w:sz w:val="24"/>
          <w:szCs w:val="24"/>
          <w:vertAlign w:val="subscript"/>
        </w:rPr>
        <w:t>н</w:t>
      </w:r>
      <w:proofErr w:type="spellEnd"/>
      <w:r w:rsidRPr="00A70883">
        <w:rPr>
          <w:rFonts w:asciiTheme="minorHAnsi" w:hAnsiTheme="minorHAnsi" w:cstheme="minorHAnsi"/>
          <w:sz w:val="24"/>
          <w:szCs w:val="24"/>
          <w:vertAlign w:val="subscript"/>
        </w:rPr>
        <w:t xml:space="preserve"> </w:t>
      </w:r>
      <w:r w:rsidRPr="00A70883">
        <w:rPr>
          <w:rFonts w:asciiTheme="minorHAnsi" w:hAnsiTheme="minorHAnsi" w:cstheme="minorHAnsi"/>
          <w:sz w:val="24"/>
          <w:szCs w:val="24"/>
        </w:rPr>
        <w:t>– наружный диаметр трубы или детали трубопровода, м;</w:t>
      </w:r>
    </w:p>
    <w:p w14:paraId="24987E86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n – коэффициент перегрузки рабочего давления в трубопроводе, рав</w:t>
      </w:r>
      <w:r w:rsidRPr="00A70883">
        <w:rPr>
          <w:rFonts w:asciiTheme="minorHAnsi" w:hAnsiTheme="minorHAnsi" w:cstheme="minorHAnsi"/>
          <w:sz w:val="24"/>
          <w:szCs w:val="24"/>
        </w:rPr>
        <w:softHyphen/>
        <w:t>ный 1,2;</w:t>
      </w:r>
    </w:p>
    <w:p w14:paraId="093AA2D7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R</w:t>
      </w:r>
      <w:r w:rsidRPr="00A70883">
        <w:rPr>
          <w:rFonts w:asciiTheme="minorHAnsi" w:hAnsiTheme="minorHAnsi" w:cstheme="minorHAnsi"/>
          <w:sz w:val="24"/>
          <w:szCs w:val="24"/>
          <w:vertAlign w:val="subscript"/>
        </w:rPr>
        <w:t>1</w:t>
      </w:r>
      <w:r w:rsidRPr="00A70883">
        <w:rPr>
          <w:rFonts w:asciiTheme="minorHAnsi" w:hAnsiTheme="minorHAnsi" w:cstheme="minorHAnsi"/>
          <w:sz w:val="24"/>
          <w:szCs w:val="24"/>
        </w:rPr>
        <w:t xml:space="preserve"> – расчетное сопротивление материала труб и деталей технологиче</w:t>
      </w:r>
      <w:r w:rsidRPr="00A70883">
        <w:rPr>
          <w:rFonts w:asciiTheme="minorHAnsi" w:hAnsiTheme="minorHAnsi" w:cstheme="minorHAnsi"/>
          <w:sz w:val="24"/>
          <w:szCs w:val="24"/>
        </w:rPr>
        <w:softHyphen/>
        <w:t>ских трубопроводов, Па, определяемое по формуле:</w:t>
      </w:r>
    </w:p>
    <w:p w14:paraId="2985C283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color w:val="000000"/>
          <w:sz w:val="24"/>
          <w:szCs w:val="24"/>
        </w:rPr>
        <w:object w:dxaOrig="2020" w:dyaOrig="360" w14:anchorId="2DA429F2">
          <v:shape id="_x0000_i1171" type="#_x0000_t75" style="width:101.15pt;height:17.65pt" o:ole="" fillcolor="window">
            <v:imagedata r:id="rId353" o:title=""/>
          </v:shape>
          <o:OLEObject Type="Embed" ProgID="Equation.3" ShapeID="_x0000_i1171" DrawAspect="Content" ObjectID="_1786544017" r:id="rId354"/>
        </w:object>
      </w:r>
      <w:r w:rsidRPr="00A70883">
        <w:rPr>
          <w:rFonts w:asciiTheme="minorHAnsi" w:hAnsiTheme="minorHAnsi" w:cstheme="minorHAnsi"/>
          <w:sz w:val="24"/>
          <w:szCs w:val="24"/>
        </w:rPr>
        <w:t>;</w:t>
      </w:r>
    </w:p>
    <w:p w14:paraId="0B83DC1B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color w:val="000000"/>
          <w:sz w:val="24"/>
          <w:szCs w:val="24"/>
        </w:rPr>
        <w:object w:dxaOrig="220" w:dyaOrig="220" w14:anchorId="0DE9F5B8">
          <v:shape id="_x0000_i1172" type="#_x0000_t75" style="width:10.6pt;height:10.6pt" o:ole="" fillcolor="window">
            <v:imagedata r:id="rId355" o:title=""/>
          </v:shape>
          <o:OLEObject Type="Embed" ProgID="Equation.3" ShapeID="_x0000_i1172" DrawAspect="Content" ObjectID="_1786544018" r:id="rId356"/>
        </w:object>
      </w:r>
      <w:r w:rsidRPr="00A70883">
        <w:rPr>
          <w:rFonts w:asciiTheme="minorHAnsi" w:hAnsiTheme="minorHAnsi" w:cstheme="minorHAnsi"/>
          <w:sz w:val="24"/>
          <w:szCs w:val="24"/>
        </w:rPr>
        <w:t>– коэффициент несущей способности;</w:t>
      </w:r>
    </w:p>
    <w:p w14:paraId="5C9FBA58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color w:val="000000"/>
          <w:sz w:val="24"/>
          <w:szCs w:val="24"/>
        </w:rPr>
        <w:object w:dxaOrig="560" w:dyaOrig="279" w14:anchorId="63844E49">
          <v:shape id="_x0000_i1173" type="#_x0000_t75" style="width:27.4pt;height:14.15pt" o:ole="" fillcolor="window">
            <v:imagedata r:id="rId357" o:title=""/>
          </v:shape>
          <o:OLEObject Type="Embed" ProgID="Equation.3" ShapeID="_x0000_i1173" DrawAspect="Content" ObjectID="_1786544019" r:id="rId358"/>
        </w:object>
      </w:r>
      <w:r w:rsidRPr="00A70883">
        <w:rPr>
          <w:rFonts w:asciiTheme="minorHAnsi" w:hAnsiTheme="minorHAnsi" w:cstheme="minorHAnsi"/>
          <w:sz w:val="24"/>
          <w:szCs w:val="24"/>
        </w:rPr>
        <w:t xml:space="preserve"> для труб, конических переходов, выпуклых заглушек эллиптической формы;</w:t>
      </w:r>
    </w:p>
    <w:p w14:paraId="76BCA732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lastRenderedPageBreak/>
        <w:t xml:space="preserve">для отводов гладких и сварных </w:t>
      </w:r>
      <w:r w:rsidRPr="00A70883">
        <w:rPr>
          <w:rFonts w:asciiTheme="minorHAnsi" w:hAnsiTheme="minorHAnsi" w:cstheme="minorHAnsi"/>
          <w:color w:val="000000"/>
          <w:sz w:val="24"/>
          <w:szCs w:val="24"/>
        </w:rPr>
        <w:object w:dxaOrig="720" w:dyaOrig="320" w14:anchorId="65BC3A6E">
          <v:shape id="_x0000_i1174" type="#_x0000_t75" style="width:36.65pt;height:15.9pt" o:ole="" fillcolor="window">
            <v:imagedata r:id="rId359" o:title=""/>
          </v:shape>
          <o:OLEObject Type="Embed" ProgID="Equation.3" ShapeID="_x0000_i1174" DrawAspect="Content" ObjectID="_1786544020" r:id="rId360"/>
        </w:object>
      </w:r>
      <w:r w:rsidRPr="00A70883">
        <w:rPr>
          <w:rFonts w:asciiTheme="minorHAnsi" w:hAnsiTheme="minorHAnsi" w:cstheme="minorHAnsi"/>
          <w:sz w:val="24"/>
          <w:szCs w:val="24"/>
        </w:rPr>
        <w:t xml:space="preserve"> при отношении радиуса изгиба трубы R к наружному диаметру </w:t>
      </w:r>
      <w:proofErr w:type="spellStart"/>
      <w:r w:rsidRPr="00A70883">
        <w:rPr>
          <w:rFonts w:asciiTheme="minorHAnsi" w:hAnsiTheme="minorHAnsi" w:cstheme="minorHAnsi"/>
          <w:sz w:val="24"/>
          <w:szCs w:val="24"/>
        </w:rPr>
        <w:t>D</w:t>
      </w:r>
      <w:r w:rsidRPr="00A70883">
        <w:rPr>
          <w:rFonts w:asciiTheme="minorHAnsi" w:hAnsiTheme="minorHAnsi" w:cstheme="minorHAnsi"/>
          <w:sz w:val="24"/>
          <w:szCs w:val="24"/>
          <w:vertAlign w:val="subscript"/>
        </w:rPr>
        <w:t>н</w:t>
      </w:r>
      <w:proofErr w:type="spellEnd"/>
      <w:r w:rsidRPr="00A70883">
        <w:rPr>
          <w:rFonts w:asciiTheme="minorHAnsi" w:hAnsiTheme="minorHAnsi" w:cstheme="minorHAnsi"/>
          <w:sz w:val="24"/>
          <w:szCs w:val="24"/>
        </w:rPr>
        <w:t>;</w:t>
      </w:r>
    </w:p>
    <w:p w14:paraId="3E671237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color w:val="000000"/>
          <w:sz w:val="24"/>
          <w:szCs w:val="24"/>
        </w:rPr>
        <w:object w:dxaOrig="820" w:dyaOrig="320" w14:anchorId="011A8E18">
          <v:shape id="_x0000_i1175" type="#_x0000_t75" style="width:40.2pt;height:15.9pt" o:ole="" fillcolor="window">
            <v:imagedata r:id="rId361" o:title=""/>
          </v:shape>
          <o:OLEObject Type="Embed" ProgID="Equation.3" ShapeID="_x0000_i1175" DrawAspect="Content" ObjectID="_1786544021" r:id="rId362"/>
        </w:object>
      </w:r>
      <w:r w:rsidRPr="00A70883">
        <w:rPr>
          <w:rFonts w:asciiTheme="minorHAnsi" w:hAnsiTheme="minorHAnsi" w:cstheme="minorHAnsi"/>
          <w:sz w:val="24"/>
          <w:szCs w:val="24"/>
        </w:rPr>
        <w:t xml:space="preserve"> при R/</w:t>
      </w:r>
      <w:proofErr w:type="spellStart"/>
      <w:r w:rsidRPr="00A70883">
        <w:rPr>
          <w:rFonts w:asciiTheme="minorHAnsi" w:hAnsiTheme="minorHAnsi" w:cstheme="minorHAnsi"/>
          <w:sz w:val="24"/>
          <w:szCs w:val="24"/>
        </w:rPr>
        <w:t>D</w:t>
      </w:r>
      <w:r w:rsidRPr="00A70883">
        <w:rPr>
          <w:rFonts w:asciiTheme="minorHAnsi" w:hAnsiTheme="minorHAnsi" w:cstheme="minorHAnsi"/>
          <w:sz w:val="24"/>
          <w:szCs w:val="24"/>
          <w:vertAlign w:val="subscript"/>
        </w:rPr>
        <w:t>н</w:t>
      </w:r>
      <w:proofErr w:type="spellEnd"/>
      <w:r w:rsidRPr="00A70883">
        <w:rPr>
          <w:rFonts w:asciiTheme="minorHAnsi" w:hAnsiTheme="minorHAnsi" w:cstheme="minorHAnsi"/>
          <w:sz w:val="24"/>
          <w:szCs w:val="24"/>
        </w:rPr>
        <w:t xml:space="preserve"> =1,5;</w:t>
      </w:r>
    </w:p>
    <w:p w14:paraId="133294EF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color w:val="000000"/>
          <w:sz w:val="24"/>
          <w:szCs w:val="24"/>
        </w:rPr>
        <w:object w:dxaOrig="560" w:dyaOrig="279" w14:anchorId="72C9D30E">
          <v:shape id="_x0000_i1176" type="#_x0000_t75" style="width:27.4pt;height:14.15pt" o:ole="" fillcolor="window">
            <v:imagedata r:id="rId357" o:title=""/>
          </v:shape>
          <o:OLEObject Type="Embed" ProgID="Equation.3" ShapeID="_x0000_i1176" DrawAspect="Content" ObjectID="_1786544022" r:id="rId363"/>
        </w:object>
      </w:r>
      <w:r w:rsidRPr="00A70883">
        <w:rPr>
          <w:rFonts w:asciiTheme="minorHAnsi" w:hAnsiTheme="minorHAnsi" w:cstheme="minorHAnsi"/>
          <w:sz w:val="24"/>
          <w:szCs w:val="24"/>
        </w:rPr>
        <w:t xml:space="preserve"> при R/</w:t>
      </w:r>
      <w:proofErr w:type="spellStart"/>
      <w:r w:rsidRPr="00A70883">
        <w:rPr>
          <w:rFonts w:asciiTheme="minorHAnsi" w:hAnsiTheme="minorHAnsi" w:cstheme="minorHAnsi"/>
          <w:sz w:val="24"/>
          <w:szCs w:val="24"/>
        </w:rPr>
        <w:t>D</w:t>
      </w:r>
      <w:r w:rsidRPr="00A70883">
        <w:rPr>
          <w:rFonts w:asciiTheme="minorHAnsi" w:hAnsiTheme="minorHAnsi" w:cstheme="minorHAnsi"/>
          <w:sz w:val="24"/>
          <w:szCs w:val="24"/>
          <w:vertAlign w:val="subscript"/>
        </w:rPr>
        <w:t>н</w:t>
      </w:r>
      <w:proofErr w:type="spellEnd"/>
      <w:r w:rsidRPr="00A70883">
        <w:rPr>
          <w:rFonts w:asciiTheme="minorHAnsi" w:hAnsiTheme="minorHAnsi" w:cstheme="minorHAnsi"/>
          <w:sz w:val="24"/>
          <w:szCs w:val="24"/>
        </w:rPr>
        <w:t xml:space="preserve"> =2 и более;</w:t>
      </w:r>
    </w:p>
    <w:p w14:paraId="16885D35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color w:val="000000"/>
          <w:sz w:val="24"/>
          <w:szCs w:val="24"/>
          <w:vertAlign w:val="subscript"/>
        </w:rPr>
        <w:object w:dxaOrig="340" w:dyaOrig="360" w14:anchorId="43B2C3F6">
          <v:shape id="_x0000_i1177" type="#_x0000_t75" style="width:17.65pt;height:17.65pt" o:ole="" fillcolor="window">
            <v:imagedata r:id="rId364" o:title=""/>
          </v:shape>
          <o:OLEObject Type="Embed" ProgID="Equation.3" ShapeID="_x0000_i1177" DrawAspect="Content" ObjectID="_1786544023" r:id="rId365"/>
        </w:object>
      </w:r>
      <w:r w:rsidRPr="00A70883">
        <w:rPr>
          <w:rFonts w:asciiTheme="minorHAnsi" w:hAnsiTheme="minorHAnsi" w:cstheme="minorHAnsi"/>
          <w:sz w:val="24"/>
          <w:szCs w:val="24"/>
          <w:vertAlign w:val="subscript"/>
        </w:rPr>
        <w:t xml:space="preserve"> </w:t>
      </w:r>
      <w:r w:rsidRPr="00A70883">
        <w:rPr>
          <w:rFonts w:asciiTheme="minorHAnsi" w:hAnsiTheme="minorHAnsi" w:cstheme="minorHAnsi"/>
          <w:sz w:val="24"/>
          <w:szCs w:val="24"/>
        </w:rPr>
        <w:t>– нормативное сопротивление, равное наименьшему значению временного сопротивления разрыву материала труб, принимаемое по ГОСТу или ТУ на соответствующие виды труб, Па</w:t>
      </w:r>
    </w:p>
    <w:p w14:paraId="086C7F91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color w:val="000000"/>
          <w:sz w:val="24"/>
          <w:szCs w:val="24"/>
          <w:vertAlign w:val="subscript"/>
        </w:rPr>
        <w:object w:dxaOrig="340" w:dyaOrig="360" w14:anchorId="3C148DC2">
          <v:shape id="_x0000_i1178" type="#_x0000_t75" style="width:17.65pt;height:17.65pt" o:ole="" fillcolor="window">
            <v:imagedata r:id="rId366" o:title=""/>
          </v:shape>
          <o:OLEObject Type="Embed" ProgID="Equation.3" ShapeID="_x0000_i1178" DrawAspect="Content" ObjectID="_1786544024" r:id="rId367"/>
        </w:object>
      </w:r>
      <w:r w:rsidRPr="00A70883">
        <w:rPr>
          <w:rFonts w:asciiTheme="minorHAnsi" w:hAnsiTheme="minorHAnsi" w:cstheme="minorHAnsi"/>
          <w:sz w:val="24"/>
          <w:szCs w:val="24"/>
          <w:vertAlign w:val="subscript"/>
        </w:rPr>
        <w:t xml:space="preserve"> </w:t>
      </w:r>
      <w:r w:rsidRPr="00A70883">
        <w:rPr>
          <w:rFonts w:asciiTheme="minorHAnsi" w:hAnsiTheme="minorHAnsi" w:cstheme="minorHAnsi"/>
          <w:sz w:val="24"/>
          <w:szCs w:val="24"/>
        </w:rPr>
        <w:t>– нормативное сопротивление, равное наименьшему значению предела текучести при растяжении, сжатии и изгибе материала труб, принимаемое по ГОСТу или ТУ на соответствующие трубы, Па ;</w:t>
      </w:r>
    </w:p>
    <w:p w14:paraId="456691D3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m</w:t>
      </w:r>
      <w:r w:rsidRPr="00A70883">
        <w:rPr>
          <w:rFonts w:asciiTheme="minorHAnsi" w:hAnsiTheme="minorHAnsi" w:cstheme="minorHAnsi"/>
          <w:sz w:val="24"/>
          <w:szCs w:val="24"/>
          <w:vertAlign w:val="subscript"/>
        </w:rPr>
        <w:t xml:space="preserve">1 </w:t>
      </w:r>
      <w:r w:rsidRPr="00A70883">
        <w:rPr>
          <w:rFonts w:asciiTheme="minorHAnsi" w:hAnsiTheme="minorHAnsi" w:cstheme="minorHAnsi"/>
          <w:sz w:val="24"/>
          <w:szCs w:val="24"/>
        </w:rPr>
        <w:t>– коэффициент условий работы материала труб, равный 0,8;</w:t>
      </w:r>
    </w:p>
    <w:p w14:paraId="0AF535AE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m</w:t>
      </w:r>
      <w:r w:rsidRPr="00A70883">
        <w:rPr>
          <w:rFonts w:asciiTheme="minorHAnsi" w:hAnsiTheme="minorHAnsi" w:cstheme="minorHAnsi"/>
          <w:sz w:val="24"/>
          <w:szCs w:val="24"/>
          <w:vertAlign w:val="subscript"/>
        </w:rPr>
        <w:t xml:space="preserve">2 </w:t>
      </w:r>
      <w:r w:rsidRPr="00A70883">
        <w:rPr>
          <w:rFonts w:asciiTheme="minorHAnsi" w:hAnsiTheme="minorHAnsi" w:cstheme="minorHAnsi"/>
          <w:sz w:val="24"/>
          <w:szCs w:val="24"/>
        </w:rPr>
        <w:t>– коэффициент условий работы трубопровода, величина которого прини</w:t>
      </w:r>
      <w:r w:rsidRPr="00A70883">
        <w:rPr>
          <w:rFonts w:asciiTheme="minorHAnsi" w:hAnsiTheme="minorHAnsi" w:cstheme="minorHAnsi"/>
          <w:sz w:val="24"/>
          <w:szCs w:val="24"/>
        </w:rPr>
        <w:softHyphen/>
        <w:t>мается в зависимости от транспортируемой среды:</w:t>
      </w:r>
    </w:p>
    <w:p w14:paraId="7C190882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0,6 – для токсичных, горючих, взрывоопасных и сжиженных газов;</w:t>
      </w:r>
    </w:p>
    <w:p w14:paraId="67685B2F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0,75 – для инертных газов (азот, воздух и т.п.) или токсичных, взрывоопасных и горючих жидкостей;</w:t>
      </w:r>
    </w:p>
    <w:p w14:paraId="297F12EF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0,9 – для инертных жидкостей;</w:t>
      </w:r>
    </w:p>
    <w:p w14:paraId="0B063424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m</w:t>
      </w:r>
      <w:r w:rsidRPr="00A70883">
        <w:rPr>
          <w:rFonts w:asciiTheme="minorHAnsi" w:hAnsiTheme="minorHAnsi" w:cstheme="minorHAnsi"/>
          <w:sz w:val="24"/>
          <w:szCs w:val="24"/>
          <w:vertAlign w:val="subscript"/>
        </w:rPr>
        <w:t xml:space="preserve">3 </w:t>
      </w:r>
      <w:r w:rsidRPr="00A70883">
        <w:rPr>
          <w:rFonts w:asciiTheme="minorHAnsi" w:hAnsiTheme="minorHAnsi" w:cstheme="minorHAnsi"/>
          <w:sz w:val="24"/>
          <w:szCs w:val="24"/>
        </w:rPr>
        <w:t>– коэффициент условий работы материала труб при повышенных темпе</w:t>
      </w:r>
      <w:r w:rsidRPr="00A70883">
        <w:rPr>
          <w:rFonts w:asciiTheme="minorHAnsi" w:hAnsiTheme="minorHAnsi" w:cstheme="minorHAnsi"/>
          <w:sz w:val="24"/>
          <w:szCs w:val="24"/>
        </w:rPr>
        <w:softHyphen/>
        <w:t>ратурах, для условий работы промысловых трубопроводов принимается равным 1;</w:t>
      </w:r>
    </w:p>
    <w:p w14:paraId="080B1057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k</w:t>
      </w:r>
      <w:r w:rsidRPr="00A70883">
        <w:rPr>
          <w:rFonts w:asciiTheme="minorHAnsi" w:hAnsiTheme="minorHAnsi" w:cstheme="minorHAnsi"/>
          <w:sz w:val="24"/>
          <w:szCs w:val="24"/>
          <w:vertAlign w:val="subscript"/>
        </w:rPr>
        <w:t xml:space="preserve">1 </w:t>
      </w:r>
      <w:r w:rsidRPr="00A70883">
        <w:rPr>
          <w:rFonts w:asciiTheme="minorHAnsi" w:hAnsiTheme="minorHAnsi" w:cstheme="minorHAnsi"/>
          <w:sz w:val="24"/>
          <w:szCs w:val="24"/>
        </w:rPr>
        <w:t>– коэффициент однородности материала труб:</w:t>
      </w:r>
    </w:p>
    <w:p w14:paraId="2B7E831E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k</w:t>
      </w:r>
      <w:r w:rsidRPr="00A70883">
        <w:rPr>
          <w:rFonts w:asciiTheme="minorHAnsi" w:hAnsiTheme="minorHAnsi" w:cstheme="minorHAnsi"/>
          <w:sz w:val="24"/>
          <w:szCs w:val="24"/>
          <w:vertAlign w:val="subscript"/>
        </w:rPr>
        <w:t>1</w:t>
      </w:r>
      <w:r w:rsidRPr="00A70883">
        <w:rPr>
          <w:rFonts w:asciiTheme="minorHAnsi" w:hAnsiTheme="minorHAnsi" w:cstheme="minorHAnsi"/>
          <w:sz w:val="24"/>
          <w:szCs w:val="24"/>
        </w:rPr>
        <w:t>=0,8 – для бесшовных труб из углеродистой и для сварных труб низколегированной ненормализованной стали;</w:t>
      </w:r>
    </w:p>
    <w:p w14:paraId="2F78E181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k</w:t>
      </w:r>
      <w:r w:rsidRPr="00A70883">
        <w:rPr>
          <w:rFonts w:asciiTheme="minorHAnsi" w:hAnsiTheme="minorHAnsi" w:cstheme="minorHAnsi"/>
          <w:sz w:val="24"/>
          <w:szCs w:val="24"/>
          <w:vertAlign w:val="subscript"/>
        </w:rPr>
        <w:t>1</w:t>
      </w:r>
      <w:r w:rsidRPr="00A70883">
        <w:rPr>
          <w:rFonts w:asciiTheme="minorHAnsi" w:hAnsiTheme="minorHAnsi" w:cstheme="minorHAnsi"/>
          <w:sz w:val="24"/>
          <w:szCs w:val="24"/>
        </w:rPr>
        <w:t>=0,85 – для сварных труб из углеродистой и для сварных труб из нормализованной низколегированной стали;</w:t>
      </w:r>
    </w:p>
    <w:p w14:paraId="4B6FCFE7" w14:textId="77777777" w:rsidR="003C20DE" w:rsidRPr="00A70883" w:rsidRDefault="009E6583" w:rsidP="00BB5D0C">
      <w:pPr>
        <w:pStyle w:val="af"/>
        <w:keepNext/>
        <w:rPr>
          <w:rFonts w:asciiTheme="minorHAnsi" w:hAnsiTheme="minorHAnsi" w:cstheme="minorHAnsi"/>
          <w:sz w:val="20"/>
          <w:szCs w:val="20"/>
        </w:rPr>
      </w:pPr>
      <w:r w:rsidRPr="009E6583">
        <w:rPr>
          <w:rFonts w:asciiTheme="minorHAnsi" w:hAnsiTheme="minorHAnsi" w:cstheme="minorHAnsi"/>
          <w:noProof/>
          <w:sz w:val="20"/>
          <w:szCs w:val="20"/>
          <w:lang w:val="ru-RU"/>
        </w:rPr>
        <w:lastRenderedPageBreak/>
        <w:drawing>
          <wp:inline distT="0" distB="0" distL="0" distR="0" wp14:anchorId="7B8F19B3" wp14:editId="3BD9DA25">
            <wp:extent cx="5940425" cy="3039187"/>
            <wp:effectExtent l="0" t="0" r="3175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7BA0B" w14:textId="77777777" w:rsidR="003C20DE" w:rsidRPr="00A70883" w:rsidRDefault="00E51B54" w:rsidP="003C20DE">
      <w:pPr>
        <w:pStyle w:val="af"/>
        <w:rPr>
          <w:rFonts w:asciiTheme="minorHAnsi" w:hAnsiTheme="minorHAnsi" w:cstheme="minorHAnsi"/>
          <w:sz w:val="20"/>
          <w:szCs w:val="20"/>
        </w:rPr>
      </w:pP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Рисунок </w:t>
      </w:r>
      <w:r w:rsidR="003B3262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33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 </w:t>
      </w:r>
      <w:r w:rsidR="00A853D0"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–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 </w:t>
      </w:r>
      <w:r w:rsidR="003C20DE"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>Расчет на прочность</w:t>
      </w:r>
    </w:p>
    <w:p w14:paraId="40F90BC4" w14:textId="77777777" w:rsidR="003C20DE" w:rsidRPr="00A70883" w:rsidRDefault="003C20DE" w:rsidP="00BF3F81">
      <w:pPr>
        <w:pStyle w:val="20"/>
      </w:pPr>
      <w:bookmarkStart w:id="136" w:name="_Toc158664630"/>
      <w:bookmarkStart w:id="137" w:name="_Toc217275639"/>
      <w:bookmarkStart w:id="138" w:name="_Toc220753481"/>
      <w:bookmarkStart w:id="139" w:name="_Toc220838571"/>
      <w:bookmarkStart w:id="140" w:name="_Toc220838792"/>
      <w:bookmarkStart w:id="141" w:name="_Toc241322869"/>
      <w:bookmarkStart w:id="142" w:name="_Toc143723019"/>
      <w:bookmarkStart w:id="143" w:name="_Toc175912950"/>
      <w:r w:rsidRPr="00A70883">
        <w:t>Расчет коэффициента теплопередачи</w:t>
      </w:r>
      <w:bookmarkEnd w:id="136"/>
      <w:bookmarkEnd w:id="137"/>
      <w:bookmarkEnd w:id="138"/>
      <w:bookmarkEnd w:id="139"/>
      <w:bookmarkEnd w:id="140"/>
      <w:bookmarkEnd w:id="141"/>
      <w:bookmarkEnd w:id="142"/>
      <w:bookmarkEnd w:id="143"/>
    </w:p>
    <w:p w14:paraId="2D453AE4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sz w:val="24"/>
          <w:szCs w:val="24"/>
        </w:rPr>
        <w:t>Для расчета коэффициента теплопередачи используется формула Шухова для определения температуры потока по трассе трубопровода:</w:t>
      </w:r>
    </w:p>
    <w:p w14:paraId="53F10AC1" w14:textId="77777777" w:rsidR="003C20DE" w:rsidRPr="00A70883" w:rsidRDefault="00E51B54" w:rsidP="004C6A07">
      <w:pPr>
        <w:pStyle w:val="ae"/>
        <w:jc w:val="left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color w:val="000000"/>
          <w:sz w:val="24"/>
          <w:szCs w:val="24"/>
        </w:rPr>
        <w:object w:dxaOrig="3080" w:dyaOrig="580" w14:anchorId="2F92897F">
          <v:shape id="_x0000_i1179" type="#_x0000_t75" style="width:231.9pt;height:42.85pt" o:ole="" fillcolor="window">
            <v:imagedata r:id="rId369" o:title=""/>
          </v:shape>
          <o:OLEObject Type="Embed" ProgID="Equation.3" ShapeID="_x0000_i1179" DrawAspect="Content" ObjectID="_1786544025" r:id="rId370"/>
        </w:object>
      </w:r>
      <w:r w:rsidR="003C20DE" w:rsidRPr="00A70883">
        <w:rPr>
          <w:rFonts w:asciiTheme="minorHAnsi" w:hAnsiTheme="minorHAnsi" w:cstheme="minorHAnsi"/>
          <w:sz w:val="24"/>
          <w:szCs w:val="24"/>
        </w:rPr>
        <w:t>, где</w:t>
      </w:r>
    </w:p>
    <w:p w14:paraId="6136645B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color w:val="000000"/>
          <w:sz w:val="24"/>
          <w:szCs w:val="24"/>
        </w:rPr>
        <w:object w:dxaOrig="260" w:dyaOrig="380" w14:anchorId="23B18EA0">
          <v:shape id="_x0000_i1180" type="#_x0000_t75" style="width:14.15pt;height:17.65pt" o:ole="" fillcolor="window">
            <v:imagedata r:id="rId371" o:title=""/>
          </v:shape>
          <o:OLEObject Type="Embed" ProgID="Equation.3" ShapeID="_x0000_i1180" DrawAspect="Content" ObjectID="_1786544026" r:id="rId372"/>
        </w:object>
      </w:r>
      <w:r w:rsidRPr="00A70883">
        <w:rPr>
          <w:rFonts w:asciiTheme="minorHAnsi" w:hAnsiTheme="minorHAnsi" w:cstheme="minorHAnsi"/>
          <w:sz w:val="24"/>
          <w:szCs w:val="24"/>
        </w:rPr>
        <w:t xml:space="preserve">- температура потока в на расстоянии </w:t>
      </w:r>
      <w:r w:rsidRPr="00A70883">
        <w:rPr>
          <w:rFonts w:asciiTheme="minorHAnsi" w:hAnsiTheme="minorHAnsi" w:cstheme="minorHAnsi"/>
          <w:sz w:val="24"/>
          <w:szCs w:val="24"/>
          <w:lang w:val="en-US"/>
        </w:rPr>
        <w:t>L</w:t>
      </w:r>
      <w:r w:rsidRPr="00A70883">
        <w:rPr>
          <w:rFonts w:asciiTheme="minorHAnsi" w:hAnsiTheme="minorHAnsi" w:cstheme="minorHAnsi"/>
          <w:sz w:val="24"/>
          <w:szCs w:val="24"/>
        </w:rPr>
        <w:t xml:space="preserve"> от начала трубы (она должна быть меньше температуры среды в начале объекта)</w:t>
      </w:r>
    </w:p>
    <w:p w14:paraId="7EB4D384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color w:val="000000"/>
          <w:sz w:val="24"/>
          <w:szCs w:val="24"/>
        </w:rPr>
        <w:object w:dxaOrig="300" w:dyaOrig="380" w14:anchorId="6DB96085">
          <v:shape id="_x0000_i1181" type="#_x0000_t75" style="width:15.9pt;height:17.65pt" o:ole="" fillcolor="window">
            <v:imagedata r:id="rId373" o:title=""/>
          </v:shape>
          <o:OLEObject Type="Embed" ProgID="Equation.3" ShapeID="_x0000_i1181" DrawAspect="Content" ObjectID="_1786544027" r:id="rId374"/>
        </w:object>
      </w:r>
      <w:r w:rsidRPr="00A70883">
        <w:rPr>
          <w:rFonts w:asciiTheme="minorHAnsi" w:hAnsiTheme="minorHAnsi" w:cstheme="minorHAnsi"/>
          <w:sz w:val="24"/>
          <w:szCs w:val="24"/>
        </w:rPr>
        <w:t xml:space="preserve">- температура грунта, </w:t>
      </w:r>
      <w:proofErr w:type="spellStart"/>
      <w:r w:rsidRPr="00A70883">
        <w:rPr>
          <w:rFonts w:asciiTheme="minorHAnsi" w:hAnsiTheme="minorHAnsi" w:cstheme="minorHAnsi"/>
          <w:sz w:val="24"/>
          <w:szCs w:val="24"/>
          <w:vertAlign w:val="superscript"/>
        </w:rPr>
        <w:t>о</w:t>
      </w:r>
      <w:r w:rsidRPr="00A70883">
        <w:rPr>
          <w:rFonts w:asciiTheme="minorHAnsi" w:hAnsiTheme="minorHAnsi" w:cstheme="minorHAnsi"/>
          <w:sz w:val="24"/>
          <w:szCs w:val="24"/>
        </w:rPr>
        <w:t>С</w:t>
      </w:r>
      <w:proofErr w:type="spellEnd"/>
    </w:p>
    <w:p w14:paraId="7A2374B2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color w:val="000000"/>
          <w:sz w:val="24"/>
          <w:szCs w:val="24"/>
        </w:rPr>
        <w:object w:dxaOrig="240" w:dyaOrig="340" w14:anchorId="7BB8CAB2">
          <v:shape id="_x0000_i1182" type="#_x0000_t75" style="width:12.8pt;height:17.65pt" o:ole="" fillcolor="window">
            <v:imagedata r:id="rId375" o:title=""/>
          </v:shape>
          <o:OLEObject Type="Embed" ProgID="Equation.3" ShapeID="_x0000_i1182" DrawAspect="Content" ObjectID="_1786544028" r:id="rId376"/>
        </w:object>
      </w:r>
      <w:r w:rsidRPr="00A70883">
        <w:rPr>
          <w:rFonts w:asciiTheme="minorHAnsi" w:hAnsiTheme="minorHAnsi" w:cstheme="minorHAnsi"/>
          <w:sz w:val="24"/>
          <w:szCs w:val="24"/>
        </w:rPr>
        <w:t xml:space="preserve"> - температура среды в начале объекта, </w:t>
      </w:r>
      <w:proofErr w:type="spellStart"/>
      <w:r w:rsidRPr="00A70883">
        <w:rPr>
          <w:rFonts w:asciiTheme="minorHAnsi" w:hAnsiTheme="minorHAnsi" w:cstheme="minorHAnsi"/>
          <w:sz w:val="24"/>
          <w:szCs w:val="24"/>
          <w:vertAlign w:val="superscript"/>
        </w:rPr>
        <w:t>о</w:t>
      </w:r>
      <w:r w:rsidRPr="00A70883">
        <w:rPr>
          <w:rFonts w:asciiTheme="minorHAnsi" w:hAnsiTheme="minorHAnsi" w:cstheme="minorHAnsi"/>
          <w:sz w:val="24"/>
          <w:szCs w:val="24"/>
        </w:rPr>
        <w:t>С</w:t>
      </w:r>
      <w:proofErr w:type="spellEnd"/>
    </w:p>
    <w:p w14:paraId="3D40D9B5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color w:val="000000"/>
          <w:sz w:val="24"/>
          <w:szCs w:val="24"/>
        </w:rPr>
        <w:object w:dxaOrig="580" w:dyaOrig="340" w14:anchorId="7B44FC95">
          <v:shape id="_x0000_i1183" type="#_x0000_t75" style="width:29.15pt;height:17.65pt" o:ole="" fillcolor="window">
            <v:imagedata r:id="rId377" o:title=""/>
          </v:shape>
          <o:OLEObject Type="Embed" ProgID="Equation.3" ShapeID="_x0000_i1183" DrawAspect="Content" ObjectID="_1786544029" r:id="rId378"/>
        </w:object>
      </w:r>
      <w:r w:rsidRPr="00A70883">
        <w:rPr>
          <w:rFonts w:asciiTheme="minorHAnsi" w:hAnsiTheme="minorHAnsi" w:cstheme="minorHAnsi"/>
          <w:sz w:val="24"/>
          <w:szCs w:val="24"/>
        </w:rPr>
        <w:t xml:space="preserve">- коэффициент теплопередачи рабочая среда - грунт, </w:t>
      </w:r>
      <w:r w:rsidRPr="00A70883">
        <w:rPr>
          <w:rFonts w:asciiTheme="minorHAnsi" w:hAnsiTheme="minorHAnsi" w:cstheme="minorHAnsi"/>
          <w:color w:val="000000"/>
          <w:sz w:val="24"/>
          <w:szCs w:val="24"/>
        </w:rPr>
        <w:object w:dxaOrig="600" w:dyaOrig="440" w14:anchorId="209ACBF4">
          <v:shape id="_x0000_i1184" type="#_x0000_t75" style="width:30.05pt;height:22.1pt" o:ole="" fillcolor="window">
            <v:imagedata r:id="rId379" o:title=""/>
          </v:shape>
          <o:OLEObject Type="Embed" ProgID="Equation.3" ShapeID="_x0000_i1184" DrawAspect="Content" ObjectID="_1786544030" r:id="rId380"/>
        </w:object>
      </w:r>
      <w:r w:rsidRPr="00A70883">
        <w:rPr>
          <w:rFonts w:asciiTheme="minorHAnsi" w:hAnsiTheme="minorHAnsi" w:cstheme="minorHAnsi"/>
          <w:sz w:val="24"/>
          <w:szCs w:val="24"/>
        </w:rPr>
        <w:t xml:space="preserve"> , эта величина может быть определена путем подбора, при известных температурах начала и конца объекта.</w:t>
      </w:r>
    </w:p>
    <w:p w14:paraId="7BECD722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color w:val="000000"/>
          <w:sz w:val="24"/>
          <w:szCs w:val="24"/>
        </w:rPr>
        <w:object w:dxaOrig="380" w:dyaOrig="340" w14:anchorId="6D8F11CD">
          <v:shape id="_x0000_i1185" type="#_x0000_t75" style="width:17.65pt;height:17.65pt" o:ole="" fillcolor="window">
            <v:imagedata r:id="rId381" o:title=""/>
          </v:shape>
          <o:OLEObject Type="Embed" ProgID="Equation.3" ShapeID="_x0000_i1185" DrawAspect="Content" ObjectID="_1786544031" r:id="rId382"/>
        </w:object>
      </w:r>
      <w:r w:rsidRPr="00A70883">
        <w:rPr>
          <w:rFonts w:asciiTheme="minorHAnsi" w:hAnsiTheme="minorHAnsi" w:cstheme="minorHAnsi"/>
          <w:sz w:val="24"/>
          <w:szCs w:val="24"/>
        </w:rPr>
        <w:t>- внутренний диаметр, м</w:t>
      </w:r>
    </w:p>
    <w:p w14:paraId="48062026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color w:val="000000"/>
          <w:sz w:val="24"/>
          <w:szCs w:val="24"/>
        </w:rPr>
        <w:object w:dxaOrig="660" w:dyaOrig="520" w14:anchorId="24AACE39">
          <v:shape id="_x0000_i1186" type="#_x0000_t75" style="width:32.7pt;height:24.3pt" o:ole="" fillcolor="window">
            <v:imagedata r:id="rId383" o:title=""/>
          </v:shape>
          <o:OLEObject Type="Embed" ProgID="Equation.3" ShapeID="_x0000_i1186" DrawAspect="Content" ObjectID="_1786544032" r:id="rId384"/>
        </w:object>
      </w:r>
      <w:r w:rsidRPr="00A70883">
        <w:rPr>
          <w:rFonts w:asciiTheme="minorHAnsi" w:hAnsiTheme="minorHAnsi" w:cstheme="minorHAnsi"/>
          <w:sz w:val="24"/>
          <w:szCs w:val="24"/>
        </w:rPr>
        <w:t xml:space="preserve"> - расход рабочей смеси, </w:t>
      </w:r>
      <w:r w:rsidRPr="00A70883">
        <w:rPr>
          <w:rFonts w:asciiTheme="minorHAnsi" w:hAnsiTheme="minorHAnsi" w:cstheme="minorHAnsi"/>
          <w:color w:val="000000"/>
          <w:sz w:val="24"/>
          <w:szCs w:val="24"/>
        </w:rPr>
        <w:object w:dxaOrig="320" w:dyaOrig="440" w14:anchorId="47B63826">
          <v:shape id="_x0000_i1187" type="#_x0000_t75" style="width:15.9pt;height:22.1pt" o:ole="" fillcolor="window">
            <v:imagedata r:id="rId385" o:title=""/>
          </v:shape>
          <o:OLEObject Type="Embed" ProgID="Equation.3" ShapeID="_x0000_i1187" DrawAspect="Content" ObjectID="_1786544033" r:id="rId386"/>
        </w:object>
      </w:r>
      <w:r w:rsidRPr="00A70883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E0C21C1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color w:val="000000"/>
          <w:sz w:val="24"/>
          <w:szCs w:val="24"/>
        </w:rPr>
        <w:object w:dxaOrig="380" w:dyaOrig="340" w14:anchorId="3494E2AC">
          <v:shape id="_x0000_i1188" type="#_x0000_t75" style="width:17.65pt;height:17.65pt" o:ole="" fillcolor="window">
            <v:imagedata r:id="rId387" o:title=""/>
          </v:shape>
          <o:OLEObject Type="Embed" ProgID="Equation.3" ShapeID="_x0000_i1188" DrawAspect="Content" ObjectID="_1786544034" r:id="rId388"/>
        </w:object>
      </w:r>
      <w:r w:rsidRPr="00A70883">
        <w:rPr>
          <w:rFonts w:asciiTheme="minorHAnsi" w:hAnsiTheme="minorHAnsi" w:cstheme="minorHAnsi"/>
          <w:sz w:val="24"/>
          <w:szCs w:val="24"/>
        </w:rPr>
        <w:t xml:space="preserve"> - плотность рабочей среды, </w:t>
      </w:r>
      <w:r w:rsidRPr="00A70883">
        <w:rPr>
          <w:rFonts w:asciiTheme="minorHAnsi" w:hAnsiTheme="minorHAnsi" w:cstheme="minorHAnsi"/>
          <w:color w:val="000000"/>
          <w:sz w:val="24"/>
          <w:szCs w:val="24"/>
        </w:rPr>
        <w:object w:dxaOrig="279" w:dyaOrig="420" w14:anchorId="4EC8A44B">
          <v:shape id="_x0000_i1189" type="#_x0000_t75" style="width:14.15pt;height:22.1pt" o:ole="" fillcolor="window">
            <v:imagedata r:id="rId389" o:title=""/>
          </v:shape>
          <o:OLEObject Type="Embed" ProgID="Equation.3" ShapeID="_x0000_i1189" DrawAspect="Content" ObjectID="_1786544035" r:id="rId390"/>
        </w:object>
      </w:r>
    </w:p>
    <w:p w14:paraId="2277BBB0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  <w:r w:rsidRPr="00A70883">
        <w:rPr>
          <w:rFonts w:asciiTheme="minorHAnsi" w:hAnsiTheme="minorHAnsi" w:cstheme="minorHAnsi"/>
          <w:color w:val="000000"/>
          <w:sz w:val="24"/>
          <w:szCs w:val="24"/>
        </w:rPr>
        <w:object w:dxaOrig="660" w:dyaOrig="380" w14:anchorId="0253B9DA">
          <v:shape id="_x0000_i1190" type="#_x0000_t75" style="width:32.7pt;height:17.65pt" o:ole="" fillcolor="window">
            <v:imagedata r:id="rId391" o:title=""/>
          </v:shape>
          <o:OLEObject Type="Embed" ProgID="Equation.3" ShapeID="_x0000_i1190" DrawAspect="Content" ObjectID="_1786544036" r:id="rId392"/>
        </w:object>
      </w:r>
      <w:r w:rsidRPr="00A70883">
        <w:rPr>
          <w:rFonts w:asciiTheme="minorHAnsi" w:hAnsiTheme="minorHAnsi" w:cstheme="minorHAnsi"/>
          <w:sz w:val="24"/>
          <w:szCs w:val="24"/>
        </w:rPr>
        <w:t xml:space="preserve"> -теплоемкость рабочей среды, </w:t>
      </w:r>
      <w:r w:rsidRPr="00A70883">
        <w:rPr>
          <w:rFonts w:asciiTheme="minorHAnsi" w:hAnsiTheme="minorHAnsi" w:cstheme="minorHAnsi"/>
          <w:color w:val="000000"/>
          <w:sz w:val="24"/>
          <w:szCs w:val="24"/>
        </w:rPr>
        <w:object w:dxaOrig="560" w:dyaOrig="440" w14:anchorId="610D832F">
          <v:shape id="_x0000_i1191" type="#_x0000_t75" style="width:27.4pt;height:22.1pt" o:ole="" fillcolor="window">
            <v:imagedata r:id="rId393" o:title=""/>
          </v:shape>
          <o:OLEObject Type="Embed" ProgID="Equation.3" ShapeID="_x0000_i1191" DrawAspect="Content" ObjectID="_1786544037" r:id="rId394"/>
        </w:object>
      </w:r>
      <w:r w:rsidRPr="00A70883">
        <w:rPr>
          <w:rFonts w:asciiTheme="minorHAnsi" w:hAnsiTheme="minorHAnsi" w:cstheme="minorHAnsi"/>
          <w:sz w:val="24"/>
          <w:szCs w:val="24"/>
        </w:rPr>
        <w:t xml:space="preserve">, </w:t>
      </w:r>
    </w:p>
    <w:p w14:paraId="666808DB" w14:textId="77777777" w:rsidR="003C20DE" w:rsidRPr="00A70883" w:rsidRDefault="003C20DE" w:rsidP="003C20DE">
      <w:pPr>
        <w:pStyle w:val="ae"/>
        <w:rPr>
          <w:rFonts w:asciiTheme="minorHAnsi" w:hAnsiTheme="minorHAnsi" w:cstheme="minorHAnsi"/>
          <w:sz w:val="24"/>
          <w:szCs w:val="24"/>
        </w:rPr>
      </w:pPr>
    </w:p>
    <w:p w14:paraId="4028A30F" w14:textId="77777777" w:rsidR="003C20DE" w:rsidRPr="00A70883" w:rsidRDefault="004C6A07" w:rsidP="003C20DE">
      <w:pPr>
        <w:pStyle w:val="af"/>
        <w:rPr>
          <w:rFonts w:asciiTheme="minorHAnsi" w:hAnsiTheme="minorHAnsi" w:cstheme="minorHAnsi"/>
          <w:sz w:val="20"/>
          <w:szCs w:val="20"/>
        </w:rPr>
      </w:pPr>
      <w:r>
        <w:rPr>
          <w:noProof/>
          <w:lang w:val="ru-RU"/>
        </w:rPr>
        <w:drawing>
          <wp:inline distT="0" distB="0" distL="0" distR="0" wp14:anchorId="5E6E9B9C" wp14:editId="545491FA">
            <wp:extent cx="4835662" cy="3635405"/>
            <wp:effectExtent l="0" t="0" r="3175" b="317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712" cy="364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446B2" w14:textId="77777777" w:rsidR="003C20DE" w:rsidRPr="00A70883" w:rsidRDefault="00E51B54" w:rsidP="003C20DE">
      <w:pPr>
        <w:pStyle w:val="af"/>
        <w:rPr>
          <w:rFonts w:asciiTheme="minorHAnsi" w:hAnsiTheme="minorHAnsi" w:cstheme="minorHAnsi"/>
          <w:sz w:val="20"/>
          <w:szCs w:val="20"/>
        </w:rPr>
      </w:pP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Рисунок </w:t>
      </w:r>
      <w:r w:rsidR="003B3262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34</w:t>
      </w:r>
      <w:r w:rsidR="00A853D0"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 –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 </w:t>
      </w:r>
      <w:r w:rsidR="003C20DE"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>Расчеты коэффициента теплопередачи</w:t>
      </w:r>
    </w:p>
    <w:p w14:paraId="2919091C" w14:textId="77777777" w:rsidR="009E6583" w:rsidRDefault="009E6583">
      <w:pPr>
        <w:spacing w:line="240" w:lineRule="auto"/>
        <w:ind w:firstLine="0"/>
        <w:jc w:val="left"/>
        <w:rPr>
          <w:rFonts w:cstheme="minorHAnsi"/>
          <w:b/>
          <w:color w:val="000000"/>
          <w:sz w:val="26"/>
        </w:rPr>
      </w:pPr>
      <w:bookmarkStart w:id="144" w:name="_Toc220838580"/>
      <w:bookmarkStart w:id="145" w:name="_Toc220838801"/>
      <w:bookmarkStart w:id="146" w:name="_Toc241322878"/>
      <w:bookmarkStart w:id="147" w:name="_Toc143723020"/>
      <w:r>
        <w:br w:type="page"/>
      </w:r>
    </w:p>
    <w:p w14:paraId="407F471F" w14:textId="77777777" w:rsidR="003C20DE" w:rsidRPr="004C6A07" w:rsidRDefault="003C20DE" w:rsidP="00BF3F81">
      <w:pPr>
        <w:pStyle w:val="20"/>
      </w:pPr>
      <w:bookmarkStart w:id="148" w:name="_Toc175912951"/>
      <w:r w:rsidRPr="00A70883">
        <w:lastRenderedPageBreak/>
        <w:t>Расчет выпадения воды и образования гидратов</w:t>
      </w:r>
      <w:bookmarkEnd w:id="144"/>
      <w:bookmarkEnd w:id="145"/>
      <w:bookmarkEnd w:id="146"/>
      <w:bookmarkEnd w:id="147"/>
      <w:bookmarkEnd w:id="148"/>
    </w:p>
    <w:p w14:paraId="6DD842D5" w14:textId="77777777" w:rsidR="00ED4616" w:rsidRDefault="00ED4616" w:rsidP="00E1737D">
      <w:pPr>
        <w:pStyle w:val="ae"/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  <w:lang w:val="ru-RU"/>
        </w:rPr>
        <w:t xml:space="preserve">В данном окне </w:t>
      </w:r>
      <w:r w:rsidR="00E51B54" w:rsidRPr="00A70883">
        <w:rPr>
          <w:rFonts w:asciiTheme="minorHAnsi" w:hAnsiTheme="minorHAnsi" w:cstheme="minorHAnsi"/>
          <w:sz w:val="24"/>
          <w:szCs w:val="24"/>
          <w:lang w:val="ru-RU"/>
        </w:rPr>
        <w:t xml:space="preserve">производится расчет </w:t>
      </w:r>
      <w:r w:rsidR="00111B1D">
        <w:rPr>
          <w:rFonts w:asciiTheme="minorHAnsi" w:hAnsiTheme="minorHAnsi" w:cstheme="minorHAnsi"/>
          <w:sz w:val="24"/>
          <w:szCs w:val="24"/>
          <w:lang w:val="ru-RU"/>
        </w:rPr>
        <w:t xml:space="preserve">равновесного влагосодержания и </w:t>
      </w:r>
      <w:r w:rsidR="00E51B54" w:rsidRPr="00A70883">
        <w:rPr>
          <w:rFonts w:asciiTheme="minorHAnsi" w:hAnsiTheme="minorHAnsi" w:cstheme="minorHAnsi"/>
          <w:sz w:val="24"/>
          <w:szCs w:val="24"/>
          <w:lang w:val="ru-RU"/>
        </w:rPr>
        <w:t>образования гидратов</w:t>
      </w:r>
      <w:r w:rsidR="00111B1D">
        <w:rPr>
          <w:rFonts w:asciiTheme="minorHAnsi" w:hAnsiTheme="minorHAnsi" w:cstheme="minorHAnsi"/>
          <w:sz w:val="24"/>
          <w:szCs w:val="24"/>
          <w:lang w:val="ru-RU"/>
        </w:rPr>
        <w:t xml:space="preserve">, а также </w:t>
      </w:r>
      <w:r w:rsidR="00E51B54" w:rsidRPr="00A70883">
        <w:rPr>
          <w:rFonts w:asciiTheme="minorHAnsi" w:hAnsiTheme="minorHAnsi" w:cstheme="minorHAnsi"/>
          <w:sz w:val="24"/>
          <w:szCs w:val="24"/>
          <w:lang w:val="ru-RU"/>
        </w:rPr>
        <w:t xml:space="preserve">необходимой концентрации ингибиторов </w:t>
      </w:r>
      <w:proofErr w:type="spellStart"/>
      <w:r w:rsidR="00E51B54" w:rsidRPr="00A70883">
        <w:rPr>
          <w:rFonts w:asciiTheme="minorHAnsi" w:hAnsiTheme="minorHAnsi" w:cstheme="minorHAnsi"/>
          <w:sz w:val="24"/>
          <w:szCs w:val="24"/>
          <w:lang w:val="ru-RU"/>
        </w:rPr>
        <w:t>гидратообразования</w:t>
      </w:r>
      <w:proofErr w:type="spellEnd"/>
    </w:p>
    <w:p w14:paraId="1C88C5AA" w14:textId="77777777" w:rsidR="00E51B54" w:rsidRPr="00A70883" w:rsidRDefault="00E51B54" w:rsidP="00E1737D">
      <w:pPr>
        <w:pStyle w:val="a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4613CDF8" w14:textId="77777777" w:rsidR="003C20DE" w:rsidRPr="00A70883" w:rsidRDefault="004C6A07" w:rsidP="00E1737D">
      <w:pPr>
        <w:pStyle w:val="af"/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noProof/>
          <w:lang w:val="ru-RU"/>
        </w:rPr>
        <w:drawing>
          <wp:inline distT="0" distB="0" distL="0" distR="0" wp14:anchorId="4B7109A6" wp14:editId="4A8BF960">
            <wp:extent cx="4947858" cy="3719753"/>
            <wp:effectExtent l="0" t="0" r="571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854" cy="373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17A51" w14:textId="77777777" w:rsidR="003C20DE" w:rsidRPr="00A70883" w:rsidRDefault="00E51B54" w:rsidP="00E1737D">
      <w:pPr>
        <w:pStyle w:val="af"/>
        <w:spacing w:line="276" w:lineRule="auto"/>
        <w:rPr>
          <w:rFonts w:asciiTheme="minorHAnsi" w:hAnsiTheme="minorHAnsi" w:cstheme="minorHAnsi"/>
          <w:i w:val="0"/>
          <w:color w:val="auto"/>
          <w:sz w:val="24"/>
          <w:szCs w:val="24"/>
        </w:rPr>
      </w:pP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Рисунок </w:t>
      </w:r>
      <w:r w:rsidR="003B3262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35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 </w:t>
      </w:r>
      <w:r w:rsidR="00A853D0"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–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 </w:t>
      </w:r>
      <w:r w:rsidR="003C20DE" w:rsidRPr="00A70883">
        <w:rPr>
          <w:rFonts w:asciiTheme="minorHAnsi" w:hAnsiTheme="minorHAnsi" w:cstheme="minorHAnsi"/>
          <w:i w:val="0"/>
          <w:color w:val="auto"/>
          <w:sz w:val="24"/>
          <w:szCs w:val="24"/>
        </w:rPr>
        <w:t>Расчет выпадения воды и образования гидратов.</w:t>
      </w:r>
    </w:p>
    <w:p w14:paraId="7F4E1305" w14:textId="77777777" w:rsidR="00E51B54" w:rsidRDefault="00E51B54" w:rsidP="00E1737D">
      <w:pPr>
        <w:pStyle w:val="af"/>
        <w:spacing w:line="276" w:lineRule="auto"/>
        <w:rPr>
          <w:rFonts w:asciiTheme="minorHAnsi" w:hAnsiTheme="minorHAnsi" w:cstheme="minorHAnsi"/>
          <w:i w:val="0"/>
          <w:color w:val="auto"/>
          <w:sz w:val="24"/>
          <w:szCs w:val="24"/>
        </w:rPr>
      </w:pPr>
    </w:p>
    <w:p w14:paraId="713C9D5A" w14:textId="77777777" w:rsidR="00E1737D" w:rsidRPr="00E1737D" w:rsidRDefault="00E1737D" w:rsidP="00E1737D">
      <w:pPr>
        <w:spacing w:before="100" w:beforeAutospacing="1" w:after="100" w:afterAutospacing="1" w:line="276" w:lineRule="auto"/>
        <w:ind w:firstLine="708"/>
        <w:rPr>
          <w:rFonts w:cstheme="minorHAnsi"/>
          <w:color w:val="000000"/>
          <w:szCs w:val="24"/>
        </w:rPr>
      </w:pPr>
      <w:r w:rsidRPr="00E1737D">
        <w:rPr>
          <w:rFonts w:cstheme="minorHAnsi"/>
          <w:color w:val="000000"/>
          <w:szCs w:val="24"/>
        </w:rPr>
        <w:t xml:space="preserve">Определение влагосодержания природного газа производится по методу </w:t>
      </w:r>
      <w:proofErr w:type="spellStart"/>
      <w:r w:rsidRPr="00E1737D">
        <w:rPr>
          <w:rFonts w:cstheme="minorHAnsi"/>
          <w:color w:val="000000"/>
          <w:szCs w:val="24"/>
        </w:rPr>
        <w:t>Бюкачека</w:t>
      </w:r>
      <w:proofErr w:type="spellEnd"/>
      <w:r w:rsidRPr="00E1737D">
        <w:rPr>
          <w:rFonts w:cstheme="minorHAnsi"/>
          <w:color w:val="000000"/>
          <w:szCs w:val="24"/>
        </w:rPr>
        <w:t>. В интервале давлений от 0,1 до 70,0 МПа и температур от минус 40 </w:t>
      </w:r>
      <w:r w:rsidRPr="00E1737D">
        <w:rPr>
          <w:rFonts w:cstheme="minorHAnsi"/>
          <w:color w:val="000000"/>
          <w:szCs w:val="24"/>
          <w:vertAlign w:val="superscript"/>
        </w:rPr>
        <w:t>0</w:t>
      </w:r>
      <w:r w:rsidRPr="00E1737D">
        <w:rPr>
          <w:rFonts w:cstheme="minorHAnsi"/>
          <w:color w:val="000000"/>
          <w:szCs w:val="24"/>
        </w:rPr>
        <w:t>С до 230</w:t>
      </w:r>
      <w:r w:rsidRPr="00E1737D">
        <w:rPr>
          <w:rFonts w:cstheme="minorHAnsi"/>
          <w:color w:val="000000"/>
          <w:szCs w:val="24"/>
          <w:vertAlign w:val="superscript"/>
        </w:rPr>
        <w:t>0</w:t>
      </w:r>
      <w:r w:rsidRPr="00E1737D">
        <w:rPr>
          <w:rFonts w:cstheme="minorHAnsi"/>
          <w:color w:val="000000"/>
          <w:szCs w:val="24"/>
        </w:rPr>
        <w:t xml:space="preserve">С погрешность определения влагосодержания не превышает 4 %. Влагосодержание природного газа по методу </w:t>
      </w:r>
      <w:proofErr w:type="spellStart"/>
      <w:r w:rsidRPr="00E1737D">
        <w:rPr>
          <w:rFonts w:cstheme="minorHAnsi"/>
          <w:color w:val="000000"/>
          <w:szCs w:val="24"/>
        </w:rPr>
        <w:t>Бюкачека</w:t>
      </w:r>
      <w:proofErr w:type="spellEnd"/>
      <w:r w:rsidRPr="00E1737D">
        <w:rPr>
          <w:rFonts w:cstheme="minorHAnsi"/>
          <w:color w:val="000000"/>
          <w:szCs w:val="24"/>
        </w:rPr>
        <w:t xml:space="preserve"> определятся из выражения</w:t>
      </w:r>
    </w:p>
    <w:p w14:paraId="3D6D78B6" w14:textId="77777777" w:rsidR="00E1737D" w:rsidRPr="00E1737D" w:rsidRDefault="00E1737D" w:rsidP="003B3262">
      <w:pPr>
        <w:spacing w:before="100" w:beforeAutospacing="1" w:after="100" w:afterAutospacing="1" w:line="276" w:lineRule="auto"/>
        <w:ind w:firstLine="426"/>
        <w:jc w:val="center"/>
        <w:rPr>
          <w:rFonts w:cstheme="minorHAnsi"/>
          <w:color w:val="000000"/>
          <w:szCs w:val="24"/>
        </w:rPr>
      </w:pPr>
      <w:r w:rsidRPr="00E1737D">
        <w:rPr>
          <w:rFonts w:cstheme="minorHAnsi"/>
          <w:noProof/>
          <w:color w:val="000000"/>
          <w:szCs w:val="24"/>
        </w:rPr>
        <w:drawing>
          <wp:inline distT="0" distB="0" distL="0" distR="0" wp14:anchorId="76EAAA11" wp14:editId="238B5858">
            <wp:extent cx="712470" cy="360680"/>
            <wp:effectExtent l="0" t="0" r="0" b="1270"/>
            <wp:docPr id="53" name="Рисунок 53" descr="https://studfile.net/html/2706/289/html_i9DQ8UkNM2.LI5z/img-s9ta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s://studfile.net/html/2706/289/html_i9DQ8UkNM2.LI5z/img-s9taN1.png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36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737D">
        <w:rPr>
          <w:rFonts w:cstheme="minorHAnsi"/>
          <w:color w:val="000000"/>
          <w:szCs w:val="24"/>
        </w:rPr>
        <w:t>,</w:t>
      </w:r>
    </w:p>
    <w:p w14:paraId="2BBCB110" w14:textId="77777777" w:rsidR="00E1737D" w:rsidRPr="00E1737D" w:rsidRDefault="00E1737D" w:rsidP="00E1737D">
      <w:pPr>
        <w:spacing w:before="100" w:beforeAutospacing="1" w:after="100" w:afterAutospacing="1" w:line="276" w:lineRule="auto"/>
        <w:rPr>
          <w:rFonts w:cstheme="minorHAnsi"/>
          <w:color w:val="000000"/>
          <w:szCs w:val="24"/>
        </w:rPr>
      </w:pPr>
      <w:r w:rsidRPr="00E1737D">
        <w:rPr>
          <w:rFonts w:cstheme="minorHAnsi"/>
          <w:color w:val="000000"/>
          <w:szCs w:val="24"/>
        </w:rPr>
        <w:t>где А – коэффициент, равный влагосодержанию идеального газа (А= 749 Р </w:t>
      </w:r>
      <w:r w:rsidRPr="00E1737D">
        <w:rPr>
          <w:rFonts w:cstheme="minorHAnsi"/>
          <w:color w:val="000000"/>
          <w:szCs w:val="24"/>
          <w:vertAlign w:val="subscript"/>
        </w:rPr>
        <w:t>Н</w:t>
      </w:r>
      <w:r w:rsidRPr="004C6A07">
        <w:rPr>
          <w:rFonts w:cstheme="minorHAnsi"/>
          <w:color w:val="000000"/>
          <w:szCs w:val="24"/>
          <w:vertAlign w:val="subscript"/>
        </w:rPr>
        <w:t>2</w:t>
      </w:r>
      <w:r w:rsidR="004C6A07">
        <w:rPr>
          <w:rFonts w:cstheme="minorHAnsi"/>
          <w:color w:val="000000"/>
          <w:szCs w:val="24"/>
          <w:vertAlign w:val="subscript"/>
        </w:rPr>
        <w:t xml:space="preserve"> </w:t>
      </w:r>
      <w:r w:rsidRPr="00E1737D">
        <w:rPr>
          <w:rFonts w:cstheme="minorHAnsi"/>
          <w:color w:val="000000"/>
          <w:szCs w:val="24"/>
          <w:vertAlign w:val="subscript"/>
        </w:rPr>
        <w:t>О</w:t>
      </w:r>
      <w:r w:rsidRPr="00E1737D">
        <w:rPr>
          <w:rFonts w:cstheme="minorHAnsi"/>
          <w:color w:val="000000"/>
          <w:szCs w:val="24"/>
        </w:rPr>
        <w:t>, Р</w:t>
      </w:r>
      <w:r w:rsidRPr="00E1737D">
        <w:rPr>
          <w:rFonts w:cstheme="minorHAnsi"/>
          <w:color w:val="000000"/>
          <w:szCs w:val="24"/>
          <w:vertAlign w:val="subscript"/>
        </w:rPr>
        <w:t>Н2 О</w:t>
      </w:r>
      <w:r w:rsidRPr="00E1737D">
        <w:rPr>
          <w:rFonts w:cstheme="minorHAnsi"/>
          <w:color w:val="000000"/>
          <w:szCs w:val="24"/>
        </w:rPr>
        <w:t>– упругость паров воды при заданной температуре);</w:t>
      </w:r>
    </w:p>
    <w:p w14:paraId="00E18F94" w14:textId="77777777" w:rsidR="00E1737D" w:rsidRPr="00E1737D" w:rsidRDefault="00E1737D" w:rsidP="00E1737D">
      <w:pPr>
        <w:spacing w:before="100" w:beforeAutospacing="1" w:after="100" w:afterAutospacing="1" w:line="276" w:lineRule="auto"/>
        <w:rPr>
          <w:rFonts w:cstheme="minorHAnsi"/>
          <w:color w:val="000000"/>
          <w:szCs w:val="24"/>
        </w:rPr>
      </w:pPr>
      <w:r w:rsidRPr="00E1737D">
        <w:rPr>
          <w:rFonts w:cstheme="minorHAnsi"/>
          <w:color w:val="000000"/>
          <w:szCs w:val="24"/>
        </w:rPr>
        <w:t>Р – давление газа;</w:t>
      </w:r>
    </w:p>
    <w:p w14:paraId="684DCF4B" w14:textId="77777777" w:rsidR="00E1737D" w:rsidRPr="00E1737D" w:rsidRDefault="00E1737D" w:rsidP="00E1737D">
      <w:pPr>
        <w:spacing w:before="100" w:beforeAutospacing="1" w:after="100" w:afterAutospacing="1" w:line="276" w:lineRule="auto"/>
        <w:rPr>
          <w:rFonts w:cstheme="minorHAnsi"/>
          <w:color w:val="000000"/>
          <w:szCs w:val="24"/>
        </w:rPr>
      </w:pPr>
      <w:r w:rsidRPr="00E1737D">
        <w:rPr>
          <w:rFonts w:cstheme="minorHAnsi"/>
          <w:color w:val="000000"/>
          <w:szCs w:val="24"/>
        </w:rPr>
        <w:t>В – коэффициент, зависящий от состава газа, приведен в таблице 1.</w:t>
      </w:r>
    </w:p>
    <w:p w14:paraId="0C1668BC" w14:textId="77777777" w:rsidR="00E1737D" w:rsidRPr="00E1737D" w:rsidRDefault="00E1737D" w:rsidP="004C6A07">
      <w:pPr>
        <w:spacing w:before="100" w:beforeAutospacing="1" w:after="100" w:afterAutospacing="1" w:line="276" w:lineRule="auto"/>
        <w:ind w:firstLine="426"/>
        <w:rPr>
          <w:rFonts w:cstheme="minorHAnsi"/>
          <w:color w:val="000000"/>
          <w:szCs w:val="24"/>
        </w:rPr>
      </w:pPr>
      <w:r w:rsidRPr="00E1737D">
        <w:rPr>
          <w:rFonts w:cstheme="minorHAnsi"/>
          <w:color w:val="000000"/>
          <w:szCs w:val="24"/>
        </w:rPr>
        <w:t>Следует отметить, что уравнение позволяет определять влагосодержание природных газов с относительной плотностью, равной </w:t>
      </w:r>
      <w:r>
        <w:rPr>
          <w:rFonts w:cstheme="minorHAnsi"/>
          <w:color w:val="000000"/>
          <w:szCs w:val="24"/>
        </w:rPr>
        <w:t xml:space="preserve">0.6 </w:t>
      </w:r>
      <w:r w:rsidRPr="00E1737D">
        <w:rPr>
          <w:rFonts w:cstheme="minorHAnsi"/>
          <w:color w:val="000000"/>
          <w:szCs w:val="24"/>
        </w:rPr>
        <w:t>при их контакте с пресной водой.</w:t>
      </w:r>
    </w:p>
    <w:p w14:paraId="52BCB63C" w14:textId="77777777" w:rsidR="00E1737D" w:rsidRPr="00E1737D" w:rsidRDefault="00E1737D" w:rsidP="004C6A07">
      <w:pPr>
        <w:spacing w:before="100" w:beforeAutospacing="1" w:after="100" w:afterAutospacing="1" w:line="276" w:lineRule="auto"/>
        <w:ind w:firstLine="426"/>
        <w:rPr>
          <w:rFonts w:cstheme="minorHAnsi"/>
          <w:color w:val="000000"/>
          <w:szCs w:val="24"/>
        </w:rPr>
      </w:pPr>
      <w:r w:rsidRPr="00E1737D">
        <w:rPr>
          <w:rFonts w:cstheme="minorHAnsi"/>
          <w:color w:val="000000"/>
          <w:szCs w:val="24"/>
        </w:rPr>
        <w:lastRenderedPageBreak/>
        <w:t>Для природных газов другой плотности и при контакте с минерализованной водой влагосодержание определяется из выражения следующего вида:</w:t>
      </w:r>
    </w:p>
    <w:p w14:paraId="2CA7EFA5" w14:textId="77777777" w:rsidR="00E1737D" w:rsidRPr="00E1737D" w:rsidRDefault="00D13B7F" w:rsidP="003B3262">
      <w:pPr>
        <w:spacing w:before="100" w:beforeAutospacing="1" w:after="100" w:afterAutospacing="1" w:line="276" w:lineRule="auto"/>
        <w:ind w:firstLine="426"/>
        <w:jc w:val="center"/>
        <w:rPr>
          <w:rFonts w:cstheme="minorHAnsi"/>
          <w:color w:val="000000"/>
          <w:szCs w:val="24"/>
        </w:rPr>
      </w:pPr>
      <m:oMathPara>
        <m:oMath>
          <m:r>
            <w:rPr>
              <w:rFonts w:ascii="Cambria Math" w:hAnsi="Cambria Math" w:cstheme="minorHAnsi"/>
              <w:color w:val="000000"/>
              <w:szCs w:val="24"/>
              <w:lang w:val="en-US"/>
            </w:rPr>
            <m:t>W=</m:t>
          </m:r>
          <m:d>
            <m:dPr>
              <m:ctrlPr>
                <w:rPr>
                  <w:rFonts w:ascii="Cambria Math" w:hAnsi="Cambria Math" w:cstheme="minorHAnsi"/>
                  <w:i/>
                  <w:color w:val="000000"/>
                  <w:szCs w:val="24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/>
                      <w:szCs w:val="24"/>
                    </w:rPr>
                    <m:t>А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/>
                      <w:szCs w:val="24"/>
                      <w:lang w:val="en-US"/>
                    </w:rPr>
                    <m:t>P</m:t>
                  </m:r>
                </m:den>
              </m:f>
              <m:r>
                <w:rPr>
                  <w:rFonts w:ascii="Cambria Math" w:hAnsi="Cambria Math" w:cstheme="minorHAnsi"/>
                  <w:color w:val="000000"/>
                  <w:szCs w:val="24"/>
                  <w:lang w:val="en-US"/>
                </w:rPr>
                <m:t>+B</m:t>
              </m:r>
            </m:e>
          </m:d>
          <m:sSub>
            <m:sSubPr>
              <m:ctrlPr>
                <w:rPr>
                  <w:rFonts w:ascii="Cambria Math" w:hAnsi="Cambria Math" w:cstheme="minorHAnsi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 w:cstheme="minorHAnsi"/>
                  <w:color w:val="000000"/>
                  <w:szCs w:val="24"/>
                </w:rPr>
                <m:t>C</m:t>
              </m:r>
            </m:e>
            <m:sub>
              <m:r>
                <w:rPr>
                  <w:rFonts w:ascii="Cambria Math" w:hAnsi="Cambria Math" w:cstheme="minorHAnsi"/>
                  <w:color w:val="000000"/>
                  <w:szCs w:val="24"/>
                </w:rPr>
                <m:t>y</m:t>
              </m:r>
            </m:sub>
          </m:sSub>
          <m:sSub>
            <m:sSubPr>
              <m:ctrlPr>
                <w:rPr>
                  <w:rFonts w:ascii="Cambria Math" w:hAnsi="Cambria Math" w:cstheme="minorHAnsi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 w:cstheme="minorHAnsi"/>
                  <w:color w:val="000000"/>
                  <w:szCs w:val="24"/>
                </w:rPr>
                <m:t>C</m:t>
              </m:r>
            </m:e>
            <m:sub>
              <m:r>
                <w:rPr>
                  <w:rFonts w:ascii="Cambria Math" w:hAnsi="Cambria Math" w:cstheme="minorHAnsi"/>
                  <w:color w:val="000000"/>
                  <w:szCs w:val="24"/>
                </w:rPr>
                <m:t>s</m:t>
              </m:r>
            </m:sub>
          </m:sSub>
        </m:oMath>
      </m:oMathPara>
    </w:p>
    <w:p w14:paraId="41A14A3C" w14:textId="77777777" w:rsidR="00E1737D" w:rsidRPr="00E1737D" w:rsidRDefault="00E1737D" w:rsidP="00E1737D">
      <w:pPr>
        <w:spacing w:before="100" w:beforeAutospacing="1" w:after="100" w:afterAutospacing="1" w:line="276" w:lineRule="auto"/>
        <w:rPr>
          <w:rFonts w:cstheme="minorHAnsi"/>
          <w:color w:val="000000"/>
          <w:szCs w:val="24"/>
        </w:rPr>
      </w:pPr>
      <w:r w:rsidRPr="00E1737D">
        <w:rPr>
          <w:rFonts w:cstheme="minorHAnsi"/>
          <w:color w:val="000000"/>
          <w:szCs w:val="24"/>
        </w:rPr>
        <w:t>Таблица</w:t>
      </w:r>
      <w:r>
        <w:rPr>
          <w:rFonts w:cstheme="minorHAnsi"/>
          <w:color w:val="000000"/>
          <w:szCs w:val="24"/>
        </w:rPr>
        <w:t xml:space="preserve"> </w:t>
      </w:r>
      <w:r w:rsidRPr="00E1737D">
        <w:rPr>
          <w:rFonts w:cstheme="minorHAnsi"/>
          <w:color w:val="000000"/>
          <w:szCs w:val="24"/>
        </w:rPr>
        <w:t xml:space="preserve">1. Значения коэффициентов А и В из уравнения </w:t>
      </w:r>
      <w:proofErr w:type="spellStart"/>
      <w:r w:rsidRPr="00E1737D">
        <w:rPr>
          <w:rFonts w:cstheme="minorHAnsi"/>
          <w:color w:val="000000"/>
          <w:szCs w:val="24"/>
        </w:rPr>
        <w:t>Бюкачека</w:t>
      </w:r>
      <w:proofErr w:type="spellEnd"/>
    </w:p>
    <w:tbl>
      <w:tblPr>
        <w:tblW w:w="97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802"/>
        <w:gridCol w:w="1435"/>
        <w:gridCol w:w="1750"/>
        <w:gridCol w:w="1453"/>
        <w:gridCol w:w="1750"/>
        <w:gridCol w:w="1575"/>
      </w:tblGrid>
      <w:tr w:rsidR="00E1737D" w:rsidRPr="00E1737D" w14:paraId="01D3361C" w14:textId="77777777" w:rsidTr="00BD6541">
        <w:trPr>
          <w:trHeight w:val="225"/>
        </w:trPr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A9A999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Темпе-</w:t>
            </w:r>
          </w:p>
          <w:p w14:paraId="7EDC4F8F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proofErr w:type="spellStart"/>
            <w:r w:rsidRPr="00E1737D">
              <w:rPr>
                <w:rFonts w:cstheme="minorHAnsi"/>
                <w:color w:val="000000"/>
                <w:szCs w:val="24"/>
              </w:rPr>
              <w:t>ратура</w:t>
            </w:r>
            <w:proofErr w:type="spellEnd"/>
            <w:r w:rsidRPr="00E1737D">
              <w:rPr>
                <w:rFonts w:cstheme="minorHAnsi"/>
                <w:color w:val="000000"/>
                <w:szCs w:val="24"/>
              </w:rPr>
              <w:t>, </w:t>
            </w:r>
            <w:r w:rsidRPr="00E1737D">
              <w:rPr>
                <w:rFonts w:cstheme="minorHAnsi"/>
                <w:color w:val="000000"/>
                <w:szCs w:val="24"/>
                <w:vertAlign w:val="superscript"/>
              </w:rPr>
              <w:t>0</w:t>
            </w:r>
            <w:r w:rsidRPr="00E1737D">
              <w:rPr>
                <w:rFonts w:cstheme="minorHAnsi"/>
                <w:color w:val="000000"/>
                <w:szCs w:val="24"/>
              </w:rPr>
              <w:t>С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E52040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А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132877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В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0448AE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Темпе-</w:t>
            </w:r>
          </w:p>
          <w:p w14:paraId="3E6500D2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proofErr w:type="spellStart"/>
            <w:r w:rsidRPr="00E1737D">
              <w:rPr>
                <w:rFonts w:cstheme="minorHAnsi"/>
                <w:color w:val="000000"/>
                <w:szCs w:val="24"/>
              </w:rPr>
              <w:t>ратура</w:t>
            </w:r>
            <w:proofErr w:type="spellEnd"/>
            <w:r w:rsidRPr="00E1737D">
              <w:rPr>
                <w:rFonts w:cstheme="minorHAnsi"/>
                <w:color w:val="000000"/>
                <w:szCs w:val="24"/>
              </w:rPr>
              <w:t>, </w:t>
            </w:r>
            <w:r w:rsidRPr="00E1737D">
              <w:rPr>
                <w:rFonts w:cstheme="minorHAnsi"/>
                <w:color w:val="000000"/>
                <w:szCs w:val="24"/>
                <w:vertAlign w:val="superscript"/>
              </w:rPr>
              <w:t>0</w:t>
            </w:r>
            <w:r w:rsidRPr="00E1737D">
              <w:rPr>
                <w:rFonts w:cstheme="minorHAnsi"/>
                <w:color w:val="000000"/>
                <w:szCs w:val="24"/>
              </w:rPr>
              <w:t>С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DD4850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А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2BFE9B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В</w:t>
            </w:r>
          </w:p>
        </w:tc>
      </w:tr>
      <w:tr w:rsidR="00E1737D" w:rsidRPr="00E1737D" w14:paraId="4C86AACB" w14:textId="77777777" w:rsidTr="00BD6541"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CF93AF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>
              <w:rPr>
                <w:rFonts w:cstheme="minorHAnsi"/>
                <w:color w:val="000000"/>
                <w:szCs w:val="24"/>
              </w:rPr>
              <w:t>-</w:t>
            </w:r>
            <w:r w:rsidRPr="00E1737D">
              <w:rPr>
                <w:rFonts w:cstheme="minorHAnsi"/>
                <w:color w:val="000000"/>
                <w:szCs w:val="24"/>
              </w:rPr>
              <w:t xml:space="preserve"> 40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616D4E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0,1451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AB13D0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0,00347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240189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32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5B989E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36,1000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FAD9E9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0,1895</w:t>
            </w:r>
          </w:p>
        </w:tc>
      </w:tr>
      <w:tr w:rsidR="00E1737D" w:rsidRPr="00E1737D" w14:paraId="7F7D11D0" w14:textId="77777777" w:rsidTr="00BD6541"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552FDD8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>
              <w:rPr>
                <w:rFonts w:cstheme="minorHAnsi"/>
                <w:color w:val="000000"/>
                <w:szCs w:val="24"/>
              </w:rPr>
              <w:t>-</w:t>
            </w:r>
            <w:r w:rsidRPr="00E1737D">
              <w:rPr>
                <w:rFonts w:cstheme="minorHAnsi"/>
                <w:color w:val="000000"/>
                <w:szCs w:val="24"/>
              </w:rPr>
              <w:t xml:space="preserve"> 38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E127FA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0,1780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C779DC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0,00402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9AD72B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34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3D7C31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40,5000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D22909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0,2070</w:t>
            </w:r>
          </w:p>
        </w:tc>
      </w:tr>
      <w:tr w:rsidR="00E1737D" w:rsidRPr="00E1737D" w14:paraId="69EF4B4A" w14:textId="77777777" w:rsidTr="00BD6541"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2146B4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>
              <w:rPr>
                <w:rFonts w:cstheme="minorHAnsi"/>
                <w:color w:val="000000"/>
                <w:szCs w:val="24"/>
              </w:rPr>
              <w:t>-</w:t>
            </w:r>
            <w:r w:rsidRPr="00E1737D">
              <w:rPr>
                <w:rFonts w:cstheme="minorHAnsi"/>
                <w:color w:val="000000"/>
                <w:szCs w:val="24"/>
              </w:rPr>
              <w:t xml:space="preserve"> 36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A26832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0,2189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8402EF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0,00465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714A36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36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38ED14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45,2000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EC1505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0,2240</w:t>
            </w:r>
          </w:p>
        </w:tc>
      </w:tr>
      <w:tr w:rsidR="00E1737D" w:rsidRPr="00E1737D" w14:paraId="3141CA31" w14:textId="77777777" w:rsidTr="00BD6541"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2833FF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>
              <w:rPr>
                <w:rFonts w:cstheme="minorHAnsi"/>
                <w:color w:val="000000"/>
                <w:szCs w:val="24"/>
              </w:rPr>
              <w:t>-</w:t>
            </w:r>
            <w:r w:rsidRPr="00E1737D">
              <w:rPr>
                <w:rFonts w:cstheme="minorHAnsi"/>
                <w:color w:val="000000"/>
                <w:szCs w:val="24"/>
              </w:rPr>
              <w:t xml:space="preserve"> 34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5F7682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0,2670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522DE5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0,00538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B78DC6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38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C6A7C3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50,8000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1EE4F0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0,2420</w:t>
            </w:r>
          </w:p>
        </w:tc>
      </w:tr>
      <w:tr w:rsidR="00E1737D" w:rsidRPr="00E1737D" w14:paraId="3233AA25" w14:textId="77777777" w:rsidTr="00BD6541"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F68F25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>
              <w:rPr>
                <w:rFonts w:cstheme="minorHAnsi"/>
                <w:color w:val="000000"/>
                <w:szCs w:val="24"/>
              </w:rPr>
              <w:t>-</w:t>
            </w:r>
            <w:r w:rsidRPr="00E1737D">
              <w:rPr>
                <w:rFonts w:cstheme="minorHAnsi"/>
                <w:color w:val="000000"/>
                <w:szCs w:val="24"/>
              </w:rPr>
              <w:t xml:space="preserve"> 32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DE5402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0,3235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49BB33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0,00623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9F71A3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40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D75972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56,2500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8F6572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0,2630</w:t>
            </w:r>
          </w:p>
        </w:tc>
      </w:tr>
      <w:tr w:rsidR="00E1737D" w:rsidRPr="00E1737D" w14:paraId="75468D9D" w14:textId="77777777" w:rsidTr="00BD6541"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131E38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>
              <w:rPr>
                <w:rFonts w:cstheme="minorHAnsi"/>
                <w:color w:val="000000"/>
                <w:szCs w:val="24"/>
              </w:rPr>
              <w:t>-</w:t>
            </w:r>
            <w:r w:rsidRPr="00E1737D">
              <w:rPr>
                <w:rFonts w:cstheme="minorHAnsi"/>
                <w:color w:val="000000"/>
                <w:szCs w:val="24"/>
              </w:rPr>
              <w:t xml:space="preserve"> 30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7AF67B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0,3930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B4E7FA2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0,00710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836E7A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42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320548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62,7000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014F28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0,2850</w:t>
            </w:r>
          </w:p>
        </w:tc>
      </w:tr>
      <w:tr w:rsidR="00E1737D" w:rsidRPr="00E1737D" w14:paraId="5E589AC8" w14:textId="77777777" w:rsidTr="00BD6541"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EB3C94E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>
              <w:rPr>
                <w:rFonts w:cstheme="minorHAnsi"/>
                <w:color w:val="000000"/>
                <w:szCs w:val="24"/>
              </w:rPr>
              <w:t>-</w:t>
            </w:r>
            <w:r w:rsidRPr="00E1737D">
              <w:rPr>
                <w:rFonts w:cstheme="minorHAnsi"/>
                <w:color w:val="000000"/>
                <w:szCs w:val="24"/>
              </w:rPr>
              <w:t xml:space="preserve"> 28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23E862F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0,4715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AE9289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0,00806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388D54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44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392973A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69,2500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C03906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0,3100</w:t>
            </w:r>
          </w:p>
        </w:tc>
      </w:tr>
      <w:tr w:rsidR="00E1737D" w:rsidRPr="00E1737D" w14:paraId="74BF8336" w14:textId="77777777" w:rsidTr="00BD6541"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36D163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>
              <w:rPr>
                <w:rFonts w:cstheme="minorHAnsi"/>
                <w:color w:val="000000"/>
                <w:szCs w:val="24"/>
              </w:rPr>
              <w:t>-</w:t>
            </w:r>
            <w:r w:rsidRPr="00E1737D">
              <w:rPr>
                <w:rFonts w:cstheme="minorHAnsi"/>
                <w:color w:val="000000"/>
                <w:szCs w:val="24"/>
              </w:rPr>
              <w:t xml:space="preserve"> 26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0B7791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0,5660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F6BCC8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0,009241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B52CF4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46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98A86DA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76,7000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264167D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0,3350</w:t>
            </w:r>
          </w:p>
        </w:tc>
      </w:tr>
      <w:tr w:rsidR="00E1737D" w:rsidRPr="00E1737D" w14:paraId="339E627C" w14:textId="77777777" w:rsidTr="00BD6541"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19AB98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>
              <w:rPr>
                <w:rFonts w:cstheme="minorHAnsi"/>
                <w:color w:val="000000"/>
                <w:szCs w:val="24"/>
              </w:rPr>
              <w:t>-</w:t>
            </w:r>
            <w:r w:rsidRPr="00E1737D">
              <w:rPr>
                <w:rFonts w:cstheme="minorHAnsi"/>
                <w:color w:val="000000"/>
                <w:szCs w:val="24"/>
              </w:rPr>
              <w:t xml:space="preserve"> 24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D8E585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0,6775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EA1088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0,01043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891CDC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48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24C32A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85,2900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6018A5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0,3630</w:t>
            </w:r>
          </w:p>
        </w:tc>
      </w:tr>
      <w:tr w:rsidR="00E1737D" w:rsidRPr="00E1737D" w14:paraId="32DCC883" w14:textId="77777777" w:rsidTr="00BD6541"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350224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>
              <w:rPr>
                <w:rFonts w:cstheme="minorHAnsi"/>
                <w:color w:val="000000"/>
                <w:szCs w:val="24"/>
              </w:rPr>
              <w:t>-</w:t>
            </w:r>
            <w:r w:rsidRPr="00E1737D">
              <w:rPr>
                <w:rFonts w:cstheme="minorHAnsi"/>
                <w:color w:val="000000"/>
                <w:szCs w:val="24"/>
              </w:rPr>
              <w:t xml:space="preserve"> 22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A009C7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0,8090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A3E3F2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0,01168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6C8DC8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50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882DD0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94,0000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525D94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0,3910</w:t>
            </w:r>
          </w:p>
        </w:tc>
      </w:tr>
      <w:tr w:rsidR="00E1737D" w:rsidRPr="00E1737D" w14:paraId="20502B6E" w14:textId="77777777" w:rsidTr="00BD6541"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0529F2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>
              <w:rPr>
                <w:rFonts w:cstheme="minorHAnsi"/>
                <w:color w:val="000000"/>
                <w:szCs w:val="24"/>
              </w:rPr>
              <w:t>-</w:t>
            </w:r>
            <w:r w:rsidRPr="00E1737D">
              <w:rPr>
                <w:rFonts w:cstheme="minorHAnsi"/>
                <w:color w:val="000000"/>
                <w:szCs w:val="24"/>
              </w:rPr>
              <w:t xml:space="preserve"> 20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271961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0,9600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0590BB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0,01340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8E1E64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52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30AE9B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103,0000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4A746B4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0,4220</w:t>
            </w:r>
          </w:p>
        </w:tc>
      </w:tr>
      <w:tr w:rsidR="00E1737D" w:rsidRPr="00E1737D" w14:paraId="73E7E5B7" w14:textId="77777777" w:rsidTr="00BD6541"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9ECBBD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>
              <w:rPr>
                <w:rFonts w:cstheme="minorHAnsi"/>
                <w:color w:val="000000"/>
                <w:szCs w:val="24"/>
              </w:rPr>
              <w:t>-</w:t>
            </w:r>
            <w:r w:rsidRPr="00E1737D">
              <w:rPr>
                <w:rFonts w:cstheme="minorHAnsi"/>
                <w:color w:val="000000"/>
                <w:szCs w:val="24"/>
              </w:rPr>
              <w:t xml:space="preserve"> 18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FAF503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1,1440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966EBF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0,01510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237C91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54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6E7ECC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114,0000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0333D2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0,4540</w:t>
            </w:r>
          </w:p>
        </w:tc>
      </w:tr>
      <w:tr w:rsidR="00E1737D" w:rsidRPr="00E1737D" w14:paraId="473AAA54" w14:textId="77777777" w:rsidTr="00BD6541"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2648303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>
              <w:rPr>
                <w:rFonts w:cstheme="minorHAnsi"/>
                <w:color w:val="000000"/>
                <w:szCs w:val="24"/>
              </w:rPr>
              <w:t>-</w:t>
            </w:r>
            <w:r w:rsidRPr="00E1737D">
              <w:rPr>
                <w:rFonts w:cstheme="minorHAnsi"/>
                <w:color w:val="000000"/>
                <w:szCs w:val="24"/>
              </w:rPr>
              <w:t xml:space="preserve"> 16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02C25D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1,3500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E72D12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0,01705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B8E9BA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56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EB4468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126,0000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AC40B2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0,4870</w:t>
            </w:r>
          </w:p>
        </w:tc>
      </w:tr>
      <w:tr w:rsidR="00E1737D" w:rsidRPr="00E1737D" w14:paraId="6DC4B3CA" w14:textId="77777777" w:rsidTr="00BD6541"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A5452A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>
              <w:rPr>
                <w:rFonts w:cstheme="minorHAnsi"/>
                <w:color w:val="000000"/>
                <w:szCs w:val="24"/>
              </w:rPr>
              <w:t>-</w:t>
            </w:r>
            <w:r w:rsidRPr="00E1737D">
              <w:rPr>
                <w:rFonts w:cstheme="minorHAnsi"/>
                <w:color w:val="000000"/>
                <w:szCs w:val="24"/>
              </w:rPr>
              <w:t xml:space="preserve"> 14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5B1E45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1,5900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A517E0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0,01927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91F245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58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0831AF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138,0000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66E0A4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0,5210</w:t>
            </w:r>
          </w:p>
        </w:tc>
      </w:tr>
      <w:tr w:rsidR="00E1737D" w:rsidRPr="00E1737D" w14:paraId="2808087C" w14:textId="77777777" w:rsidTr="00BD6541"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E323FC6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>
              <w:rPr>
                <w:rFonts w:cstheme="minorHAnsi"/>
                <w:color w:val="000000"/>
                <w:szCs w:val="24"/>
              </w:rPr>
              <w:t>-</w:t>
            </w:r>
            <w:r w:rsidRPr="00E1737D">
              <w:rPr>
                <w:rFonts w:cstheme="minorHAnsi"/>
                <w:color w:val="000000"/>
                <w:szCs w:val="24"/>
              </w:rPr>
              <w:t xml:space="preserve"> 12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C55E47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1,8680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BEB159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0,02116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A657DA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60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4855310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152,0000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D052DF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0,5620</w:t>
            </w:r>
          </w:p>
        </w:tc>
      </w:tr>
      <w:tr w:rsidR="00E1737D" w:rsidRPr="00E1737D" w14:paraId="0D469108" w14:textId="77777777" w:rsidTr="00BD6541"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3A3DDC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>
              <w:rPr>
                <w:rFonts w:cstheme="minorHAnsi"/>
                <w:color w:val="000000"/>
                <w:szCs w:val="24"/>
              </w:rPr>
              <w:t>-</w:t>
            </w:r>
            <w:r w:rsidRPr="00E1737D">
              <w:rPr>
                <w:rFonts w:cstheme="minorHAnsi"/>
                <w:color w:val="000000"/>
                <w:szCs w:val="24"/>
              </w:rPr>
              <w:t>10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63FF54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2,1880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47349F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0,02290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BAA263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62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F475A6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166,5000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52384C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0,5990</w:t>
            </w:r>
          </w:p>
        </w:tc>
      </w:tr>
      <w:tr w:rsidR="00E1737D" w:rsidRPr="00E1737D" w14:paraId="10BC1261" w14:textId="77777777" w:rsidTr="00BD6541"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369614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>
              <w:rPr>
                <w:rFonts w:cstheme="minorHAnsi"/>
                <w:color w:val="000000"/>
                <w:szCs w:val="24"/>
              </w:rPr>
              <w:t>-</w:t>
            </w:r>
            <w:r w:rsidRPr="00E1737D">
              <w:rPr>
                <w:rFonts w:cstheme="minorHAnsi"/>
                <w:color w:val="000000"/>
                <w:szCs w:val="24"/>
              </w:rPr>
              <w:t xml:space="preserve"> 8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28639E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2,5500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8282E3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0,02710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E3F3D1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64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0D58FE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183,3000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1BC75D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0,6450</w:t>
            </w:r>
          </w:p>
        </w:tc>
      </w:tr>
      <w:tr w:rsidR="00E1737D" w:rsidRPr="00E1737D" w14:paraId="6E7D9B3E" w14:textId="77777777" w:rsidTr="00BD6541"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A19D3AE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>
              <w:rPr>
                <w:rFonts w:cstheme="minorHAnsi"/>
                <w:color w:val="000000"/>
                <w:szCs w:val="24"/>
              </w:rPr>
              <w:t>-</w:t>
            </w:r>
            <w:r w:rsidRPr="00E1737D">
              <w:rPr>
                <w:rFonts w:cstheme="minorHAnsi"/>
                <w:color w:val="000000"/>
                <w:szCs w:val="24"/>
              </w:rPr>
              <w:t xml:space="preserve"> 6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DA75C7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2,9900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E53CA5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0,3035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3544868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66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6A75AE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200,5000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315B05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0,6910</w:t>
            </w:r>
          </w:p>
        </w:tc>
      </w:tr>
      <w:tr w:rsidR="00E1737D" w:rsidRPr="00E1737D" w14:paraId="39BB34DC" w14:textId="77777777" w:rsidTr="00BD6541"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B97DDA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>
              <w:rPr>
                <w:rFonts w:cstheme="minorHAnsi"/>
                <w:color w:val="000000"/>
                <w:szCs w:val="24"/>
              </w:rPr>
              <w:t>-</w:t>
            </w:r>
            <w:r w:rsidRPr="00E1737D">
              <w:rPr>
                <w:rFonts w:cstheme="minorHAnsi"/>
                <w:color w:val="000000"/>
                <w:szCs w:val="24"/>
              </w:rPr>
              <w:t xml:space="preserve"> 4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1DF66D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3,4800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839275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0,03380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966AB1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68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88007D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219,0000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877C60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0,7410</w:t>
            </w:r>
          </w:p>
        </w:tc>
      </w:tr>
      <w:tr w:rsidR="00E1737D" w:rsidRPr="00E1737D" w14:paraId="59039CCB" w14:textId="77777777" w:rsidTr="00BD6541"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E7A86C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>
              <w:rPr>
                <w:rFonts w:cstheme="minorHAnsi"/>
                <w:color w:val="000000"/>
                <w:szCs w:val="24"/>
              </w:rPr>
              <w:t>-</w:t>
            </w:r>
            <w:r w:rsidRPr="00E1737D">
              <w:rPr>
                <w:rFonts w:cstheme="minorHAnsi"/>
                <w:color w:val="000000"/>
                <w:szCs w:val="24"/>
              </w:rPr>
              <w:t xml:space="preserve"> 2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352289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4,0300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7A9971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0,03770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5D5C51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70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AB6837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238,50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C9E930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0,7930</w:t>
            </w:r>
          </w:p>
        </w:tc>
      </w:tr>
      <w:tr w:rsidR="00E1737D" w:rsidRPr="00E1737D" w14:paraId="17D8C398" w14:textId="77777777" w:rsidTr="00BD6541"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A30716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>
              <w:rPr>
                <w:rFonts w:cstheme="minorHAnsi"/>
                <w:color w:val="000000"/>
                <w:szCs w:val="24"/>
              </w:rPr>
              <w:t>-</w:t>
            </w:r>
            <w:r w:rsidRPr="00E1737D">
              <w:rPr>
                <w:rFonts w:cstheme="minorHAnsi"/>
                <w:color w:val="000000"/>
                <w:szCs w:val="24"/>
              </w:rPr>
              <w:t xml:space="preserve"> 0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53D40C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4,6700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FAB058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0,04180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4BED98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72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E6C0F4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260,0000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85173A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0,8410</w:t>
            </w:r>
          </w:p>
        </w:tc>
      </w:tr>
      <w:tr w:rsidR="00E1737D" w:rsidRPr="00E1737D" w14:paraId="430FB94F" w14:textId="77777777" w:rsidTr="00BD6541"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71D4688B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lastRenderedPageBreak/>
              <w:t>2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7CBBA3E3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5,4000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458B445C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0,04640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0ACA51DF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74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0EB38054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283,0000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174EBF5B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0,9020</w:t>
            </w:r>
          </w:p>
        </w:tc>
      </w:tr>
      <w:tr w:rsidR="00E1737D" w:rsidRPr="00E1737D" w14:paraId="08CF85C0" w14:textId="77777777" w:rsidTr="00BD6541"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44EED4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4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8B20C4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6,2250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74F2AB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0,05150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8E6070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76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168C1F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306,0000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0A363D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0,9650</w:t>
            </w:r>
          </w:p>
        </w:tc>
      </w:tr>
      <w:tr w:rsidR="00E1737D" w:rsidRPr="00E1737D" w14:paraId="007F1557" w14:textId="77777777" w:rsidTr="00BD6541"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4AC416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6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B512F58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7,1500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923B60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0,05710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FCCE2F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78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7EA1BE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335,0000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0FA022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1,0230</w:t>
            </w:r>
          </w:p>
        </w:tc>
      </w:tr>
      <w:tr w:rsidR="00E1737D" w:rsidRPr="00E1737D" w14:paraId="7BE6EB52" w14:textId="77777777" w:rsidTr="00BD6541"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626E0B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8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2461C2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8,2000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C71292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0,06300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207159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80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A940C4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363,0000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268C72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1,0830</w:t>
            </w:r>
          </w:p>
        </w:tc>
      </w:tr>
      <w:tr w:rsidR="00E1737D" w:rsidRPr="00E1737D" w14:paraId="551989A3" w14:textId="77777777" w:rsidTr="00BD6541"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DE96EF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10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512943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9,3900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A8D266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0,06960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9C4B7A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82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08588B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394,0000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39A271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1,1480</w:t>
            </w:r>
          </w:p>
        </w:tc>
      </w:tr>
      <w:tr w:rsidR="00E1737D" w:rsidRPr="00E1737D" w14:paraId="374E7F4D" w14:textId="77777777" w:rsidTr="00BD6541"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C22216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12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5A277BD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10,7200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D86E05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0,7670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017FEC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84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954CDD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427,0000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B282BF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1,2050</w:t>
            </w:r>
          </w:p>
        </w:tc>
      </w:tr>
      <w:tr w:rsidR="00E1737D" w:rsidRPr="00E1737D" w14:paraId="62478B66" w14:textId="77777777" w:rsidTr="00BD6541"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76835D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14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9A712F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12,3900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9F4EF37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0,08550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89F455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86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6F5B89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462,0000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177DF3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1,2500</w:t>
            </w:r>
          </w:p>
        </w:tc>
      </w:tr>
      <w:tr w:rsidR="00E1737D" w:rsidRPr="00E1737D" w14:paraId="7A5082D6" w14:textId="77777777" w:rsidTr="00BD6541"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BBA3C4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16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867CA1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13,94000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681205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0,09300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880204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88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C20FC5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501,0000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E3DAE0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1,2900</w:t>
            </w:r>
          </w:p>
        </w:tc>
      </w:tr>
      <w:tr w:rsidR="00E1737D" w:rsidRPr="00E1737D" w14:paraId="19AC9DB1" w14:textId="77777777" w:rsidTr="00BD6541"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B8462D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18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6915A0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15,7500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6F568B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0,10200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557EDE8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90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4ECE32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537,5000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494A1A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1,3270</w:t>
            </w:r>
          </w:p>
        </w:tc>
      </w:tr>
      <w:tr w:rsidR="00E1737D" w:rsidRPr="00E1737D" w14:paraId="6BB7CCEB" w14:textId="77777777" w:rsidTr="00BD6541"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2A4567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20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B53971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17,8700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69604A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0,11200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9FF895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92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105626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582,5000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C5F0E8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1,3270</w:t>
            </w:r>
          </w:p>
        </w:tc>
      </w:tr>
      <w:tr w:rsidR="00E1737D" w:rsidRPr="00E1737D" w14:paraId="4EF15DFE" w14:textId="77777777" w:rsidTr="00BD6541"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3D4F02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22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0CA81E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20,1500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9A36B4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0,12270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316CE3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94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2AFD9C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624,0000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E50058A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1,4050</w:t>
            </w:r>
          </w:p>
        </w:tc>
      </w:tr>
      <w:tr w:rsidR="00E1737D" w:rsidRPr="00E1737D" w14:paraId="50CB92AE" w14:textId="77777777" w:rsidTr="00BD6541"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AFB177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24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37F40E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22,8000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9A7E0C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0,13430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E27EB4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96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23B241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672,0000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7A52E9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1,4450</w:t>
            </w:r>
          </w:p>
        </w:tc>
      </w:tr>
      <w:tr w:rsidR="00E1737D" w:rsidRPr="00E1737D" w14:paraId="5108F545" w14:textId="77777777" w:rsidTr="00BD6541"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C6F57A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26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C4221C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25,8000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5D6F60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0,1453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86A299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98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189090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725,0000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6EBB01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1,4870</w:t>
            </w:r>
          </w:p>
        </w:tc>
      </w:tr>
      <w:tr w:rsidR="00E1737D" w:rsidRPr="00E1737D" w14:paraId="72BEDFA5" w14:textId="77777777" w:rsidTr="00BD6541"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B64516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28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E8541D8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28,7000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93BE80B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0,15950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41A91D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100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01A371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776,0000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E7DAB9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1,5300</w:t>
            </w:r>
          </w:p>
        </w:tc>
      </w:tr>
      <w:tr w:rsidR="00E1737D" w:rsidRPr="00E1737D" w14:paraId="704FFA74" w14:textId="77777777" w:rsidTr="00BD6541"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96A146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30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B5B64B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32,7000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1F6079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0,17400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C4B3EE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110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37B796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1093,0000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8AAE5C" w14:textId="77777777" w:rsidR="00E1737D" w:rsidRPr="00E1737D" w:rsidRDefault="00E1737D" w:rsidP="00BD6541">
            <w:pPr>
              <w:spacing w:line="240" w:lineRule="auto"/>
              <w:ind w:firstLine="0"/>
              <w:contextualSpacing/>
              <w:rPr>
                <w:rFonts w:cstheme="minorHAnsi"/>
                <w:color w:val="000000"/>
                <w:szCs w:val="24"/>
              </w:rPr>
            </w:pPr>
            <w:r w:rsidRPr="00E1737D">
              <w:rPr>
                <w:rFonts w:cstheme="minorHAnsi"/>
                <w:color w:val="000000"/>
                <w:szCs w:val="24"/>
              </w:rPr>
              <w:t>2,6200</w:t>
            </w:r>
          </w:p>
        </w:tc>
      </w:tr>
    </w:tbl>
    <w:p w14:paraId="474817DF" w14:textId="77777777" w:rsidR="00E1737D" w:rsidRPr="00E1737D" w:rsidRDefault="00E1737D" w:rsidP="00BD6541">
      <w:pPr>
        <w:pStyle w:val="af"/>
        <w:jc w:val="both"/>
        <w:rPr>
          <w:rFonts w:asciiTheme="minorHAnsi" w:hAnsiTheme="minorHAnsi" w:cstheme="minorHAnsi"/>
          <w:i w:val="0"/>
          <w:color w:val="auto"/>
          <w:sz w:val="24"/>
          <w:szCs w:val="24"/>
        </w:rPr>
      </w:pPr>
    </w:p>
    <w:p w14:paraId="33C896DC" w14:textId="77777777" w:rsidR="0086352C" w:rsidRPr="0086352C" w:rsidRDefault="0086352C" w:rsidP="00B33201">
      <w:pPr>
        <w:ind w:firstLine="426"/>
      </w:pPr>
      <w:r w:rsidRPr="0086352C">
        <w:t xml:space="preserve">Определение </w:t>
      </w:r>
      <w:r>
        <w:t>условий</w:t>
      </w:r>
      <w:r w:rsidRPr="0086352C">
        <w:t xml:space="preserve"> </w:t>
      </w:r>
      <w:proofErr w:type="spellStart"/>
      <w:r w:rsidRPr="0086352C">
        <w:t>гидратообразования</w:t>
      </w:r>
      <w:proofErr w:type="spellEnd"/>
      <w:r w:rsidRPr="0086352C">
        <w:t xml:space="preserve"> природных газов осуществля</w:t>
      </w:r>
      <w:r>
        <w:t>е</w:t>
      </w:r>
      <w:r w:rsidRPr="0086352C">
        <w:t>т</w:t>
      </w:r>
      <w:r>
        <w:t>ся</w:t>
      </w:r>
      <w:r w:rsidRPr="0086352C">
        <w:t xml:space="preserve"> с учётом относительной плотности газа по графической зависимости, представленн</w:t>
      </w:r>
      <w:r>
        <w:t>ой</w:t>
      </w:r>
      <w:r w:rsidRPr="0086352C">
        <w:t xml:space="preserve"> на следующем рисунк</w:t>
      </w:r>
      <w:r>
        <w:t>е</w:t>
      </w:r>
      <w:r w:rsidRPr="0086352C">
        <w:t>.</w:t>
      </w:r>
    </w:p>
    <w:p w14:paraId="31504F63" w14:textId="77777777" w:rsidR="0086352C" w:rsidRPr="0086352C" w:rsidRDefault="0086352C" w:rsidP="00B33201">
      <w:pPr>
        <w:ind w:firstLine="426"/>
      </w:pPr>
      <w:r w:rsidRPr="0086352C">
        <w:t xml:space="preserve">В соответствии относительной плотностью газа, заданными значениями давления по графикам определяется температура </w:t>
      </w:r>
      <w:proofErr w:type="spellStart"/>
      <w:r w:rsidRPr="0086352C">
        <w:t>гидратообразования</w:t>
      </w:r>
      <w:proofErr w:type="spellEnd"/>
      <w:r w:rsidRPr="0086352C">
        <w:t xml:space="preserve">. Область </w:t>
      </w:r>
      <w:proofErr w:type="spellStart"/>
      <w:r w:rsidRPr="0086352C">
        <w:t>гидратообразования</w:t>
      </w:r>
      <w:proofErr w:type="spellEnd"/>
      <w:r w:rsidRPr="0086352C">
        <w:t xml:space="preserve"> находится выше и левее кривых.</w:t>
      </w:r>
    </w:p>
    <w:p w14:paraId="71025E28" w14:textId="77777777" w:rsidR="0086352C" w:rsidRPr="0086352C" w:rsidRDefault="0086352C" w:rsidP="0086352C">
      <w:pPr>
        <w:pStyle w:val="afa"/>
        <w:spacing w:line="360" w:lineRule="auto"/>
        <w:jc w:val="both"/>
        <w:rPr>
          <w:rFonts w:asciiTheme="minorHAnsi" w:hAnsiTheme="minorHAnsi" w:cstheme="minorHAnsi"/>
          <w:color w:val="000000"/>
        </w:rPr>
      </w:pPr>
      <w:r w:rsidRPr="0086352C">
        <w:rPr>
          <w:rFonts w:asciiTheme="minorHAnsi" w:hAnsiTheme="minorHAnsi" w:cstheme="minorHAnsi"/>
          <w:noProof/>
          <w:color w:val="000000"/>
        </w:rPr>
        <w:lastRenderedPageBreak/>
        <w:drawing>
          <wp:inline distT="0" distB="0" distL="0" distR="0" wp14:anchorId="33C8FFB6" wp14:editId="4106B77E">
            <wp:extent cx="4934639" cy="5849167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584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31288" w14:textId="77777777" w:rsidR="0086352C" w:rsidRPr="00ED4616" w:rsidRDefault="0086352C" w:rsidP="00B33201">
      <w:r w:rsidRPr="00ED4616">
        <w:t>Рисунок</w:t>
      </w:r>
      <w:r w:rsidR="003B3262">
        <w:t xml:space="preserve"> 36</w:t>
      </w:r>
      <w:r w:rsidR="00A06748">
        <w:t xml:space="preserve"> - Р</w:t>
      </w:r>
      <w:r w:rsidRPr="00ED4616">
        <w:t>авновесные кривые образования гидратов природных газов в зависимости от температуры и давления:</w:t>
      </w:r>
    </w:p>
    <w:p w14:paraId="5C4A9165" w14:textId="77777777" w:rsidR="000B23EC" w:rsidRDefault="000B23EC">
      <w:pPr>
        <w:spacing w:line="240" w:lineRule="auto"/>
        <w:ind w:firstLine="0"/>
        <w:jc w:val="left"/>
        <w:rPr>
          <w:rFonts w:cstheme="minorHAnsi"/>
          <w:b/>
          <w:color w:val="000000"/>
          <w:sz w:val="26"/>
        </w:rPr>
      </w:pPr>
      <w:bookmarkStart w:id="149" w:name="_Toc143723021"/>
      <w:r>
        <w:br w:type="page"/>
      </w:r>
    </w:p>
    <w:p w14:paraId="33B8AD0E" w14:textId="77777777" w:rsidR="00E51B54" w:rsidRPr="00A70883" w:rsidRDefault="00E51B54" w:rsidP="00BF3F81">
      <w:pPr>
        <w:pStyle w:val="20"/>
      </w:pPr>
      <w:bookmarkStart w:id="150" w:name="_Toc175912952"/>
      <w:r w:rsidRPr="00A70883">
        <w:lastRenderedPageBreak/>
        <w:t>Последовательная перекачка нефтепродуктов</w:t>
      </w:r>
      <w:bookmarkEnd w:id="149"/>
      <w:bookmarkEnd w:id="150"/>
    </w:p>
    <w:p w14:paraId="4ED3C901" w14:textId="77777777" w:rsidR="00964E23" w:rsidRPr="00A70883" w:rsidRDefault="009063C6" w:rsidP="00B33201">
      <w:pPr>
        <w:rPr>
          <w:i/>
        </w:rPr>
      </w:pPr>
      <w:r w:rsidRPr="00A70883">
        <w:t>В данной закладке производится определение объема образовавшейся смеси при последовательной перекачке нефтепродуктов</w:t>
      </w:r>
    </w:p>
    <w:p w14:paraId="2DD2F9D1" w14:textId="77777777" w:rsidR="00964E23" w:rsidRPr="00A70883" w:rsidRDefault="00964E23" w:rsidP="003C20DE">
      <w:pPr>
        <w:pStyle w:val="af"/>
        <w:rPr>
          <w:rFonts w:asciiTheme="minorHAnsi" w:hAnsiTheme="minorHAnsi" w:cstheme="minorHAnsi"/>
          <w:i w:val="0"/>
          <w:color w:val="auto"/>
          <w:sz w:val="24"/>
          <w:szCs w:val="24"/>
        </w:rPr>
      </w:pPr>
    </w:p>
    <w:p w14:paraId="11C68139" w14:textId="77777777" w:rsidR="00964E23" w:rsidRPr="00A70883" w:rsidRDefault="009F07DB" w:rsidP="003C20DE">
      <w:pPr>
        <w:pStyle w:val="af"/>
        <w:rPr>
          <w:rFonts w:asciiTheme="minorHAnsi" w:hAnsiTheme="minorHAnsi" w:cstheme="minorHAnsi"/>
          <w:sz w:val="26"/>
        </w:rPr>
      </w:pPr>
      <w:r>
        <w:rPr>
          <w:noProof/>
          <w:lang w:val="ru-RU"/>
        </w:rPr>
        <w:drawing>
          <wp:inline distT="0" distB="0" distL="0" distR="0" wp14:anchorId="39BA3677" wp14:editId="37C836F7">
            <wp:extent cx="5385459" cy="4048737"/>
            <wp:effectExtent l="0" t="0" r="5715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2087" cy="405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82753" w14:textId="15B9141C" w:rsidR="006D6E00" w:rsidRDefault="00A853D0" w:rsidP="003C20DE">
      <w:pPr>
        <w:pStyle w:val="af"/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</w:pPr>
      <w:r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Рисунок </w:t>
      </w:r>
      <w:r w:rsidR="003B3262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37</w:t>
      </w:r>
      <w:r w:rsidRPr="00A7088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 – Последовательная перекачка нефтепродуктов</w:t>
      </w:r>
    </w:p>
    <w:p w14:paraId="784538DB" w14:textId="77777777" w:rsidR="006D6E00" w:rsidRDefault="006D6E00">
      <w:pPr>
        <w:spacing w:line="240" w:lineRule="auto"/>
        <w:ind w:firstLine="0"/>
        <w:jc w:val="left"/>
        <w:rPr>
          <w:rFonts w:cstheme="minorHAnsi"/>
          <w:szCs w:val="24"/>
        </w:rPr>
      </w:pPr>
      <w:r>
        <w:rPr>
          <w:rFonts w:cstheme="minorHAnsi"/>
          <w:i/>
          <w:szCs w:val="24"/>
        </w:rPr>
        <w:br w:type="page"/>
      </w:r>
    </w:p>
    <w:p w14:paraId="5C7CC6DE" w14:textId="672EB1AF" w:rsidR="006D6E00" w:rsidRDefault="006D6E00" w:rsidP="006D6E00">
      <w:pPr>
        <w:pStyle w:val="20"/>
      </w:pPr>
      <w:bookmarkStart w:id="151" w:name="_Toc175912953"/>
      <w:r>
        <w:lastRenderedPageBreak/>
        <w:t>Расчет давления диссоциации гидратов</w:t>
      </w:r>
      <w:bookmarkEnd w:id="151"/>
    </w:p>
    <w:p w14:paraId="05636B0F" w14:textId="0DFE23B9" w:rsidR="00566660" w:rsidRPr="00711FC7" w:rsidRDefault="00566660" w:rsidP="00E32111">
      <w:pPr>
        <w:rPr>
          <w:rFonts w:cstheme="minorHAnsi"/>
          <w:szCs w:val="24"/>
        </w:rPr>
      </w:pPr>
      <w:r w:rsidRPr="00711FC7">
        <w:rPr>
          <w:rFonts w:cstheme="minorHAnsi"/>
          <w:szCs w:val="24"/>
        </w:rPr>
        <w:t xml:space="preserve">Данная вкладка </w:t>
      </w:r>
      <w:r w:rsidR="001031E4">
        <w:rPr>
          <w:rFonts w:cstheme="minorHAnsi"/>
          <w:szCs w:val="24"/>
        </w:rPr>
        <w:t>дает возможность рассчитать давление диссоциации гидратов при заданной температуре</w:t>
      </w:r>
      <w:r w:rsidRPr="00711FC7">
        <w:rPr>
          <w:rFonts w:cstheme="minorHAnsi"/>
          <w:szCs w:val="24"/>
        </w:rPr>
        <w:t>.</w:t>
      </w:r>
    </w:p>
    <w:p w14:paraId="1DBCA6DB" w14:textId="7A5FE5C0" w:rsidR="00566660" w:rsidRPr="00711FC7" w:rsidRDefault="001031E4" w:rsidP="00E32111">
      <w:pPr>
        <w:rPr>
          <w:rFonts w:cstheme="minorHAnsi"/>
          <w:szCs w:val="24"/>
        </w:rPr>
      </w:pPr>
      <w:r>
        <w:rPr>
          <w:rFonts w:cstheme="minorHAnsi"/>
          <w:szCs w:val="24"/>
        </w:rPr>
        <w:t>Начальные параметры</w:t>
      </w:r>
      <w:r w:rsidR="00566660" w:rsidRPr="00711FC7">
        <w:rPr>
          <w:rFonts w:cstheme="minorHAnsi"/>
          <w:szCs w:val="24"/>
        </w:rPr>
        <w:t>:</w:t>
      </w:r>
    </w:p>
    <w:p w14:paraId="269A0BA6" w14:textId="537E170D" w:rsidR="00566660" w:rsidRPr="00711FC7" w:rsidRDefault="003C74FD" w:rsidP="00220D44">
      <w:pPr>
        <w:pStyle w:val="afe"/>
        <w:numPr>
          <w:ilvl w:val="0"/>
          <w:numId w:val="19"/>
        </w:numPr>
        <w:ind w:left="0" w:firstLine="425"/>
        <w:rPr>
          <w:rFonts w:cstheme="minorHAnsi"/>
          <w:szCs w:val="24"/>
        </w:rPr>
      </w:pPr>
      <m:oMath>
        <m:sSub>
          <m:sSubPr>
            <m:ctrlPr>
              <w:rPr>
                <w:rFonts w:ascii="Cambria Math" w:hAnsi="Cambria Math" w:cstheme="minorHAnsi"/>
                <w:i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Cs w:val="24"/>
              </w:rPr>
              <m:t>⍴</m:t>
            </m:r>
          </m:e>
          <m:sub>
            <m:r>
              <w:rPr>
                <w:rFonts w:ascii="Cambria Math" w:hAnsi="Cambria Math" w:cstheme="minorHAnsi"/>
                <w:szCs w:val="24"/>
              </w:rPr>
              <m:t>g</m:t>
            </m:r>
          </m:sub>
        </m:sSub>
      </m:oMath>
      <w:r w:rsidR="00566660" w:rsidRPr="00711FC7">
        <w:rPr>
          <w:rFonts w:cstheme="minorHAnsi"/>
          <w:szCs w:val="24"/>
        </w:rPr>
        <w:t xml:space="preserve"> – плотность газовой смеси</w:t>
      </w:r>
      <w:r w:rsidR="00445869" w:rsidRPr="00711FC7">
        <w:rPr>
          <w:rFonts w:cstheme="minorHAnsi"/>
          <w:szCs w:val="24"/>
        </w:rPr>
        <w:t>, кг/м3</w:t>
      </w:r>
      <w:r w:rsidR="00566660" w:rsidRPr="00711FC7">
        <w:rPr>
          <w:rFonts w:cstheme="minorHAnsi"/>
          <w:szCs w:val="24"/>
        </w:rPr>
        <w:t>;</w:t>
      </w:r>
    </w:p>
    <w:p w14:paraId="1485A571" w14:textId="18DB3314" w:rsidR="00566660" w:rsidRPr="00711FC7" w:rsidRDefault="00566660" w:rsidP="00220D44">
      <w:pPr>
        <w:pStyle w:val="afe"/>
        <w:numPr>
          <w:ilvl w:val="0"/>
          <w:numId w:val="19"/>
        </w:numPr>
        <w:ind w:left="0" w:firstLine="425"/>
        <w:rPr>
          <w:rFonts w:cstheme="minorHAnsi"/>
          <w:szCs w:val="24"/>
        </w:rPr>
      </w:pPr>
      <m:oMath>
        <m:r>
          <w:rPr>
            <w:rFonts w:ascii="Cambria Math" w:hAnsi="Cambria Math" w:cstheme="minorHAnsi"/>
            <w:szCs w:val="24"/>
          </w:rPr>
          <m:t>Т</m:t>
        </m:r>
      </m:oMath>
      <w:r w:rsidRPr="00711FC7">
        <w:rPr>
          <w:rFonts w:cstheme="minorHAnsi"/>
          <w:szCs w:val="24"/>
        </w:rPr>
        <w:t xml:space="preserve"> – температура </w:t>
      </w:r>
      <w:r w:rsidR="00445869" w:rsidRPr="00711FC7">
        <w:rPr>
          <w:rFonts w:cstheme="minorHAnsi"/>
          <w:szCs w:val="24"/>
        </w:rPr>
        <w:t xml:space="preserve">перекачки газа, </w:t>
      </w:r>
      <w:r w:rsidR="00445869" w:rsidRPr="00711FC7">
        <w:rPr>
          <w:rFonts w:ascii="Cambria Math" w:hAnsi="Cambria Math" w:cs="Cambria Math"/>
          <w:szCs w:val="24"/>
        </w:rPr>
        <w:t>℃</w:t>
      </w:r>
      <w:r w:rsidRPr="00711FC7">
        <w:rPr>
          <w:rFonts w:cstheme="minorHAnsi"/>
          <w:szCs w:val="24"/>
        </w:rPr>
        <w:t>;</w:t>
      </w:r>
    </w:p>
    <w:p w14:paraId="53374268" w14:textId="0F914D0B" w:rsidR="00445869" w:rsidRPr="00711FC7" w:rsidRDefault="00566660" w:rsidP="00220D44">
      <w:pPr>
        <w:pStyle w:val="afe"/>
        <w:numPr>
          <w:ilvl w:val="0"/>
          <w:numId w:val="19"/>
        </w:numPr>
        <w:ind w:left="0" w:firstLine="425"/>
        <w:rPr>
          <w:rFonts w:cstheme="minorHAnsi"/>
          <w:szCs w:val="24"/>
        </w:rPr>
      </w:pPr>
      <m:oMath>
        <m:r>
          <w:rPr>
            <w:rFonts w:ascii="Cambria Math" w:hAnsi="Cambria Math" w:cstheme="minorHAnsi"/>
            <w:szCs w:val="24"/>
          </w:rPr>
          <m:t>ᵠ</m:t>
        </m:r>
      </m:oMath>
      <w:r w:rsidRPr="00711FC7">
        <w:rPr>
          <w:rFonts w:cstheme="minorHAnsi"/>
          <w:szCs w:val="24"/>
        </w:rPr>
        <w:t xml:space="preserve"> - </w:t>
      </w:r>
      <w:r w:rsidR="001C107B" w:rsidRPr="00711FC7">
        <w:rPr>
          <w:rFonts w:cstheme="minorHAnsi"/>
          <w:szCs w:val="24"/>
        </w:rPr>
        <w:t>молярные</w:t>
      </w:r>
      <w:r w:rsidR="0076676E" w:rsidRPr="00711FC7">
        <w:rPr>
          <w:rFonts w:cstheme="minorHAnsi"/>
          <w:szCs w:val="24"/>
        </w:rPr>
        <w:t xml:space="preserve"> доли </w:t>
      </w:r>
      <w:r w:rsidRPr="00711FC7">
        <w:rPr>
          <w:rFonts w:cstheme="minorHAnsi"/>
          <w:szCs w:val="24"/>
        </w:rPr>
        <w:t>компонентов газовой смеси</w:t>
      </w:r>
      <w:r w:rsidR="00445869" w:rsidRPr="00711FC7">
        <w:rPr>
          <w:rFonts w:cstheme="minorHAnsi"/>
          <w:szCs w:val="24"/>
        </w:rPr>
        <w:t>, %</w:t>
      </w:r>
      <w:r w:rsidRPr="00711FC7">
        <w:rPr>
          <w:rFonts w:cstheme="minorHAnsi"/>
          <w:szCs w:val="24"/>
        </w:rPr>
        <w:t>.</w:t>
      </w:r>
    </w:p>
    <w:p w14:paraId="22EE9F3F" w14:textId="54F9DD9A" w:rsidR="006D6E00" w:rsidRPr="00711FC7" w:rsidRDefault="008B5784" w:rsidP="00E32111">
      <w:pPr>
        <w:rPr>
          <w:rFonts w:cstheme="minorHAnsi"/>
          <w:szCs w:val="24"/>
        </w:rPr>
      </w:pPr>
      <w:r w:rsidRPr="008B5784">
        <w:rPr>
          <w:rFonts w:cstheme="minorHAnsi"/>
          <w:noProof/>
          <w:szCs w:val="24"/>
        </w:rPr>
        <w:drawing>
          <wp:inline distT="0" distB="0" distL="0" distR="0" wp14:anchorId="10B74267" wp14:editId="617B1AA5">
            <wp:extent cx="5704263" cy="398971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>
                      <a:off x="0" y="0"/>
                      <a:ext cx="5704263" cy="398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21A56" w14:textId="77D8A776" w:rsidR="009063C6" w:rsidRPr="00711FC7" w:rsidRDefault="009063C6" w:rsidP="00E32111">
      <w:pPr>
        <w:pStyle w:val="af"/>
        <w:ind w:firstLine="425"/>
        <w:jc w:val="both"/>
        <w:rPr>
          <w:rFonts w:asciiTheme="minorHAnsi" w:hAnsiTheme="minorHAnsi" w:cstheme="minorHAnsi"/>
          <w:i w:val="0"/>
          <w:color w:val="auto"/>
          <w:sz w:val="24"/>
          <w:szCs w:val="24"/>
        </w:rPr>
      </w:pPr>
    </w:p>
    <w:p w14:paraId="4D9D514D" w14:textId="68AD7718" w:rsidR="00445869" w:rsidRPr="00FB50D3" w:rsidRDefault="00445869" w:rsidP="00E32111">
      <w:pPr>
        <w:pStyle w:val="af"/>
        <w:ind w:firstLine="425"/>
        <w:jc w:val="both"/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</w:pPr>
      <w:r w:rsidRPr="00FB50D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Расчеты производятся по методу корреляции </w:t>
      </w:r>
      <w:proofErr w:type="spellStart"/>
      <w:r w:rsidRPr="00FB50D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Стергарда</w:t>
      </w:r>
      <w:proofErr w:type="spellEnd"/>
      <w:r w:rsidRPr="00FB50D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, </w:t>
      </w:r>
      <w:r w:rsidR="001031E4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константы для вычислений представлены ниже:</w:t>
      </w:r>
    </w:p>
    <w:p w14:paraId="36337DC3" w14:textId="0A36DDFD" w:rsidR="00445869" w:rsidRPr="00FB50D3" w:rsidRDefault="00445869" w:rsidP="00E32111">
      <w:pPr>
        <w:pStyle w:val="af"/>
        <w:ind w:firstLine="425"/>
        <w:jc w:val="both"/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</w:pPr>
      <w:r w:rsidRPr="00FB50D3">
        <w:rPr>
          <w:rFonts w:asciiTheme="minorHAnsi" w:hAnsiTheme="minorHAnsi" w:cstheme="minorHAnsi"/>
          <w:i w:val="0"/>
          <w:color w:val="auto"/>
          <w:sz w:val="24"/>
          <w:szCs w:val="24"/>
          <w:lang w:val="en-US"/>
        </w:rPr>
        <w:t>C</w:t>
      </w:r>
      <w:r w:rsidRPr="00FB50D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1 = 4</w:t>
      </w:r>
      <w:r w:rsidR="0076676E" w:rsidRPr="00FB50D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,5134</w:t>
      </w:r>
      <w:r w:rsidRPr="00FB50D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*</w:t>
      </w:r>
      <m:oMath>
        <m:sSup>
          <m:sSupPr>
            <m:ctrlPr>
              <w:rPr>
                <w:rFonts w:ascii="Cambria Math" w:hAnsi="Cambria Math" w:cstheme="minorHAnsi"/>
                <w:color w:val="auto"/>
                <w:sz w:val="24"/>
                <w:szCs w:val="24"/>
                <w:lang w:val="ru-RU"/>
              </w:rPr>
            </m:ctrlPr>
          </m:sSupPr>
          <m:e>
            <m:r>
              <w:rPr>
                <w:rFonts w:ascii="Cambria Math" w:hAnsi="Cambria Math" w:cstheme="minorHAnsi"/>
                <w:color w:val="auto"/>
                <w:sz w:val="24"/>
                <w:szCs w:val="24"/>
                <w:lang w:val="ru-RU"/>
              </w:rPr>
              <m:t>10</m:t>
            </m:r>
          </m:e>
          <m:sup>
            <m:r>
              <w:rPr>
                <w:rFonts w:ascii="Cambria Math" w:hAnsi="Cambria Math" w:cstheme="minorHAnsi"/>
                <w:color w:val="auto"/>
                <w:sz w:val="24"/>
                <w:szCs w:val="24"/>
                <w:lang w:val="ru-RU"/>
              </w:rPr>
              <m:t>-3</m:t>
            </m:r>
          </m:sup>
        </m:sSup>
      </m:oMath>
      <w:r w:rsidRPr="00FB50D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; С2 = 0,46852; С3 = 2,18636*</w:t>
      </w:r>
      <m:oMath>
        <m:sSup>
          <m:sSupPr>
            <m:ctrlPr>
              <w:rPr>
                <w:rFonts w:ascii="Cambria Math" w:hAnsi="Cambria Math" w:cstheme="minorHAnsi"/>
                <w:color w:val="auto"/>
                <w:sz w:val="24"/>
                <w:szCs w:val="24"/>
                <w:lang w:val="ru-RU"/>
              </w:rPr>
            </m:ctrlPr>
          </m:sSupPr>
          <m:e>
            <m:r>
              <w:rPr>
                <w:rFonts w:ascii="Cambria Math" w:hAnsi="Cambria Math" w:cstheme="minorHAnsi"/>
                <w:color w:val="auto"/>
                <w:sz w:val="24"/>
                <w:szCs w:val="24"/>
                <w:lang w:val="ru-RU"/>
              </w:rPr>
              <m:t>10</m:t>
            </m:r>
          </m:e>
          <m:sup>
            <m:r>
              <w:rPr>
                <w:rFonts w:ascii="Cambria Math" w:hAnsi="Cambria Math" w:cstheme="minorHAnsi"/>
                <w:color w:val="auto"/>
                <w:sz w:val="24"/>
                <w:szCs w:val="24"/>
                <w:lang w:val="ru-RU"/>
              </w:rPr>
              <m:t>-2</m:t>
            </m:r>
          </m:sup>
        </m:sSup>
      </m:oMath>
      <w:r w:rsidRPr="00FB50D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; С4 = -8,417*</w:t>
      </w:r>
      <m:oMath>
        <m:sSup>
          <m:sSupPr>
            <m:ctrlPr>
              <w:rPr>
                <w:rFonts w:ascii="Cambria Math" w:hAnsi="Cambria Math" w:cstheme="minorHAnsi"/>
                <w:color w:val="auto"/>
                <w:sz w:val="24"/>
                <w:szCs w:val="24"/>
                <w:lang w:val="ru-RU"/>
              </w:rPr>
            </m:ctrlPr>
          </m:sSupPr>
          <m:e>
            <m:r>
              <w:rPr>
                <w:rFonts w:ascii="Cambria Math" w:hAnsi="Cambria Math" w:cstheme="minorHAnsi"/>
                <w:color w:val="auto"/>
                <w:sz w:val="24"/>
                <w:szCs w:val="24"/>
                <w:lang w:val="ru-RU"/>
              </w:rPr>
              <m:t>10</m:t>
            </m:r>
          </m:e>
          <m:sup>
            <m:r>
              <w:rPr>
                <w:rFonts w:ascii="Cambria Math" w:hAnsi="Cambria Math" w:cstheme="minorHAnsi"/>
                <w:color w:val="auto"/>
                <w:sz w:val="24"/>
                <w:szCs w:val="24"/>
                <w:lang w:val="ru-RU"/>
              </w:rPr>
              <m:t>-4</m:t>
            </m:r>
          </m:sup>
        </m:sSup>
      </m:oMath>
      <w:r w:rsidRPr="00FB50D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; С5 = 0,129622; С6 = 3,6625*</w:t>
      </w:r>
      <m:oMath>
        <m:sSup>
          <m:sSupPr>
            <m:ctrlPr>
              <w:rPr>
                <w:rFonts w:ascii="Cambria Math" w:hAnsi="Cambria Math" w:cstheme="minorHAnsi"/>
                <w:color w:val="auto"/>
                <w:sz w:val="24"/>
                <w:szCs w:val="24"/>
                <w:lang w:val="ru-RU"/>
              </w:rPr>
            </m:ctrlPr>
          </m:sSupPr>
          <m:e>
            <m:r>
              <w:rPr>
                <w:rFonts w:ascii="Cambria Math" w:hAnsi="Cambria Math" w:cstheme="minorHAnsi"/>
                <w:color w:val="auto"/>
                <w:sz w:val="24"/>
                <w:szCs w:val="24"/>
                <w:lang w:val="ru-RU"/>
              </w:rPr>
              <m:t>10</m:t>
            </m:r>
          </m:e>
          <m:sup>
            <m:r>
              <w:rPr>
                <w:rFonts w:ascii="Cambria Math" w:hAnsi="Cambria Math" w:cstheme="minorHAnsi"/>
                <w:color w:val="auto"/>
                <w:sz w:val="24"/>
                <w:szCs w:val="24"/>
                <w:lang w:val="ru-RU"/>
              </w:rPr>
              <m:t>-4</m:t>
            </m:r>
          </m:sup>
        </m:sSup>
      </m:oMath>
      <w:r w:rsidRPr="00FB50D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; С7 = -0,485054; С8 = -5,44376; С9 = 3,89*</w:t>
      </w:r>
      <m:oMath>
        <m:sSup>
          <m:sSupPr>
            <m:ctrlPr>
              <w:rPr>
                <w:rFonts w:ascii="Cambria Math" w:hAnsi="Cambria Math" w:cstheme="minorHAnsi"/>
                <w:color w:val="auto"/>
                <w:sz w:val="24"/>
                <w:szCs w:val="24"/>
                <w:lang w:val="ru-RU"/>
              </w:rPr>
            </m:ctrlPr>
          </m:sSupPr>
          <m:e>
            <m:r>
              <w:rPr>
                <w:rFonts w:ascii="Cambria Math" w:hAnsi="Cambria Math" w:cstheme="minorHAnsi"/>
                <w:color w:val="auto"/>
                <w:sz w:val="24"/>
                <w:szCs w:val="24"/>
                <w:lang w:val="ru-RU"/>
              </w:rPr>
              <m:t>10</m:t>
            </m:r>
          </m:e>
          <m:sup>
            <m:r>
              <w:rPr>
                <w:rFonts w:ascii="Cambria Math" w:hAnsi="Cambria Math" w:cstheme="minorHAnsi"/>
                <w:color w:val="auto"/>
                <w:sz w:val="24"/>
                <w:szCs w:val="24"/>
                <w:lang w:val="ru-RU"/>
              </w:rPr>
              <m:t>-3</m:t>
            </m:r>
          </m:sup>
        </m:sSup>
      </m:oMath>
      <w:r w:rsidRPr="00FB50D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; С10 = -29,9351.</w:t>
      </w:r>
    </w:p>
    <w:p w14:paraId="232570E7" w14:textId="5FCD9EB3" w:rsidR="00445869" w:rsidRPr="00FB50D3" w:rsidRDefault="003C74FD" w:rsidP="00E32111">
      <w:pPr>
        <w:pStyle w:val="af"/>
        <w:ind w:firstLine="425"/>
        <w:jc w:val="both"/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</w:pPr>
      <m:oMath>
        <m:sSub>
          <m:sSubPr>
            <m:ctrlPr>
              <w:rPr>
                <w:rFonts w:ascii="Cambria Math" w:hAnsi="Cambria Math" w:cstheme="minorHAnsi"/>
                <w:color w:val="auto"/>
                <w:sz w:val="24"/>
                <w:szCs w:val="24"/>
                <w:lang w:val="ru-RU"/>
              </w:rPr>
            </m:ctrlPr>
          </m:sSubPr>
          <m:e>
            <m:r>
              <w:rPr>
                <w:rFonts w:ascii="Cambria Math" w:hAnsi="Cambria Math" w:cstheme="minorHAnsi"/>
                <w:sz w:val="24"/>
                <w:szCs w:val="24"/>
                <w:lang w:val="ru-RU"/>
              </w:rPr>
              <m:t>⍴</m:t>
            </m:r>
          </m:e>
          <m:sub>
            <m:r>
              <w:rPr>
                <w:rFonts w:ascii="Cambria Math" w:hAnsi="Cambria Math" w:cstheme="minorHAnsi"/>
                <w:color w:val="auto"/>
                <w:sz w:val="24"/>
                <w:szCs w:val="24"/>
                <w:lang w:val="ru-RU"/>
              </w:rPr>
              <m:t>воздуха</m:t>
            </m:r>
          </m:sub>
        </m:sSub>
      </m:oMath>
      <w:r w:rsidR="0076676E" w:rsidRPr="00FB50D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 </w:t>
      </w:r>
      <w:r w:rsidR="00FB04BC" w:rsidRPr="00FB50D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 xml:space="preserve">= </w:t>
      </w:r>
      <w:r w:rsidR="0076676E" w:rsidRPr="00FB50D3"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1,2255 кг/м3.</w:t>
      </w:r>
    </w:p>
    <w:p w14:paraId="7F38A6C2" w14:textId="2874CCC4" w:rsidR="0076676E" w:rsidRPr="00FB50D3" w:rsidRDefault="001031E4" w:rsidP="00E32111">
      <w:pPr>
        <w:pStyle w:val="af"/>
        <w:ind w:firstLine="425"/>
        <w:jc w:val="both"/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</w:pPr>
      <w:r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  <w:t>Относительная плотность газа:</w:t>
      </w:r>
    </w:p>
    <w:p w14:paraId="4AFBE67B" w14:textId="53816434" w:rsidR="0076676E" w:rsidRPr="00FB50D3" w:rsidRDefault="003C74FD" w:rsidP="00E32612">
      <w:pPr>
        <w:pStyle w:val="af"/>
        <w:ind w:firstLine="425"/>
        <w:jc w:val="left"/>
        <w:rPr>
          <w:rFonts w:asciiTheme="minorHAnsi" w:hAnsiTheme="minorHAnsi" w:cstheme="minorHAnsi"/>
          <w:i w:val="0"/>
          <w:color w:val="auto"/>
          <w:sz w:val="24"/>
          <w:szCs w:val="24"/>
          <w:lang w:val="ru-RU"/>
        </w:rPr>
      </w:pPr>
      <m:oMath>
        <m:sSub>
          <m:sSubPr>
            <m:ctrlPr>
              <w:rPr>
                <w:rFonts w:ascii="Cambria Math" w:hAnsi="Cambria Math" w:cstheme="minorHAnsi"/>
                <w:color w:val="202122"/>
                <w:sz w:val="24"/>
                <w:szCs w:val="24"/>
                <w:shd w:val="clear" w:color="auto" w:fill="F8F9FA"/>
              </w:rPr>
            </m:ctrlPr>
          </m:sSubPr>
          <m:e>
            <m:r>
              <w:rPr>
                <w:rFonts w:ascii="Cambria Math" w:hAnsi="Cambria Math" w:cstheme="minorHAnsi"/>
                <w:color w:val="202122"/>
                <w:sz w:val="24"/>
                <w:szCs w:val="24"/>
                <w:shd w:val="clear" w:color="auto" w:fill="F8F9FA"/>
              </w:rPr>
              <m:t>γ</m:t>
            </m:r>
          </m:e>
          <m:sub>
            <m:r>
              <w:rPr>
                <w:rFonts w:ascii="Cambria Math" w:hAnsi="Cambria Math" w:cstheme="minorHAnsi"/>
                <w:color w:val="202122"/>
                <w:sz w:val="24"/>
                <w:szCs w:val="24"/>
                <w:shd w:val="clear" w:color="auto" w:fill="F8F9FA"/>
              </w:rPr>
              <m:t>g</m:t>
            </m:r>
          </m:sub>
        </m:sSub>
      </m:oMath>
      <w:r w:rsidR="0076676E" w:rsidRPr="00FB50D3">
        <w:rPr>
          <w:rFonts w:asciiTheme="minorHAnsi" w:hAnsiTheme="minorHAnsi" w:cstheme="minorHAnsi"/>
          <w:color w:val="202122"/>
          <w:sz w:val="24"/>
          <w:szCs w:val="24"/>
          <w:shd w:val="clear" w:color="auto" w:fill="F8F9FA"/>
          <w:lang w:val="ru-RU"/>
        </w:rPr>
        <w:t xml:space="preserve"> = </w:t>
      </w:r>
      <m:oMath>
        <m:f>
          <m:fPr>
            <m:type m:val="skw"/>
            <m:ctrlPr>
              <w:rPr>
                <w:rFonts w:ascii="Cambria Math" w:hAnsi="Cambria Math" w:cstheme="minorHAnsi"/>
                <w:color w:val="202122"/>
                <w:sz w:val="24"/>
                <w:szCs w:val="24"/>
                <w:shd w:val="clear" w:color="auto" w:fill="F8F9FA"/>
                <w:lang w:val="ru-RU"/>
              </w:rPr>
            </m:ctrlPr>
          </m:fPr>
          <m:num>
            <m:sSub>
              <m:sSubPr>
                <m:ctrlPr>
                  <w:rPr>
                    <w:rFonts w:ascii="Cambria Math" w:hAnsi="Cambria Math" w:cstheme="minorHAnsi"/>
                    <w:color w:val="auto"/>
                    <w:sz w:val="24"/>
                    <w:szCs w:val="24"/>
                    <w:lang w:val="ru-RU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4"/>
                    <w:szCs w:val="24"/>
                    <w:lang w:val="ru-RU"/>
                  </w:rPr>
                  <m:t>⍴</m:t>
                </m:r>
              </m:e>
              <m: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g</m:t>
                </m:r>
              </m:sub>
            </m:sSub>
            <m:r>
              <w:rPr>
                <w:rFonts w:ascii="Cambria Math" w:hAnsi="Cambria Math" w:cstheme="minorHAnsi"/>
                <w:sz w:val="24"/>
                <w:szCs w:val="24"/>
                <w:lang w:val="ru-RU"/>
              </w:rPr>
              <m:t xml:space="preserve"> </m:t>
            </m:r>
          </m:num>
          <m:den>
            <m:sSub>
              <m:sSubPr>
                <m:ctrlPr>
                  <w:rPr>
                    <w:rFonts w:ascii="Cambria Math" w:hAnsi="Cambria Math" w:cstheme="minorHAnsi"/>
                    <w:color w:val="auto"/>
                    <w:sz w:val="24"/>
                    <w:szCs w:val="24"/>
                    <w:lang w:val="ru-RU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4"/>
                    <w:szCs w:val="24"/>
                    <w:lang w:val="ru-RU"/>
                  </w:rPr>
                  <m:t>⍴</m:t>
                </m:r>
              </m:e>
              <m:sub>
                <m:r>
                  <w:rPr>
                    <w:rFonts w:ascii="Cambria Math" w:hAnsi="Cambria Math" w:cstheme="minorHAnsi"/>
                    <w:color w:val="auto"/>
                    <w:sz w:val="24"/>
                    <w:szCs w:val="24"/>
                    <w:lang w:val="ru-RU"/>
                  </w:rPr>
                  <m:t>воздуха</m:t>
                </m:r>
              </m:sub>
            </m:sSub>
            <m:r>
              <w:rPr>
                <w:rFonts w:ascii="Cambria Math" w:hAnsi="Cambria Math" w:cstheme="minorHAnsi"/>
                <w:sz w:val="24"/>
                <w:szCs w:val="24"/>
                <w:lang w:val="ru-RU"/>
              </w:rPr>
              <m:t xml:space="preserve"> </m:t>
            </m:r>
          </m:den>
        </m:f>
      </m:oMath>
    </w:p>
    <w:p w14:paraId="5BE956CB" w14:textId="77777777" w:rsidR="003C20DE" w:rsidRPr="00FB50D3" w:rsidRDefault="003C20DE" w:rsidP="00E32111">
      <w:pPr>
        <w:pStyle w:val="ae"/>
        <w:rPr>
          <w:rFonts w:asciiTheme="minorHAnsi" w:hAnsiTheme="minorHAnsi" w:cstheme="minorHAnsi"/>
          <w:vanish/>
          <w:sz w:val="24"/>
          <w:szCs w:val="24"/>
        </w:rPr>
      </w:pPr>
      <w:r w:rsidRPr="00FB50D3">
        <w:rPr>
          <w:rFonts w:asciiTheme="minorHAnsi" w:hAnsiTheme="minorHAnsi" w:cstheme="minorHAnsi"/>
          <w:vanish/>
          <w:sz w:val="24"/>
          <w:szCs w:val="24"/>
        </w:rPr>
        <w:t xml:space="preserve">Открытая для редактирования информация хранится в файле </w:t>
      </w:r>
      <w:r w:rsidRPr="00FB50D3">
        <w:rPr>
          <w:rFonts w:asciiTheme="minorHAnsi" w:hAnsiTheme="minorHAnsi" w:cstheme="minorHAnsi"/>
          <w:vanish/>
          <w:sz w:val="24"/>
          <w:szCs w:val="24"/>
          <w:lang w:val="en-US"/>
        </w:rPr>
        <w:t>e</w:t>
      </w:r>
      <w:r w:rsidRPr="00FB50D3">
        <w:rPr>
          <w:rFonts w:asciiTheme="minorHAnsi" w:hAnsiTheme="minorHAnsi" w:cstheme="minorHAnsi"/>
          <w:vanish/>
          <w:sz w:val="24"/>
          <w:szCs w:val="24"/>
        </w:rPr>
        <w:t>_</w:t>
      </w:r>
      <w:r w:rsidRPr="00FB50D3">
        <w:rPr>
          <w:rFonts w:asciiTheme="minorHAnsi" w:hAnsiTheme="minorHAnsi" w:cstheme="minorHAnsi"/>
          <w:vanish/>
          <w:sz w:val="24"/>
          <w:szCs w:val="24"/>
          <w:lang w:val="en-US"/>
        </w:rPr>
        <w:t>calc</w:t>
      </w:r>
      <w:r w:rsidRPr="00FB50D3">
        <w:rPr>
          <w:rFonts w:asciiTheme="minorHAnsi" w:hAnsiTheme="minorHAnsi" w:cstheme="minorHAnsi"/>
          <w:vanish/>
          <w:sz w:val="24"/>
          <w:szCs w:val="24"/>
        </w:rPr>
        <w:t>.</w:t>
      </w:r>
      <w:r w:rsidRPr="00FB50D3">
        <w:rPr>
          <w:rFonts w:asciiTheme="minorHAnsi" w:hAnsiTheme="minorHAnsi" w:cstheme="minorHAnsi"/>
          <w:vanish/>
          <w:sz w:val="24"/>
          <w:szCs w:val="24"/>
          <w:lang w:val="en-US"/>
        </w:rPr>
        <w:t>dat</w:t>
      </w:r>
      <w:r w:rsidRPr="00FB50D3">
        <w:rPr>
          <w:rFonts w:asciiTheme="minorHAnsi" w:hAnsiTheme="minorHAnsi" w:cstheme="minorHAnsi"/>
          <w:vanish/>
          <w:sz w:val="24"/>
          <w:szCs w:val="24"/>
        </w:rPr>
        <w:t xml:space="preserve">. Данный файл является архивом. Для работы с этим архивом мы прикладываем специальный архиватор </w:t>
      </w:r>
      <w:r w:rsidRPr="00FB50D3">
        <w:rPr>
          <w:rFonts w:asciiTheme="minorHAnsi" w:hAnsiTheme="minorHAnsi" w:cstheme="minorHAnsi"/>
          <w:vanish/>
          <w:sz w:val="24"/>
          <w:szCs w:val="24"/>
          <w:lang w:val="en-US"/>
        </w:rPr>
        <w:t>Extra</w:t>
      </w:r>
      <w:r w:rsidRPr="00FB50D3">
        <w:rPr>
          <w:rFonts w:asciiTheme="minorHAnsi" w:hAnsiTheme="minorHAnsi" w:cstheme="minorHAnsi"/>
          <w:vanish/>
          <w:sz w:val="24"/>
          <w:szCs w:val="24"/>
        </w:rPr>
        <w:t xml:space="preserve"> </w:t>
      </w:r>
      <w:r w:rsidRPr="00FB50D3">
        <w:rPr>
          <w:rFonts w:asciiTheme="minorHAnsi" w:hAnsiTheme="minorHAnsi" w:cstheme="minorHAnsi"/>
          <w:vanish/>
          <w:sz w:val="24"/>
          <w:szCs w:val="24"/>
          <w:lang w:val="en-US"/>
        </w:rPr>
        <w:t>Pack</w:t>
      </w:r>
      <w:r w:rsidRPr="00FB50D3">
        <w:rPr>
          <w:rFonts w:asciiTheme="minorHAnsi" w:hAnsiTheme="minorHAnsi" w:cstheme="minorHAnsi"/>
          <w:vanish/>
          <w:sz w:val="24"/>
          <w:szCs w:val="24"/>
        </w:rPr>
        <w:t xml:space="preserve"> </w:t>
      </w:r>
      <w:r w:rsidRPr="00FB50D3">
        <w:rPr>
          <w:rFonts w:asciiTheme="minorHAnsi" w:hAnsiTheme="minorHAnsi" w:cstheme="minorHAnsi"/>
          <w:vanish/>
          <w:sz w:val="24"/>
          <w:szCs w:val="24"/>
          <w:lang w:val="en-US"/>
        </w:rPr>
        <w:t>Manager</w:t>
      </w:r>
      <w:r w:rsidRPr="00FB50D3">
        <w:rPr>
          <w:rFonts w:asciiTheme="minorHAnsi" w:hAnsiTheme="minorHAnsi" w:cstheme="minorHAnsi"/>
          <w:vanish/>
          <w:sz w:val="24"/>
          <w:szCs w:val="24"/>
        </w:rPr>
        <w:t xml:space="preserve"> (</w:t>
      </w:r>
      <w:r w:rsidRPr="00FB50D3">
        <w:rPr>
          <w:rFonts w:asciiTheme="minorHAnsi" w:hAnsiTheme="minorHAnsi" w:cstheme="minorHAnsi"/>
          <w:vanish/>
          <w:sz w:val="24"/>
          <w:szCs w:val="24"/>
          <w:lang w:val="en-US"/>
        </w:rPr>
        <w:t>epm</w:t>
      </w:r>
      <w:r w:rsidRPr="00FB50D3">
        <w:rPr>
          <w:rFonts w:asciiTheme="minorHAnsi" w:hAnsiTheme="minorHAnsi" w:cstheme="minorHAnsi"/>
          <w:vanish/>
          <w:sz w:val="24"/>
          <w:szCs w:val="24"/>
        </w:rPr>
        <w:t>.</w:t>
      </w:r>
      <w:r w:rsidRPr="00FB50D3">
        <w:rPr>
          <w:rFonts w:asciiTheme="minorHAnsi" w:hAnsiTheme="minorHAnsi" w:cstheme="minorHAnsi"/>
          <w:vanish/>
          <w:sz w:val="24"/>
          <w:szCs w:val="24"/>
          <w:lang w:val="en-US"/>
        </w:rPr>
        <w:t>exe</w:t>
      </w:r>
      <w:r w:rsidRPr="00FB50D3">
        <w:rPr>
          <w:rFonts w:asciiTheme="minorHAnsi" w:hAnsiTheme="minorHAnsi" w:cstheme="minorHAnsi"/>
          <w:vanish/>
          <w:sz w:val="24"/>
          <w:szCs w:val="24"/>
        </w:rPr>
        <w:t xml:space="preserve">). Архиватор не заменяет имеющиеся ресурсы, поэтому мы рекомендуем удалять архив как файл и  создавать «с нуля», заполняя нужными данными. Для автоматизации этого процесса приложен файл </w:t>
      </w:r>
      <w:r w:rsidRPr="00FB50D3">
        <w:rPr>
          <w:rFonts w:asciiTheme="minorHAnsi" w:hAnsiTheme="minorHAnsi" w:cstheme="minorHAnsi"/>
          <w:vanish/>
          <w:sz w:val="24"/>
          <w:szCs w:val="24"/>
          <w:lang w:val="en-US"/>
        </w:rPr>
        <w:t>e</w:t>
      </w:r>
      <w:r w:rsidRPr="00FB50D3">
        <w:rPr>
          <w:rFonts w:asciiTheme="minorHAnsi" w:hAnsiTheme="minorHAnsi" w:cstheme="minorHAnsi"/>
          <w:vanish/>
          <w:sz w:val="24"/>
          <w:szCs w:val="24"/>
        </w:rPr>
        <w:t>.</w:t>
      </w:r>
      <w:r w:rsidRPr="00FB50D3">
        <w:rPr>
          <w:rFonts w:asciiTheme="minorHAnsi" w:hAnsiTheme="minorHAnsi" w:cstheme="minorHAnsi"/>
          <w:vanish/>
          <w:sz w:val="24"/>
          <w:szCs w:val="24"/>
          <w:lang w:val="en-US"/>
        </w:rPr>
        <w:t>bat</w:t>
      </w:r>
      <w:r w:rsidRPr="00FB50D3">
        <w:rPr>
          <w:rFonts w:asciiTheme="minorHAnsi" w:hAnsiTheme="minorHAnsi" w:cstheme="minorHAnsi"/>
          <w:vanish/>
          <w:sz w:val="24"/>
          <w:szCs w:val="24"/>
        </w:rPr>
        <w:t>.</w:t>
      </w:r>
    </w:p>
    <w:p w14:paraId="21B39A11" w14:textId="77777777" w:rsidR="003C20DE" w:rsidRPr="00FB50D3" w:rsidRDefault="003C20DE" w:rsidP="00E32111">
      <w:pPr>
        <w:pStyle w:val="ae"/>
        <w:rPr>
          <w:rFonts w:asciiTheme="minorHAnsi" w:hAnsiTheme="minorHAnsi" w:cstheme="minorHAnsi"/>
          <w:vanish/>
          <w:sz w:val="24"/>
          <w:szCs w:val="24"/>
        </w:rPr>
      </w:pPr>
      <w:r w:rsidRPr="00FB50D3">
        <w:rPr>
          <w:rFonts w:asciiTheme="minorHAnsi" w:hAnsiTheme="minorHAnsi" w:cstheme="minorHAnsi"/>
          <w:vanish/>
          <w:sz w:val="24"/>
          <w:szCs w:val="24"/>
        </w:rPr>
        <w:t xml:space="preserve">Ресурсы, находящиеся в архиве </w:t>
      </w:r>
      <w:r w:rsidRPr="00FB50D3">
        <w:rPr>
          <w:rFonts w:asciiTheme="minorHAnsi" w:hAnsiTheme="minorHAnsi" w:cstheme="minorHAnsi"/>
          <w:vanish/>
          <w:sz w:val="24"/>
          <w:szCs w:val="24"/>
          <w:lang w:val="en-US"/>
        </w:rPr>
        <w:t>e</w:t>
      </w:r>
      <w:r w:rsidRPr="00FB50D3">
        <w:rPr>
          <w:rFonts w:asciiTheme="minorHAnsi" w:hAnsiTheme="minorHAnsi" w:cstheme="minorHAnsi"/>
          <w:vanish/>
          <w:sz w:val="24"/>
          <w:szCs w:val="24"/>
        </w:rPr>
        <w:t>_</w:t>
      </w:r>
      <w:r w:rsidRPr="00FB50D3">
        <w:rPr>
          <w:rFonts w:asciiTheme="minorHAnsi" w:hAnsiTheme="minorHAnsi" w:cstheme="minorHAnsi"/>
          <w:vanish/>
          <w:sz w:val="24"/>
          <w:szCs w:val="24"/>
          <w:lang w:val="en-US"/>
        </w:rPr>
        <w:t>calc</w:t>
      </w:r>
      <w:r w:rsidRPr="00FB50D3">
        <w:rPr>
          <w:rFonts w:asciiTheme="minorHAnsi" w:hAnsiTheme="minorHAnsi" w:cstheme="minorHAnsi"/>
          <w:vanish/>
          <w:sz w:val="24"/>
          <w:szCs w:val="24"/>
        </w:rPr>
        <w:t>.</w:t>
      </w:r>
      <w:r w:rsidRPr="00FB50D3">
        <w:rPr>
          <w:rFonts w:asciiTheme="minorHAnsi" w:hAnsiTheme="minorHAnsi" w:cstheme="minorHAnsi"/>
          <w:vanish/>
          <w:sz w:val="24"/>
          <w:szCs w:val="24"/>
          <w:lang w:val="en-US"/>
        </w:rPr>
        <w:t>dat</w:t>
      </w:r>
      <w:r w:rsidRPr="00FB50D3">
        <w:rPr>
          <w:rFonts w:asciiTheme="minorHAnsi" w:hAnsiTheme="minorHAnsi" w:cstheme="minorHAnsi"/>
          <w:vanish/>
          <w:sz w:val="24"/>
          <w:szCs w:val="24"/>
        </w:rPr>
        <w:t xml:space="preserve"> на 01/09/</w:t>
      </w:r>
      <w:r w:rsidR="004C6A07" w:rsidRPr="00FB50D3">
        <w:rPr>
          <w:rFonts w:asciiTheme="minorHAnsi" w:hAnsiTheme="minorHAnsi" w:cstheme="minorHAnsi"/>
          <w:vanish/>
          <w:sz w:val="24"/>
          <w:szCs w:val="24"/>
          <w:lang w:val="ru-RU"/>
        </w:rPr>
        <w:t>2</w:t>
      </w:r>
      <w:r w:rsidRPr="00FB50D3">
        <w:rPr>
          <w:rFonts w:asciiTheme="minorHAnsi" w:hAnsiTheme="minorHAnsi" w:cstheme="minorHAnsi"/>
          <w:vanish/>
          <w:sz w:val="24"/>
          <w:szCs w:val="24"/>
        </w:rPr>
        <w:t xml:space="preserve">3 г. перечислены ниже. Данные ресурсы получены обработкой утилитой xls_conv.exe файлов, созданных в </w:t>
      </w:r>
      <w:r w:rsidRPr="00FB50D3">
        <w:rPr>
          <w:rFonts w:asciiTheme="minorHAnsi" w:hAnsiTheme="minorHAnsi" w:cstheme="minorHAnsi"/>
          <w:vanish/>
          <w:sz w:val="24"/>
          <w:szCs w:val="24"/>
          <w:lang w:val="en-US"/>
        </w:rPr>
        <w:t>MS</w:t>
      </w:r>
      <w:r w:rsidRPr="00FB50D3">
        <w:rPr>
          <w:rFonts w:asciiTheme="minorHAnsi" w:hAnsiTheme="minorHAnsi" w:cstheme="minorHAnsi"/>
          <w:vanish/>
          <w:sz w:val="24"/>
          <w:szCs w:val="24"/>
        </w:rPr>
        <w:t xml:space="preserve"> </w:t>
      </w:r>
      <w:r w:rsidRPr="00FB50D3">
        <w:rPr>
          <w:rFonts w:asciiTheme="minorHAnsi" w:hAnsiTheme="minorHAnsi" w:cstheme="minorHAnsi"/>
          <w:vanish/>
          <w:sz w:val="24"/>
          <w:szCs w:val="24"/>
          <w:lang w:val="en-US"/>
        </w:rPr>
        <w:t>Excel</w:t>
      </w:r>
      <w:r w:rsidRPr="00FB50D3">
        <w:rPr>
          <w:rFonts w:asciiTheme="minorHAnsi" w:hAnsiTheme="minorHAnsi" w:cstheme="minorHAnsi"/>
          <w:vanish/>
          <w:sz w:val="24"/>
          <w:szCs w:val="24"/>
        </w:rPr>
        <w:t>.</w:t>
      </w:r>
    </w:p>
    <w:p w14:paraId="022A3C5F" w14:textId="77777777" w:rsidR="003C20DE" w:rsidRPr="00FB50D3" w:rsidRDefault="003C20DE" w:rsidP="00E32111">
      <w:pPr>
        <w:pStyle w:val="ae"/>
        <w:rPr>
          <w:rFonts w:asciiTheme="minorHAnsi" w:hAnsiTheme="minorHAnsi" w:cstheme="minorHAnsi"/>
          <w:vanish/>
          <w:sz w:val="24"/>
          <w:szCs w:val="24"/>
        </w:rPr>
      </w:pPr>
      <w:r w:rsidRPr="00FB50D3">
        <w:rPr>
          <w:rFonts w:asciiTheme="minorHAnsi" w:hAnsiTheme="minorHAnsi" w:cstheme="minorHAnsi"/>
          <w:vanish/>
          <w:sz w:val="24"/>
          <w:szCs w:val="24"/>
        </w:rPr>
        <w:t xml:space="preserve">envf.dat – хранит информацию о переводе величин. </w:t>
      </w:r>
    </w:p>
    <w:p w14:paraId="295AB2D9" w14:textId="77777777" w:rsidR="003C20DE" w:rsidRPr="00FB50D3" w:rsidRDefault="003C20DE" w:rsidP="00E32111">
      <w:pPr>
        <w:pStyle w:val="ae"/>
        <w:rPr>
          <w:rFonts w:asciiTheme="minorHAnsi" w:hAnsiTheme="minorHAnsi" w:cstheme="minorHAnsi"/>
          <w:vanish/>
          <w:sz w:val="24"/>
          <w:szCs w:val="24"/>
        </w:rPr>
      </w:pPr>
      <w:r w:rsidRPr="00FB50D3">
        <w:rPr>
          <w:rFonts w:asciiTheme="minorHAnsi" w:hAnsiTheme="minorHAnsi" w:cstheme="minorHAnsi"/>
          <w:vanish/>
          <w:sz w:val="24"/>
          <w:szCs w:val="24"/>
        </w:rPr>
        <w:t xml:space="preserve">Следует остановить внимание на трех последних столбцах файла (в формате </w:t>
      </w:r>
      <w:r w:rsidRPr="00FB50D3">
        <w:rPr>
          <w:rFonts w:asciiTheme="minorHAnsi" w:hAnsiTheme="minorHAnsi" w:cstheme="minorHAnsi"/>
          <w:vanish/>
          <w:sz w:val="24"/>
          <w:szCs w:val="24"/>
          <w:lang w:val="en-US"/>
        </w:rPr>
        <w:t>Excel</w:t>
      </w:r>
      <w:r w:rsidRPr="00FB50D3">
        <w:rPr>
          <w:rFonts w:asciiTheme="minorHAnsi" w:hAnsiTheme="minorHAnsi" w:cstheme="minorHAnsi"/>
          <w:vanish/>
          <w:sz w:val="24"/>
          <w:szCs w:val="24"/>
        </w:rPr>
        <w:t>). Они отвечают за перевод величин. Для начала для группы величин выбирается единая единица, от которой будут зависеть все остальные. Коэффициент выражает преобразование текущей величины в выбранную. Если прямого преобразования через коэффициент не существует, то в последних двух столбцах можно ввести формулы зависимости. Первая формула должна переводить текущую величину в выбранную. Вторая должна производить обратное преобразование. В качестве аргумента формулы – переменная «</w:t>
      </w:r>
      <w:r w:rsidRPr="00FB50D3">
        <w:rPr>
          <w:rFonts w:asciiTheme="minorHAnsi" w:hAnsiTheme="minorHAnsi" w:cstheme="minorHAnsi"/>
          <w:vanish/>
          <w:sz w:val="24"/>
          <w:szCs w:val="24"/>
          <w:lang w:val="en-US"/>
        </w:rPr>
        <w:t>X</w:t>
      </w:r>
      <w:r w:rsidRPr="00FB50D3">
        <w:rPr>
          <w:rFonts w:asciiTheme="minorHAnsi" w:hAnsiTheme="minorHAnsi" w:cstheme="minorHAnsi"/>
          <w:vanish/>
          <w:sz w:val="24"/>
          <w:szCs w:val="24"/>
        </w:rPr>
        <w:t>». Формула может содержать числа, «</w:t>
      </w:r>
      <w:r w:rsidRPr="00FB50D3">
        <w:rPr>
          <w:rFonts w:asciiTheme="minorHAnsi" w:hAnsiTheme="minorHAnsi" w:cstheme="minorHAnsi"/>
          <w:vanish/>
          <w:sz w:val="24"/>
          <w:szCs w:val="24"/>
          <w:lang w:val="en-US"/>
        </w:rPr>
        <w:t>X</w:t>
      </w:r>
      <w:r w:rsidRPr="00FB50D3">
        <w:rPr>
          <w:rFonts w:asciiTheme="minorHAnsi" w:hAnsiTheme="minorHAnsi" w:cstheme="minorHAnsi"/>
          <w:vanish/>
          <w:sz w:val="24"/>
          <w:szCs w:val="24"/>
        </w:rPr>
        <w:t>», «+», «-», «*», «/», а также круглые скобки.</w:t>
      </w:r>
    </w:p>
    <w:p w14:paraId="178BFA5D" w14:textId="77777777" w:rsidR="003C20DE" w:rsidRPr="00FB50D3" w:rsidRDefault="003C20DE" w:rsidP="00E32111">
      <w:pPr>
        <w:pStyle w:val="ae"/>
        <w:rPr>
          <w:rFonts w:asciiTheme="minorHAnsi" w:hAnsiTheme="minorHAnsi" w:cstheme="minorHAnsi"/>
          <w:vanish/>
          <w:sz w:val="24"/>
          <w:szCs w:val="24"/>
        </w:rPr>
      </w:pPr>
      <w:r w:rsidRPr="00FB50D3">
        <w:rPr>
          <w:rFonts w:asciiTheme="minorHAnsi" w:hAnsiTheme="minorHAnsi" w:cstheme="minorHAnsi"/>
          <w:vanish/>
          <w:sz w:val="24"/>
          <w:szCs w:val="24"/>
        </w:rPr>
        <w:t>steel.dat – информация для «Расчета на прочность». Конвертируется из файла «Стали.xls».</w:t>
      </w:r>
    </w:p>
    <w:p w14:paraId="70108FDC" w14:textId="77777777" w:rsidR="003C20DE" w:rsidRPr="00FB50D3" w:rsidRDefault="003C20DE" w:rsidP="00E32111">
      <w:pPr>
        <w:pStyle w:val="ae"/>
        <w:rPr>
          <w:rFonts w:asciiTheme="minorHAnsi" w:hAnsiTheme="minorHAnsi" w:cstheme="minorHAnsi"/>
          <w:vanish/>
          <w:sz w:val="24"/>
          <w:szCs w:val="24"/>
        </w:rPr>
      </w:pPr>
      <w:r w:rsidRPr="00FB50D3">
        <w:rPr>
          <w:rFonts w:asciiTheme="minorHAnsi" w:hAnsiTheme="minorHAnsi" w:cstheme="minorHAnsi"/>
          <w:vanish/>
          <w:sz w:val="24"/>
          <w:szCs w:val="24"/>
        </w:rPr>
        <w:t>vd.rtf – шаблон для выходного документа «Солевой состав воды». В документе введены теги (</w:t>
      </w:r>
      <w:r w:rsidRPr="00FB50D3">
        <w:rPr>
          <w:rFonts w:asciiTheme="minorHAnsi" w:hAnsiTheme="minorHAnsi" w:cstheme="minorHAnsi"/>
          <w:vanish/>
          <w:sz w:val="24"/>
          <w:szCs w:val="24"/>
          <w:lang w:val="en-US"/>
        </w:rPr>
        <w:t>tag</w:t>
      </w:r>
      <w:r w:rsidRPr="00FB50D3">
        <w:rPr>
          <w:rFonts w:asciiTheme="minorHAnsi" w:hAnsiTheme="minorHAnsi" w:cstheme="minorHAnsi"/>
          <w:vanish/>
          <w:sz w:val="24"/>
          <w:szCs w:val="24"/>
        </w:rPr>
        <w:t>01,</w:t>
      </w:r>
      <w:r w:rsidRPr="00FB50D3">
        <w:rPr>
          <w:rFonts w:asciiTheme="minorHAnsi" w:hAnsiTheme="minorHAnsi" w:cstheme="minorHAnsi"/>
          <w:vanish/>
          <w:sz w:val="24"/>
          <w:szCs w:val="24"/>
          <w:lang w:val="en-US"/>
        </w:rPr>
        <w:t>tag</w:t>
      </w:r>
      <w:r w:rsidRPr="00FB50D3">
        <w:rPr>
          <w:rFonts w:asciiTheme="minorHAnsi" w:hAnsiTheme="minorHAnsi" w:cstheme="minorHAnsi"/>
          <w:vanish/>
          <w:sz w:val="24"/>
          <w:szCs w:val="24"/>
        </w:rPr>
        <w:t xml:space="preserve">02 и т.д.), которые программа заменит на нужные значения при экспорте. Шаблон хранится в формате </w:t>
      </w:r>
      <w:r w:rsidRPr="00FB50D3">
        <w:rPr>
          <w:rFonts w:asciiTheme="minorHAnsi" w:hAnsiTheme="minorHAnsi" w:cstheme="minorHAnsi"/>
          <w:vanish/>
          <w:sz w:val="24"/>
          <w:szCs w:val="24"/>
          <w:lang w:val="en-US"/>
        </w:rPr>
        <w:t>RTF</w:t>
      </w:r>
      <w:r w:rsidRPr="00FB50D3">
        <w:rPr>
          <w:rFonts w:asciiTheme="minorHAnsi" w:hAnsiTheme="minorHAnsi" w:cstheme="minorHAnsi"/>
          <w:vanish/>
          <w:sz w:val="24"/>
          <w:szCs w:val="24"/>
        </w:rPr>
        <w:t xml:space="preserve">. После редактирование есть большая вероятность, что после экспорта некоторые теги не будут заменены на значения. Это связано с тем, что </w:t>
      </w:r>
      <w:r w:rsidRPr="00FB50D3">
        <w:rPr>
          <w:rFonts w:asciiTheme="minorHAnsi" w:hAnsiTheme="minorHAnsi" w:cstheme="minorHAnsi"/>
          <w:vanish/>
          <w:sz w:val="24"/>
          <w:szCs w:val="24"/>
          <w:lang w:val="en-US"/>
        </w:rPr>
        <w:t>Word</w:t>
      </w:r>
      <w:r w:rsidRPr="00FB50D3">
        <w:rPr>
          <w:rFonts w:asciiTheme="minorHAnsi" w:hAnsiTheme="minorHAnsi" w:cstheme="minorHAnsi"/>
          <w:vanish/>
          <w:sz w:val="24"/>
          <w:szCs w:val="24"/>
        </w:rPr>
        <w:t xml:space="preserve"> при сохранении документа может разделить тэг на две части. Если все же файл изменить, то можно самому собрать тэги</w:t>
      </w:r>
    </w:p>
    <w:p w14:paraId="466BCF1A" w14:textId="77777777" w:rsidR="00D02CDF" w:rsidRPr="00FB50D3" w:rsidRDefault="00D02CDF" w:rsidP="00E32111">
      <w:pPr>
        <w:pStyle w:val="ae"/>
        <w:rPr>
          <w:rFonts w:asciiTheme="minorHAnsi" w:hAnsiTheme="minorHAnsi" w:cstheme="minorHAnsi"/>
          <w:vanish/>
          <w:sz w:val="24"/>
          <w:szCs w:val="24"/>
        </w:rPr>
      </w:pPr>
    </w:p>
    <w:p w14:paraId="30F4ECBE" w14:textId="77777777" w:rsidR="003C20DE" w:rsidRPr="00FB50D3" w:rsidRDefault="003C20DE" w:rsidP="00E32111">
      <w:pPr>
        <w:pStyle w:val="ae"/>
        <w:rPr>
          <w:rFonts w:asciiTheme="minorHAnsi" w:hAnsiTheme="minorHAnsi" w:cstheme="minorHAnsi"/>
          <w:vanish/>
          <w:sz w:val="24"/>
          <w:szCs w:val="24"/>
        </w:rPr>
      </w:pPr>
      <w:r w:rsidRPr="00FB50D3">
        <w:rPr>
          <w:rFonts w:asciiTheme="minorHAnsi" w:hAnsiTheme="minorHAnsi" w:cstheme="minorHAnsi"/>
          <w:vanish/>
          <w:sz w:val="24"/>
          <w:szCs w:val="24"/>
        </w:rPr>
        <w:t>Таблица соответствия тэгов значениям: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1620"/>
      </w:tblGrid>
      <w:tr w:rsidR="003C20DE" w:rsidRPr="00FB50D3" w14:paraId="525AD005" w14:textId="77777777" w:rsidTr="009063C6">
        <w:trPr>
          <w:hidden/>
        </w:trPr>
        <w:tc>
          <w:tcPr>
            <w:tcW w:w="4361" w:type="dxa"/>
          </w:tcPr>
          <w:p w14:paraId="3F2AF5C3" w14:textId="77777777" w:rsidR="003C20DE" w:rsidRPr="00FB50D3" w:rsidRDefault="003C20DE" w:rsidP="00E32111">
            <w:pPr>
              <w:pStyle w:val="ae"/>
              <w:rPr>
                <w:rFonts w:asciiTheme="minorHAnsi" w:hAnsiTheme="minorHAnsi" w:cstheme="minorHAnsi"/>
                <w:vanish/>
                <w:sz w:val="24"/>
                <w:szCs w:val="24"/>
              </w:rPr>
            </w:pP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</w:rPr>
              <w:t>Общая минерализация</w:t>
            </w:r>
          </w:p>
        </w:tc>
        <w:tc>
          <w:tcPr>
            <w:tcW w:w="1620" w:type="dxa"/>
          </w:tcPr>
          <w:p w14:paraId="6E231147" w14:textId="77777777" w:rsidR="003C20DE" w:rsidRPr="00FB50D3" w:rsidRDefault="003C20DE" w:rsidP="00E32111">
            <w:pPr>
              <w:pStyle w:val="ae"/>
              <w:rPr>
                <w:rFonts w:asciiTheme="minorHAnsi" w:hAnsiTheme="minorHAnsi" w:cstheme="minorHAnsi"/>
                <w:vanish/>
                <w:sz w:val="24"/>
                <w:szCs w:val="24"/>
              </w:rPr>
            </w:pP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en-US"/>
              </w:rPr>
              <w:t>tag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</w:rPr>
              <w:t>02</w:t>
            </w:r>
          </w:p>
        </w:tc>
      </w:tr>
      <w:tr w:rsidR="003C20DE" w:rsidRPr="00FB50D3" w14:paraId="4D1449BA" w14:textId="77777777" w:rsidTr="009063C6">
        <w:trPr>
          <w:hidden/>
        </w:trPr>
        <w:tc>
          <w:tcPr>
            <w:tcW w:w="4361" w:type="dxa"/>
          </w:tcPr>
          <w:p w14:paraId="00EB3A25" w14:textId="77777777" w:rsidR="003C20DE" w:rsidRPr="00FB50D3" w:rsidRDefault="003C20DE" w:rsidP="00E32111">
            <w:pPr>
              <w:pStyle w:val="ae"/>
              <w:rPr>
                <w:rFonts w:asciiTheme="minorHAnsi" w:hAnsiTheme="minorHAnsi" w:cstheme="minorHAnsi"/>
                <w:vanish/>
                <w:sz w:val="24"/>
                <w:szCs w:val="24"/>
                <w:vertAlign w:val="superscript"/>
                <w:lang w:val="ru-RU"/>
              </w:rPr>
            </w:pP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en-US"/>
              </w:rPr>
              <w:t>Ca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vertAlign w:val="superscript"/>
                <w:lang w:val="ru-RU"/>
              </w:rPr>
              <w:t>2+</w:t>
            </w:r>
          </w:p>
        </w:tc>
        <w:tc>
          <w:tcPr>
            <w:tcW w:w="1620" w:type="dxa"/>
          </w:tcPr>
          <w:p w14:paraId="5B224740" w14:textId="77777777" w:rsidR="003C20DE" w:rsidRPr="00FB50D3" w:rsidRDefault="003C20DE" w:rsidP="00E32111">
            <w:pPr>
              <w:pStyle w:val="ae"/>
              <w:rPr>
                <w:rFonts w:asciiTheme="minorHAnsi" w:hAnsiTheme="minorHAnsi" w:cstheme="minorHAnsi"/>
                <w:vanish/>
                <w:sz w:val="24"/>
                <w:szCs w:val="24"/>
                <w:lang w:val="ru-RU"/>
              </w:rPr>
            </w:pP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en-US"/>
              </w:rPr>
              <w:t>tag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ru-RU"/>
              </w:rPr>
              <w:t>03</w:t>
            </w:r>
          </w:p>
        </w:tc>
      </w:tr>
      <w:tr w:rsidR="003C20DE" w:rsidRPr="00FB50D3" w14:paraId="01CFAE3A" w14:textId="77777777" w:rsidTr="009063C6">
        <w:trPr>
          <w:hidden/>
        </w:trPr>
        <w:tc>
          <w:tcPr>
            <w:tcW w:w="4361" w:type="dxa"/>
          </w:tcPr>
          <w:p w14:paraId="1E5D43F5" w14:textId="77777777" w:rsidR="003C20DE" w:rsidRPr="00FB50D3" w:rsidRDefault="003C20DE" w:rsidP="00E32111">
            <w:pPr>
              <w:pStyle w:val="ae"/>
              <w:rPr>
                <w:rFonts w:asciiTheme="minorHAnsi" w:hAnsiTheme="minorHAnsi" w:cstheme="minorHAnsi"/>
                <w:vanish/>
                <w:sz w:val="24"/>
                <w:szCs w:val="24"/>
                <w:vertAlign w:val="superscript"/>
                <w:lang w:val="ru-RU"/>
              </w:rPr>
            </w:pP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en-US"/>
              </w:rPr>
              <w:t>Mg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vertAlign w:val="superscript"/>
                <w:lang w:val="ru-RU"/>
              </w:rPr>
              <w:t>2+</w:t>
            </w:r>
          </w:p>
        </w:tc>
        <w:tc>
          <w:tcPr>
            <w:tcW w:w="1620" w:type="dxa"/>
          </w:tcPr>
          <w:p w14:paraId="7B04CA3E" w14:textId="77777777" w:rsidR="003C20DE" w:rsidRPr="00FB50D3" w:rsidRDefault="003C20DE" w:rsidP="00E32111">
            <w:pPr>
              <w:pStyle w:val="ae"/>
              <w:rPr>
                <w:rFonts w:asciiTheme="minorHAnsi" w:hAnsiTheme="minorHAnsi" w:cstheme="minorHAnsi"/>
                <w:vanish/>
                <w:sz w:val="24"/>
                <w:szCs w:val="24"/>
                <w:lang w:val="ru-RU"/>
              </w:rPr>
            </w:pP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en-US"/>
              </w:rPr>
              <w:t>tag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ru-RU"/>
              </w:rPr>
              <w:t>04</w:t>
            </w:r>
          </w:p>
        </w:tc>
      </w:tr>
      <w:tr w:rsidR="003C20DE" w:rsidRPr="00FB50D3" w14:paraId="63B7B02E" w14:textId="77777777" w:rsidTr="009063C6">
        <w:trPr>
          <w:hidden/>
        </w:trPr>
        <w:tc>
          <w:tcPr>
            <w:tcW w:w="4361" w:type="dxa"/>
          </w:tcPr>
          <w:p w14:paraId="175BAABC" w14:textId="77777777" w:rsidR="003C20DE" w:rsidRPr="00FB50D3" w:rsidRDefault="003C20DE" w:rsidP="00E32111">
            <w:pPr>
              <w:pStyle w:val="ae"/>
              <w:rPr>
                <w:rFonts w:asciiTheme="minorHAnsi" w:hAnsiTheme="minorHAnsi" w:cstheme="minorHAnsi"/>
                <w:vanish/>
                <w:sz w:val="24"/>
                <w:szCs w:val="24"/>
                <w:vertAlign w:val="superscript"/>
                <w:lang w:val="ru-RU"/>
              </w:rPr>
            </w:pP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en-US"/>
              </w:rPr>
              <w:t>Na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ru-RU"/>
              </w:rPr>
              <w:softHyphen/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ru-RU"/>
              </w:rPr>
              <w:softHyphen/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vertAlign w:val="subscript"/>
                <w:lang w:val="ru-RU"/>
              </w:rPr>
              <w:softHyphen/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vertAlign w:val="subscript"/>
                <w:lang w:val="ru-RU"/>
              </w:rPr>
              <w:softHyphen/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vertAlign w:val="superscript"/>
                <w:lang w:val="ru-RU"/>
              </w:rPr>
              <w:t>+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ru-RU"/>
              </w:rPr>
              <w:t>+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en-US"/>
              </w:rPr>
              <w:t>K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vertAlign w:val="superscript"/>
                <w:lang w:val="ru-RU"/>
              </w:rPr>
              <w:t>+</w:t>
            </w:r>
          </w:p>
        </w:tc>
        <w:tc>
          <w:tcPr>
            <w:tcW w:w="1620" w:type="dxa"/>
          </w:tcPr>
          <w:p w14:paraId="32B1A29A" w14:textId="77777777" w:rsidR="003C20DE" w:rsidRPr="00FB50D3" w:rsidRDefault="003C20DE" w:rsidP="00E32111">
            <w:pPr>
              <w:pStyle w:val="ae"/>
              <w:rPr>
                <w:rFonts w:asciiTheme="minorHAnsi" w:hAnsiTheme="minorHAnsi" w:cstheme="minorHAnsi"/>
                <w:vanish/>
                <w:sz w:val="24"/>
                <w:szCs w:val="24"/>
                <w:lang w:val="ru-RU"/>
              </w:rPr>
            </w:pP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en-US"/>
              </w:rPr>
              <w:t>tag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ru-RU"/>
              </w:rPr>
              <w:t>05</w:t>
            </w:r>
          </w:p>
        </w:tc>
      </w:tr>
      <w:tr w:rsidR="003C20DE" w:rsidRPr="00FB50D3" w14:paraId="649D7AA7" w14:textId="77777777" w:rsidTr="009063C6">
        <w:trPr>
          <w:hidden/>
        </w:trPr>
        <w:tc>
          <w:tcPr>
            <w:tcW w:w="4361" w:type="dxa"/>
          </w:tcPr>
          <w:p w14:paraId="18EEC46F" w14:textId="77777777" w:rsidR="003C20DE" w:rsidRPr="00FB50D3" w:rsidRDefault="003C20DE" w:rsidP="00E32111">
            <w:pPr>
              <w:pStyle w:val="ae"/>
              <w:rPr>
                <w:rFonts w:asciiTheme="minorHAnsi" w:hAnsiTheme="minorHAnsi" w:cstheme="minorHAnsi"/>
                <w:vanish/>
                <w:sz w:val="24"/>
                <w:szCs w:val="24"/>
                <w:vertAlign w:val="subscript"/>
                <w:lang w:val="ru-RU"/>
              </w:rPr>
            </w:pP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en-US"/>
              </w:rPr>
              <w:t>Fe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vertAlign w:val="subscript"/>
              </w:rPr>
              <w:t>общее</w:t>
            </w:r>
          </w:p>
        </w:tc>
        <w:tc>
          <w:tcPr>
            <w:tcW w:w="1620" w:type="dxa"/>
          </w:tcPr>
          <w:p w14:paraId="1AF28322" w14:textId="77777777" w:rsidR="003C20DE" w:rsidRPr="00FB50D3" w:rsidRDefault="003C20DE" w:rsidP="00E32111">
            <w:pPr>
              <w:pStyle w:val="ae"/>
              <w:rPr>
                <w:rFonts w:asciiTheme="minorHAnsi" w:hAnsiTheme="minorHAnsi" w:cstheme="minorHAnsi"/>
                <w:vanish/>
                <w:sz w:val="24"/>
                <w:szCs w:val="24"/>
                <w:lang w:val="ru-RU"/>
              </w:rPr>
            </w:pP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en-US"/>
              </w:rPr>
              <w:t>tag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ru-RU"/>
              </w:rPr>
              <w:t>06</w:t>
            </w:r>
          </w:p>
        </w:tc>
      </w:tr>
      <w:tr w:rsidR="003C20DE" w:rsidRPr="00FB50D3" w14:paraId="3FFD6A39" w14:textId="77777777" w:rsidTr="009063C6">
        <w:trPr>
          <w:hidden/>
        </w:trPr>
        <w:tc>
          <w:tcPr>
            <w:tcW w:w="4361" w:type="dxa"/>
          </w:tcPr>
          <w:p w14:paraId="08774791" w14:textId="77777777" w:rsidR="003C20DE" w:rsidRPr="00FB50D3" w:rsidRDefault="003C20DE" w:rsidP="00E32111">
            <w:pPr>
              <w:pStyle w:val="ae"/>
              <w:rPr>
                <w:rFonts w:asciiTheme="minorHAnsi" w:hAnsiTheme="minorHAnsi" w:cstheme="minorHAnsi"/>
                <w:vanish/>
                <w:sz w:val="24"/>
                <w:szCs w:val="24"/>
                <w:vertAlign w:val="superscript"/>
                <w:lang w:val="ru-RU"/>
              </w:rPr>
            </w:pP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en-US"/>
              </w:rPr>
              <w:t>Cl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vertAlign w:val="superscript"/>
                <w:lang w:val="ru-RU"/>
              </w:rPr>
              <w:t>-</w:t>
            </w:r>
          </w:p>
        </w:tc>
        <w:tc>
          <w:tcPr>
            <w:tcW w:w="1620" w:type="dxa"/>
          </w:tcPr>
          <w:p w14:paraId="6301328E" w14:textId="77777777" w:rsidR="003C20DE" w:rsidRPr="00FB50D3" w:rsidRDefault="003C20DE" w:rsidP="00E32111">
            <w:pPr>
              <w:pStyle w:val="ae"/>
              <w:rPr>
                <w:rFonts w:asciiTheme="minorHAnsi" w:hAnsiTheme="minorHAnsi" w:cstheme="minorHAnsi"/>
                <w:vanish/>
                <w:sz w:val="24"/>
                <w:szCs w:val="24"/>
                <w:lang w:val="ru-RU"/>
              </w:rPr>
            </w:pP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en-US"/>
              </w:rPr>
              <w:t>tag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ru-RU"/>
              </w:rPr>
              <w:t>07</w:t>
            </w:r>
          </w:p>
        </w:tc>
      </w:tr>
      <w:tr w:rsidR="003C20DE" w:rsidRPr="00FB50D3" w14:paraId="0B68A012" w14:textId="77777777" w:rsidTr="009063C6">
        <w:trPr>
          <w:hidden/>
        </w:trPr>
        <w:tc>
          <w:tcPr>
            <w:tcW w:w="4361" w:type="dxa"/>
          </w:tcPr>
          <w:p w14:paraId="77E0D11D" w14:textId="77777777" w:rsidR="003C20DE" w:rsidRPr="00FB50D3" w:rsidRDefault="003C20DE" w:rsidP="00E32111">
            <w:pPr>
              <w:pStyle w:val="ae"/>
              <w:rPr>
                <w:rFonts w:asciiTheme="minorHAnsi" w:hAnsiTheme="minorHAnsi" w:cstheme="minorHAnsi"/>
                <w:vanish/>
                <w:sz w:val="24"/>
                <w:szCs w:val="24"/>
                <w:vertAlign w:val="superscript"/>
                <w:lang w:val="ru-RU"/>
              </w:rPr>
            </w:pP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en-US"/>
              </w:rPr>
              <w:t>SO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vertAlign w:val="subscript"/>
                <w:lang w:val="ru-RU"/>
              </w:rPr>
              <w:t>4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vertAlign w:val="superscript"/>
                <w:lang w:val="ru-RU"/>
              </w:rPr>
              <w:t>2-</w:t>
            </w:r>
          </w:p>
        </w:tc>
        <w:tc>
          <w:tcPr>
            <w:tcW w:w="1620" w:type="dxa"/>
          </w:tcPr>
          <w:p w14:paraId="06C33F86" w14:textId="77777777" w:rsidR="003C20DE" w:rsidRPr="00FB50D3" w:rsidRDefault="003C20DE" w:rsidP="00E32111">
            <w:pPr>
              <w:pStyle w:val="ae"/>
              <w:rPr>
                <w:rFonts w:asciiTheme="minorHAnsi" w:hAnsiTheme="minorHAnsi" w:cstheme="minorHAnsi"/>
                <w:vanish/>
                <w:sz w:val="24"/>
                <w:szCs w:val="24"/>
                <w:lang w:val="ru-RU"/>
              </w:rPr>
            </w:pP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en-US"/>
              </w:rPr>
              <w:t>tag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ru-RU"/>
              </w:rPr>
              <w:t>08</w:t>
            </w:r>
          </w:p>
        </w:tc>
      </w:tr>
      <w:tr w:rsidR="003C20DE" w:rsidRPr="00FB50D3" w14:paraId="5EC9755F" w14:textId="77777777" w:rsidTr="009063C6">
        <w:trPr>
          <w:hidden/>
        </w:trPr>
        <w:tc>
          <w:tcPr>
            <w:tcW w:w="4361" w:type="dxa"/>
          </w:tcPr>
          <w:p w14:paraId="47D18258" w14:textId="77777777" w:rsidR="003C20DE" w:rsidRPr="00FB50D3" w:rsidRDefault="003C20DE" w:rsidP="00E32111">
            <w:pPr>
              <w:pStyle w:val="ae"/>
              <w:rPr>
                <w:rFonts w:asciiTheme="minorHAnsi" w:hAnsiTheme="minorHAnsi" w:cstheme="minorHAnsi"/>
                <w:vanish/>
                <w:sz w:val="24"/>
                <w:szCs w:val="24"/>
                <w:vertAlign w:val="superscript"/>
                <w:lang w:val="ru-RU"/>
              </w:rPr>
            </w:pP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en-US"/>
              </w:rPr>
              <w:t>HCO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vertAlign w:val="subscript"/>
                <w:lang w:val="ru-RU"/>
              </w:rPr>
              <w:t>3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vertAlign w:val="superscript"/>
                <w:lang w:val="ru-RU"/>
              </w:rPr>
              <w:t>-</w:t>
            </w:r>
          </w:p>
        </w:tc>
        <w:tc>
          <w:tcPr>
            <w:tcW w:w="1620" w:type="dxa"/>
          </w:tcPr>
          <w:p w14:paraId="4B823F76" w14:textId="77777777" w:rsidR="003C20DE" w:rsidRPr="00FB50D3" w:rsidRDefault="003C20DE" w:rsidP="00E32111">
            <w:pPr>
              <w:pStyle w:val="ae"/>
              <w:rPr>
                <w:rFonts w:asciiTheme="minorHAnsi" w:hAnsiTheme="minorHAnsi" w:cstheme="minorHAnsi"/>
                <w:vanish/>
                <w:sz w:val="24"/>
                <w:szCs w:val="24"/>
                <w:lang w:val="ru-RU"/>
              </w:rPr>
            </w:pP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en-US"/>
              </w:rPr>
              <w:t>tag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ru-RU"/>
              </w:rPr>
              <w:t>09</w:t>
            </w:r>
          </w:p>
        </w:tc>
      </w:tr>
      <w:tr w:rsidR="003C20DE" w:rsidRPr="00FB50D3" w14:paraId="77E52870" w14:textId="77777777" w:rsidTr="009063C6">
        <w:trPr>
          <w:hidden/>
        </w:trPr>
        <w:tc>
          <w:tcPr>
            <w:tcW w:w="4361" w:type="dxa"/>
          </w:tcPr>
          <w:p w14:paraId="71A89FBD" w14:textId="77777777" w:rsidR="003C20DE" w:rsidRPr="00FB50D3" w:rsidRDefault="003C20DE" w:rsidP="00E32111">
            <w:pPr>
              <w:pStyle w:val="ae"/>
              <w:rPr>
                <w:rFonts w:asciiTheme="minorHAnsi" w:hAnsiTheme="minorHAnsi" w:cstheme="minorHAnsi"/>
                <w:vanish/>
                <w:sz w:val="24"/>
                <w:szCs w:val="24"/>
                <w:lang w:val="ru-RU"/>
              </w:rPr>
            </w:pP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en-US"/>
              </w:rPr>
              <w:t>NaCl</w:t>
            </w:r>
          </w:p>
        </w:tc>
        <w:tc>
          <w:tcPr>
            <w:tcW w:w="1620" w:type="dxa"/>
          </w:tcPr>
          <w:p w14:paraId="6D051AE1" w14:textId="77777777" w:rsidR="003C20DE" w:rsidRPr="00FB50D3" w:rsidRDefault="003C20DE" w:rsidP="00E32111">
            <w:pPr>
              <w:pStyle w:val="ae"/>
              <w:rPr>
                <w:rFonts w:asciiTheme="minorHAnsi" w:hAnsiTheme="minorHAnsi" w:cstheme="minorHAnsi"/>
                <w:vanish/>
                <w:sz w:val="24"/>
                <w:szCs w:val="24"/>
                <w:lang w:val="ru-RU"/>
              </w:rPr>
            </w:pP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en-US"/>
              </w:rPr>
              <w:t>tag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ru-RU"/>
              </w:rPr>
              <w:t>10</w:t>
            </w:r>
          </w:p>
        </w:tc>
      </w:tr>
      <w:tr w:rsidR="003C20DE" w:rsidRPr="00FB50D3" w14:paraId="40615B03" w14:textId="77777777" w:rsidTr="009063C6">
        <w:trPr>
          <w:hidden/>
        </w:trPr>
        <w:tc>
          <w:tcPr>
            <w:tcW w:w="4361" w:type="dxa"/>
          </w:tcPr>
          <w:p w14:paraId="2D4D56E3" w14:textId="77777777" w:rsidR="003C20DE" w:rsidRPr="00FB50D3" w:rsidRDefault="003C20DE" w:rsidP="00E32111">
            <w:pPr>
              <w:pStyle w:val="ae"/>
              <w:rPr>
                <w:rFonts w:asciiTheme="minorHAnsi" w:hAnsiTheme="minorHAnsi" w:cstheme="minorHAnsi"/>
                <w:vanish/>
                <w:sz w:val="24"/>
                <w:szCs w:val="24"/>
                <w:vertAlign w:val="subscript"/>
                <w:lang w:val="ru-RU"/>
              </w:rPr>
            </w:pP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en-US"/>
              </w:rPr>
              <w:t>CaCl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vertAlign w:val="subscript"/>
                <w:lang w:val="ru-RU"/>
              </w:rPr>
              <w:t>2</w:t>
            </w:r>
          </w:p>
        </w:tc>
        <w:tc>
          <w:tcPr>
            <w:tcW w:w="1620" w:type="dxa"/>
          </w:tcPr>
          <w:p w14:paraId="0B0B023B" w14:textId="77777777" w:rsidR="003C20DE" w:rsidRPr="00FB50D3" w:rsidRDefault="003C20DE" w:rsidP="00E32111">
            <w:pPr>
              <w:pStyle w:val="ae"/>
              <w:rPr>
                <w:rFonts w:asciiTheme="minorHAnsi" w:hAnsiTheme="minorHAnsi" w:cstheme="minorHAnsi"/>
                <w:vanish/>
                <w:sz w:val="24"/>
                <w:szCs w:val="24"/>
                <w:lang w:val="ru-RU"/>
              </w:rPr>
            </w:pP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en-US"/>
              </w:rPr>
              <w:t>tag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ru-RU"/>
              </w:rPr>
              <w:t>11</w:t>
            </w:r>
          </w:p>
        </w:tc>
      </w:tr>
      <w:tr w:rsidR="003C20DE" w:rsidRPr="00FB50D3" w14:paraId="1AE507F8" w14:textId="77777777" w:rsidTr="009063C6">
        <w:trPr>
          <w:hidden/>
        </w:trPr>
        <w:tc>
          <w:tcPr>
            <w:tcW w:w="4361" w:type="dxa"/>
          </w:tcPr>
          <w:p w14:paraId="71ED6A2A" w14:textId="77777777" w:rsidR="003C20DE" w:rsidRPr="00FB50D3" w:rsidRDefault="003C20DE" w:rsidP="00E32111">
            <w:pPr>
              <w:pStyle w:val="ae"/>
              <w:rPr>
                <w:rFonts w:asciiTheme="minorHAnsi" w:hAnsiTheme="minorHAnsi" w:cstheme="minorHAnsi"/>
                <w:vanish/>
                <w:sz w:val="24"/>
                <w:szCs w:val="24"/>
                <w:lang w:val="ru-RU"/>
              </w:rPr>
            </w:pP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ru-RU"/>
              </w:rPr>
              <w:t>(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en-US"/>
              </w:rPr>
              <w:t>CaCl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vertAlign w:val="subscript"/>
                <w:lang w:val="ru-RU"/>
              </w:rPr>
              <w:t>2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ru-RU"/>
              </w:rPr>
              <w:t>·6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en-US"/>
              </w:rPr>
              <w:t>H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vertAlign w:val="subscript"/>
                <w:lang w:val="ru-RU"/>
              </w:rPr>
              <w:t>2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en-US"/>
              </w:rPr>
              <w:t>O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ru-RU"/>
              </w:rPr>
              <w:t>)</w:t>
            </w:r>
          </w:p>
        </w:tc>
        <w:tc>
          <w:tcPr>
            <w:tcW w:w="1620" w:type="dxa"/>
          </w:tcPr>
          <w:p w14:paraId="3C0EB290" w14:textId="77777777" w:rsidR="003C20DE" w:rsidRPr="00FB50D3" w:rsidRDefault="003C20DE" w:rsidP="00E32111">
            <w:pPr>
              <w:pStyle w:val="ae"/>
              <w:rPr>
                <w:rFonts w:asciiTheme="minorHAnsi" w:hAnsiTheme="minorHAnsi" w:cstheme="minorHAnsi"/>
                <w:vanish/>
                <w:sz w:val="24"/>
                <w:szCs w:val="24"/>
                <w:lang w:val="ru-RU"/>
              </w:rPr>
            </w:pP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en-US"/>
              </w:rPr>
              <w:t>tag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ru-RU"/>
              </w:rPr>
              <w:t>12</w:t>
            </w:r>
          </w:p>
        </w:tc>
      </w:tr>
      <w:tr w:rsidR="003C20DE" w:rsidRPr="00FB50D3" w14:paraId="4B468090" w14:textId="77777777" w:rsidTr="009063C6">
        <w:trPr>
          <w:hidden/>
        </w:trPr>
        <w:tc>
          <w:tcPr>
            <w:tcW w:w="4361" w:type="dxa"/>
          </w:tcPr>
          <w:p w14:paraId="5F6F7DC6" w14:textId="77777777" w:rsidR="003C20DE" w:rsidRPr="00FB50D3" w:rsidRDefault="003C20DE" w:rsidP="00E32111">
            <w:pPr>
              <w:pStyle w:val="ae"/>
              <w:rPr>
                <w:rFonts w:asciiTheme="minorHAnsi" w:hAnsiTheme="minorHAnsi" w:cstheme="minorHAnsi"/>
                <w:vanish/>
                <w:sz w:val="24"/>
                <w:szCs w:val="24"/>
                <w:vertAlign w:val="subscript"/>
                <w:lang w:val="ru-RU"/>
              </w:rPr>
            </w:pP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en-US"/>
              </w:rPr>
              <w:t>MgCl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vertAlign w:val="subscript"/>
                <w:lang w:val="ru-RU"/>
              </w:rPr>
              <w:t>2</w:t>
            </w:r>
          </w:p>
        </w:tc>
        <w:tc>
          <w:tcPr>
            <w:tcW w:w="1620" w:type="dxa"/>
          </w:tcPr>
          <w:p w14:paraId="5338F61C" w14:textId="77777777" w:rsidR="003C20DE" w:rsidRPr="00FB50D3" w:rsidRDefault="003C20DE" w:rsidP="00E32111">
            <w:pPr>
              <w:pStyle w:val="ae"/>
              <w:rPr>
                <w:rFonts w:asciiTheme="minorHAnsi" w:hAnsiTheme="minorHAnsi" w:cstheme="minorHAnsi"/>
                <w:vanish/>
                <w:sz w:val="24"/>
                <w:szCs w:val="24"/>
                <w:lang w:val="ru-RU"/>
              </w:rPr>
            </w:pP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en-US"/>
              </w:rPr>
              <w:t>tag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ru-RU"/>
              </w:rPr>
              <w:t>13</w:t>
            </w:r>
          </w:p>
        </w:tc>
      </w:tr>
      <w:tr w:rsidR="003C20DE" w:rsidRPr="00FB50D3" w14:paraId="3692F2B1" w14:textId="77777777" w:rsidTr="009063C6">
        <w:trPr>
          <w:hidden/>
        </w:trPr>
        <w:tc>
          <w:tcPr>
            <w:tcW w:w="4361" w:type="dxa"/>
          </w:tcPr>
          <w:p w14:paraId="6ABEFFD5" w14:textId="77777777" w:rsidR="003C20DE" w:rsidRPr="00FB50D3" w:rsidRDefault="003C20DE" w:rsidP="00E32111">
            <w:pPr>
              <w:pStyle w:val="ae"/>
              <w:rPr>
                <w:rFonts w:asciiTheme="minorHAnsi" w:hAnsiTheme="minorHAnsi" w:cstheme="minorHAnsi"/>
                <w:vanish/>
                <w:sz w:val="24"/>
                <w:szCs w:val="24"/>
                <w:lang w:val="ru-RU"/>
              </w:rPr>
            </w:pP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ru-RU"/>
              </w:rPr>
              <w:t>(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en-US"/>
              </w:rPr>
              <w:t>MgCl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vertAlign w:val="subscript"/>
                <w:lang w:val="ru-RU"/>
              </w:rPr>
              <w:t>2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ru-RU"/>
              </w:rPr>
              <w:t>·6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en-US"/>
              </w:rPr>
              <w:t>H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vertAlign w:val="subscript"/>
                <w:lang w:val="ru-RU"/>
              </w:rPr>
              <w:t>2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en-US"/>
              </w:rPr>
              <w:t>O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ru-RU"/>
              </w:rPr>
              <w:t>)</w:t>
            </w:r>
          </w:p>
        </w:tc>
        <w:tc>
          <w:tcPr>
            <w:tcW w:w="1620" w:type="dxa"/>
          </w:tcPr>
          <w:p w14:paraId="3C698152" w14:textId="77777777" w:rsidR="003C20DE" w:rsidRPr="00FB50D3" w:rsidRDefault="003C20DE" w:rsidP="00E32111">
            <w:pPr>
              <w:pStyle w:val="ae"/>
              <w:rPr>
                <w:rFonts w:asciiTheme="minorHAnsi" w:hAnsiTheme="minorHAnsi" w:cstheme="minorHAnsi"/>
                <w:vanish/>
                <w:sz w:val="24"/>
                <w:szCs w:val="24"/>
                <w:lang w:val="ru-RU"/>
              </w:rPr>
            </w:pP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en-US"/>
              </w:rPr>
              <w:t>tag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ru-RU"/>
              </w:rPr>
              <w:t>14</w:t>
            </w:r>
          </w:p>
        </w:tc>
      </w:tr>
      <w:tr w:rsidR="003C20DE" w:rsidRPr="00FB50D3" w14:paraId="6ACAC107" w14:textId="77777777" w:rsidTr="009063C6">
        <w:trPr>
          <w:hidden/>
        </w:trPr>
        <w:tc>
          <w:tcPr>
            <w:tcW w:w="4361" w:type="dxa"/>
          </w:tcPr>
          <w:p w14:paraId="3E754A37" w14:textId="77777777" w:rsidR="003C20DE" w:rsidRPr="00FB50D3" w:rsidRDefault="003C20DE" w:rsidP="00E32111">
            <w:pPr>
              <w:pStyle w:val="ae"/>
              <w:rPr>
                <w:rFonts w:asciiTheme="minorHAnsi" w:hAnsiTheme="minorHAnsi" w:cstheme="minorHAnsi"/>
                <w:vanish/>
                <w:sz w:val="24"/>
                <w:szCs w:val="24"/>
                <w:lang w:val="ru-RU"/>
              </w:rPr>
            </w:pP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en-US"/>
              </w:rPr>
              <w:t>NaHCO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vertAlign w:val="subscript"/>
                <w:lang w:val="ru-RU"/>
              </w:rPr>
              <w:t>3</w:t>
            </w:r>
          </w:p>
        </w:tc>
        <w:tc>
          <w:tcPr>
            <w:tcW w:w="1620" w:type="dxa"/>
          </w:tcPr>
          <w:p w14:paraId="34ACF89F" w14:textId="77777777" w:rsidR="003C20DE" w:rsidRPr="00FB50D3" w:rsidRDefault="003C20DE" w:rsidP="00E32111">
            <w:pPr>
              <w:pStyle w:val="ae"/>
              <w:rPr>
                <w:rFonts w:asciiTheme="minorHAnsi" w:hAnsiTheme="minorHAnsi" w:cstheme="minorHAnsi"/>
                <w:vanish/>
                <w:sz w:val="24"/>
                <w:szCs w:val="24"/>
                <w:lang w:val="ru-RU"/>
              </w:rPr>
            </w:pP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en-US"/>
              </w:rPr>
              <w:t>tag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ru-RU"/>
              </w:rPr>
              <w:t>15</w:t>
            </w:r>
          </w:p>
        </w:tc>
      </w:tr>
      <w:tr w:rsidR="003C20DE" w:rsidRPr="00FB50D3" w14:paraId="23452B30" w14:textId="77777777" w:rsidTr="009063C6">
        <w:trPr>
          <w:hidden/>
        </w:trPr>
        <w:tc>
          <w:tcPr>
            <w:tcW w:w="4361" w:type="dxa"/>
          </w:tcPr>
          <w:p w14:paraId="7F5C1E81" w14:textId="77777777" w:rsidR="003C20DE" w:rsidRPr="00FB50D3" w:rsidRDefault="003C20DE" w:rsidP="00E32111">
            <w:pPr>
              <w:pStyle w:val="ae"/>
              <w:rPr>
                <w:rFonts w:asciiTheme="minorHAnsi" w:hAnsiTheme="minorHAnsi" w:cstheme="minorHAnsi"/>
                <w:vanish/>
                <w:sz w:val="24"/>
                <w:szCs w:val="24"/>
                <w:lang w:val="ru-RU"/>
              </w:rPr>
            </w:pP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en-US"/>
              </w:rPr>
              <w:t>Na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vertAlign w:val="subscript"/>
                <w:lang w:val="ru-RU"/>
              </w:rPr>
              <w:t>2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en-US"/>
              </w:rPr>
              <w:t>SO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vertAlign w:val="subscript"/>
                <w:lang w:val="ru-RU"/>
              </w:rPr>
              <w:t>4</w:t>
            </w:r>
          </w:p>
        </w:tc>
        <w:tc>
          <w:tcPr>
            <w:tcW w:w="1620" w:type="dxa"/>
          </w:tcPr>
          <w:p w14:paraId="0C0B2989" w14:textId="77777777" w:rsidR="003C20DE" w:rsidRPr="00FB50D3" w:rsidRDefault="003C20DE" w:rsidP="00E32111">
            <w:pPr>
              <w:pStyle w:val="ae"/>
              <w:rPr>
                <w:rFonts w:asciiTheme="minorHAnsi" w:hAnsiTheme="minorHAnsi" w:cstheme="minorHAnsi"/>
                <w:vanish/>
                <w:sz w:val="24"/>
                <w:szCs w:val="24"/>
                <w:lang w:val="ru-RU"/>
              </w:rPr>
            </w:pP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en-US"/>
              </w:rPr>
              <w:t>tag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ru-RU"/>
              </w:rPr>
              <w:t>16</w:t>
            </w:r>
          </w:p>
        </w:tc>
      </w:tr>
      <w:tr w:rsidR="003C20DE" w:rsidRPr="00FB50D3" w14:paraId="712AD26F" w14:textId="77777777" w:rsidTr="009063C6">
        <w:trPr>
          <w:hidden/>
        </w:trPr>
        <w:tc>
          <w:tcPr>
            <w:tcW w:w="4361" w:type="dxa"/>
          </w:tcPr>
          <w:p w14:paraId="2F968FAE" w14:textId="77777777" w:rsidR="003C20DE" w:rsidRPr="00FB50D3" w:rsidRDefault="003C20DE" w:rsidP="00E32111">
            <w:pPr>
              <w:pStyle w:val="ae"/>
              <w:rPr>
                <w:rFonts w:asciiTheme="minorHAnsi" w:hAnsiTheme="minorHAnsi" w:cstheme="minorHAnsi"/>
                <w:vanish/>
                <w:sz w:val="24"/>
                <w:szCs w:val="24"/>
                <w:lang w:val="ru-RU"/>
              </w:rPr>
            </w:pP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ru-RU"/>
              </w:rPr>
              <w:t>(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en-US"/>
              </w:rPr>
              <w:t>Na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vertAlign w:val="subscript"/>
                <w:lang w:val="ru-RU"/>
              </w:rPr>
              <w:t>2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en-US"/>
              </w:rPr>
              <w:t>SO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vertAlign w:val="subscript"/>
                <w:lang w:val="ru-RU"/>
              </w:rPr>
              <w:t>4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ru-RU"/>
              </w:rPr>
              <w:t>·10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en-US"/>
              </w:rPr>
              <w:t>H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vertAlign w:val="subscript"/>
                <w:lang w:val="ru-RU"/>
              </w:rPr>
              <w:t>2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en-US"/>
              </w:rPr>
              <w:t>O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ru-RU"/>
              </w:rPr>
              <w:t>)</w:t>
            </w:r>
          </w:p>
        </w:tc>
        <w:tc>
          <w:tcPr>
            <w:tcW w:w="1620" w:type="dxa"/>
          </w:tcPr>
          <w:p w14:paraId="3E12C560" w14:textId="77777777" w:rsidR="003C20DE" w:rsidRPr="00FB50D3" w:rsidRDefault="003C20DE" w:rsidP="00E32111">
            <w:pPr>
              <w:pStyle w:val="ae"/>
              <w:rPr>
                <w:rFonts w:asciiTheme="minorHAnsi" w:hAnsiTheme="minorHAnsi" w:cstheme="minorHAnsi"/>
                <w:vanish/>
                <w:sz w:val="24"/>
                <w:szCs w:val="24"/>
                <w:lang w:val="ru-RU"/>
              </w:rPr>
            </w:pP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en-US"/>
              </w:rPr>
              <w:t>tag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ru-RU"/>
              </w:rPr>
              <w:t>17</w:t>
            </w:r>
          </w:p>
        </w:tc>
      </w:tr>
      <w:tr w:rsidR="003C20DE" w:rsidRPr="00FB50D3" w14:paraId="6E59D4D1" w14:textId="77777777" w:rsidTr="009063C6">
        <w:trPr>
          <w:hidden/>
        </w:trPr>
        <w:tc>
          <w:tcPr>
            <w:tcW w:w="4361" w:type="dxa"/>
          </w:tcPr>
          <w:p w14:paraId="12D7CF02" w14:textId="77777777" w:rsidR="003C20DE" w:rsidRPr="00FB50D3" w:rsidRDefault="003C20DE" w:rsidP="00E32111">
            <w:pPr>
              <w:pStyle w:val="ae"/>
              <w:rPr>
                <w:rFonts w:asciiTheme="minorHAnsi" w:hAnsiTheme="minorHAnsi" w:cstheme="minorHAnsi"/>
                <w:vanish/>
                <w:sz w:val="24"/>
                <w:szCs w:val="24"/>
                <w:lang w:val="ru-RU"/>
              </w:rPr>
            </w:pP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en-US"/>
              </w:rPr>
              <w:t>FeCl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vertAlign w:val="subscript"/>
                <w:lang w:val="ru-RU"/>
              </w:rPr>
              <w:t>3</w:t>
            </w:r>
          </w:p>
        </w:tc>
        <w:tc>
          <w:tcPr>
            <w:tcW w:w="1620" w:type="dxa"/>
          </w:tcPr>
          <w:p w14:paraId="7C2D3BBE" w14:textId="77777777" w:rsidR="003C20DE" w:rsidRPr="00FB50D3" w:rsidRDefault="003C20DE" w:rsidP="00E32111">
            <w:pPr>
              <w:pStyle w:val="ae"/>
              <w:rPr>
                <w:rFonts w:asciiTheme="minorHAnsi" w:hAnsiTheme="minorHAnsi" w:cstheme="minorHAnsi"/>
                <w:vanish/>
                <w:sz w:val="24"/>
                <w:szCs w:val="24"/>
                <w:lang w:val="ru-RU"/>
              </w:rPr>
            </w:pP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en-US"/>
              </w:rPr>
              <w:t>tag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ru-RU"/>
              </w:rPr>
              <w:t>18</w:t>
            </w:r>
          </w:p>
        </w:tc>
      </w:tr>
      <w:tr w:rsidR="003C20DE" w:rsidRPr="00FB50D3" w14:paraId="04F7D017" w14:textId="77777777" w:rsidTr="009063C6">
        <w:trPr>
          <w:hidden/>
        </w:trPr>
        <w:tc>
          <w:tcPr>
            <w:tcW w:w="4361" w:type="dxa"/>
          </w:tcPr>
          <w:p w14:paraId="07464C3E" w14:textId="77777777" w:rsidR="003C20DE" w:rsidRPr="00FB50D3" w:rsidRDefault="003C20DE" w:rsidP="00E32111">
            <w:pPr>
              <w:pStyle w:val="ae"/>
              <w:rPr>
                <w:rFonts w:asciiTheme="minorHAnsi" w:hAnsiTheme="minorHAnsi" w:cstheme="minorHAnsi"/>
                <w:vanish/>
                <w:sz w:val="24"/>
                <w:szCs w:val="24"/>
              </w:rPr>
            </w:pP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</w:rPr>
              <w:t>Тип воды по Сулину В.А.</w:t>
            </w:r>
          </w:p>
        </w:tc>
        <w:tc>
          <w:tcPr>
            <w:tcW w:w="1620" w:type="dxa"/>
          </w:tcPr>
          <w:p w14:paraId="2EE792CF" w14:textId="77777777" w:rsidR="003C20DE" w:rsidRPr="00FB50D3" w:rsidRDefault="003C20DE" w:rsidP="00E32111">
            <w:pPr>
              <w:pStyle w:val="ae"/>
              <w:rPr>
                <w:rFonts w:asciiTheme="minorHAnsi" w:hAnsiTheme="minorHAnsi" w:cstheme="minorHAnsi"/>
                <w:vanish/>
                <w:sz w:val="24"/>
                <w:szCs w:val="24"/>
              </w:rPr>
            </w:pP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  <w:lang w:val="en-US"/>
              </w:rPr>
              <w:t>tag</w:t>
            </w:r>
            <w:r w:rsidRPr="00FB50D3">
              <w:rPr>
                <w:rFonts w:asciiTheme="minorHAnsi" w:hAnsiTheme="minorHAnsi" w:cstheme="minorHAnsi"/>
                <w:vanish/>
                <w:sz w:val="24"/>
                <w:szCs w:val="24"/>
              </w:rPr>
              <w:t>19</w:t>
            </w:r>
          </w:p>
        </w:tc>
      </w:tr>
    </w:tbl>
    <w:p w14:paraId="233DD33B" w14:textId="1C5B0A4D" w:rsidR="00D04014" w:rsidRPr="00FB50D3" w:rsidRDefault="001C7832" w:rsidP="00E32111">
      <w:p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Молярное отношение компонентов газа. </w:t>
      </w:r>
    </w:p>
    <w:p w14:paraId="38CD62A1" w14:textId="77777777" w:rsidR="009B26F8" w:rsidRDefault="003C74FD" w:rsidP="00E32111">
      <w:pPr>
        <w:rPr>
          <w:rFonts w:cstheme="minorHAnsi"/>
          <w:szCs w:val="24"/>
        </w:rPr>
      </w:pPr>
      <m:oMath>
        <m:sSub>
          <m:sSubPr>
            <m:ctrlPr>
              <w:rPr>
                <w:rFonts w:ascii="Cambria Math" w:hAnsi="Cambria Math" w:cstheme="minorHAnsi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theme="minorHAnsi"/>
                <w:szCs w:val="24"/>
                <w:lang w:val="en-US"/>
              </w:rPr>
              <m:t>F</m:t>
            </m:r>
          </m:e>
          <m:sub>
            <m:r>
              <w:rPr>
                <w:rFonts w:ascii="Cambria Math" w:hAnsi="Cambria Math" w:cstheme="minorHAnsi"/>
                <w:szCs w:val="24"/>
                <w:lang w:val="en-US"/>
              </w:rPr>
              <m:t>m</m:t>
            </m:r>
          </m:sub>
        </m:sSub>
        <m:r>
          <w:rPr>
            <w:rFonts w:ascii="Cambria Math" w:hAnsi="Cambria Math" w:cstheme="minorHAnsi"/>
            <w:szCs w:val="24"/>
          </w:rPr>
          <m:t xml:space="preserve">= </m:t>
        </m:r>
        <m:f>
          <m:fPr>
            <m:type m:val="skw"/>
            <m:ctrlPr>
              <w:rPr>
                <w:rFonts w:ascii="Cambria Math" w:hAnsi="Cambria Math" w:cstheme="minorHAnsi"/>
                <w:i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theme="minorHAnsi"/>
                <w:szCs w:val="24"/>
                <w:lang w:val="en-US"/>
              </w:rPr>
              <m:t>F</m:t>
            </m:r>
            <m:r>
              <w:rPr>
                <w:rFonts w:ascii="Cambria Math" w:hAnsi="Cambria Math" w:cstheme="minorHAnsi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Cs w:val="24"/>
                <w:lang w:val="en-US"/>
              </w:rPr>
              <m:t>F</m:t>
            </m:r>
            <m:r>
              <w:rPr>
                <w:rFonts w:ascii="Cambria Math" w:hAnsi="Cambria Math" w:cstheme="minorHAnsi"/>
                <w:szCs w:val="24"/>
              </w:rPr>
              <m:t>2</m:t>
            </m:r>
          </m:den>
        </m:f>
      </m:oMath>
      <w:r w:rsidR="00F00AFD" w:rsidRPr="00FB50D3">
        <w:rPr>
          <w:rFonts w:cstheme="minorHAnsi"/>
          <w:szCs w:val="24"/>
        </w:rPr>
        <w:t xml:space="preserve">; </w:t>
      </w:r>
    </w:p>
    <w:p w14:paraId="3CAA2C9A" w14:textId="77E21F08" w:rsidR="00D04014" w:rsidRPr="00FB50D3" w:rsidRDefault="00F00AFD" w:rsidP="009B26F8">
      <w:pPr>
        <w:ind w:firstLine="0"/>
        <w:rPr>
          <w:rFonts w:cstheme="minorHAnsi"/>
          <w:szCs w:val="24"/>
        </w:rPr>
      </w:pPr>
      <w:r w:rsidRPr="00FB50D3">
        <w:rPr>
          <w:rFonts w:cstheme="minorHAnsi"/>
          <w:szCs w:val="24"/>
        </w:rPr>
        <w:t xml:space="preserve">где </w:t>
      </w:r>
      <w:r w:rsidR="00D04014" w:rsidRPr="00FB50D3">
        <w:rPr>
          <w:rFonts w:cstheme="minorHAnsi"/>
          <w:szCs w:val="24"/>
          <w:lang w:val="en-US"/>
        </w:rPr>
        <w:t>F</w:t>
      </w:r>
      <w:r w:rsidR="001031E4">
        <w:rPr>
          <w:rFonts w:cstheme="minorHAnsi"/>
          <w:szCs w:val="24"/>
        </w:rPr>
        <w:t>1</w:t>
      </w:r>
      <w:r w:rsidR="00D04014" w:rsidRPr="00FB50D3">
        <w:rPr>
          <w:rFonts w:cstheme="minorHAnsi"/>
          <w:szCs w:val="24"/>
        </w:rPr>
        <w:t xml:space="preserve"> – сумма доле</w:t>
      </w:r>
      <w:r w:rsidR="001C107B" w:rsidRPr="00FB50D3">
        <w:rPr>
          <w:rFonts w:cstheme="minorHAnsi"/>
          <w:szCs w:val="24"/>
        </w:rPr>
        <w:t>й</w:t>
      </w:r>
      <w:r w:rsidR="00D04014" w:rsidRPr="00FB50D3">
        <w:rPr>
          <w:rFonts w:cstheme="minorHAnsi"/>
          <w:szCs w:val="24"/>
        </w:rPr>
        <w:t xml:space="preserve"> </w:t>
      </w:r>
      <w:proofErr w:type="spellStart"/>
      <w:r w:rsidR="001031E4">
        <w:rPr>
          <w:rFonts w:cstheme="minorHAnsi"/>
          <w:szCs w:val="24"/>
        </w:rPr>
        <w:t>не</w:t>
      </w:r>
      <w:r w:rsidR="00D04014" w:rsidRPr="00FB50D3">
        <w:rPr>
          <w:rFonts w:cstheme="minorHAnsi"/>
          <w:szCs w:val="24"/>
        </w:rPr>
        <w:t>гидратообразующих</w:t>
      </w:r>
      <w:proofErr w:type="spellEnd"/>
      <w:r w:rsidR="00D04014" w:rsidRPr="00FB50D3">
        <w:rPr>
          <w:rFonts w:cstheme="minorHAnsi"/>
          <w:szCs w:val="24"/>
        </w:rPr>
        <w:t xml:space="preserve"> компонентов, </w:t>
      </w:r>
      <w:r w:rsidR="00D04014" w:rsidRPr="00FB50D3">
        <w:rPr>
          <w:rFonts w:cstheme="minorHAnsi"/>
          <w:szCs w:val="24"/>
          <w:lang w:val="en-US"/>
        </w:rPr>
        <w:t>F</w:t>
      </w:r>
      <w:r w:rsidR="001031E4">
        <w:rPr>
          <w:rFonts w:cstheme="minorHAnsi"/>
          <w:szCs w:val="24"/>
        </w:rPr>
        <w:t xml:space="preserve">2 – сумма долей </w:t>
      </w:r>
      <w:proofErr w:type="spellStart"/>
      <w:r w:rsidR="00D04014" w:rsidRPr="00FB50D3">
        <w:rPr>
          <w:rFonts w:cstheme="minorHAnsi"/>
          <w:szCs w:val="24"/>
        </w:rPr>
        <w:t>гидратообразующих</w:t>
      </w:r>
      <w:proofErr w:type="spellEnd"/>
      <w:r w:rsidR="00D04014" w:rsidRPr="00FB50D3">
        <w:rPr>
          <w:rFonts w:cstheme="minorHAnsi"/>
          <w:szCs w:val="24"/>
        </w:rPr>
        <w:t xml:space="preserve"> компонентов.</w:t>
      </w:r>
    </w:p>
    <w:p w14:paraId="2A8B625E" w14:textId="6D1BDE7E" w:rsidR="001C7832" w:rsidRDefault="001C7832" w:rsidP="00E32612">
      <w:pPr>
        <w:widowControl w:val="0"/>
        <w:autoSpaceDE w:val="0"/>
        <w:autoSpaceDN w:val="0"/>
        <w:adjustRightInd w:val="0"/>
        <w:ind w:firstLine="426"/>
        <w:jc w:val="left"/>
        <w:rPr>
          <w:rFonts w:cstheme="minorHAnsi"/>
          <w:szCs w:val="24"/>
        </w:rPr>
      </w:pPr>
      <w:r>
        <w:rPr>
          <w:rFonts w:cstheme="minorHAnsi"/>
          <w:szCs w:val="24"/>
        </w:rPr>
        <w:t>Давление диссоциации газов:</w:t>
      </w:r>
    </w:p>
    <w:p w14:paraId="623C8F0F" w14:textId="3E0C45E4" w:rsidR="00756AAC" w:rsidRPr="005527CE" w:rsidRDefault="001C107B" w:rsidP="00E32111">
      <w:pPr>
        <w:widowControl w:val="0"/>
        <w:autoSpaceDE w:val="0"/>
        <w:autoSpaceDN w:val="0"/>
        <w:adjustRightInd w:val="0"/>
        <w:jc w:val="left"/>
        <w:rPr>
          <w:rFonts w:cstheme="minorHAnsi"/>
          <w:color w:val="000000"/>
          <w:szCs w:val="24"/>
        </w:rPr>
      </w:pPr>
      <m:oMath>
        <m:r>
          <w:rPr>
            <w:rFonts w:ascii="Cambria Math" w:hAnsi="Cambria Math" w:cstheme="minorHAnsi"/>
            <w:szCs w:val="24"/>
          </w:rPr>
          <m:t xml:space="preserve">Р= </m:t>
        </m:r>
      </m:oMath>
      <w:r w:rsidR="00FB50D3" w:rsidRPr="00FB50D3">
        <w:rPr>
          <w:rFonts w:cstheme="minorHAnsi"/>
          <w:color w:val="000000"/>
          <w:szCs w:val="24"/>
          <w:lang w:val="en-US"/>
        </w:rPr>
        <w:t>exp</w:t>
      </w:r>
      <w:r w:rsidR="00FB50D3" w:rsidRPr="005527CE">
        <w:rPr>
          <w:rFonts w:cstheme="minorHAnsi"/>
          <w:color w:val="000000"/>
          <w:szCs w:val="24"/>
        </w:rPr>
        <w:t xml:space="preserve"> [</w:t>
      </w:r>
      <w:r w:rsidRPr="005527CE">
        <w:rPr>
          <w:rFonts w:cstheme="minorHAnsi"/>
          <w:color w:val="000000"/>
          <w:szCs w:val="24"/>
        </w:rPr>
        <w:t>(</w:t>
      </w:r>
      <w:r w:rsidRPr="00FB50D3">
        <w:rPr>
          <w:rFonts w:cstheme="minorHAnsi"/>
          <w:i/>
          <w:iCs/>
          <w:color w:val="000000"/>
          <w:szCs w:val="24"/>
          <w:lang w:val="en-US"/>
        </w:rPr>
        <w:t>c</w:t>
      </w:r>
      <w:r w:rsidRPr="005527CE">
        <w:rPr>
          <w:rFonts w:cstheme="minorHAnsi"/>
          <w:color w:val="000000"/>
          <w:position w:val="-2"/>
          <w:szCs w:val="24"/>
          <w:vertAlign w:val="subscript"/>
        </w:rPr>
        <w:t>1</w:t>
      </w:r>
      <w:r w:rsidRPr="005527CE">
        <w:rPr>
          <w:rFonts w:cstheme="minorHAnsi"/>
          <w:color w:val="000000"/>
          <w:szCs w:val="24"/>
        </w:rPr>
        <w:t xml:space="preserve"> (</w:t>
      </w:r>
      <w:r w:rsidRPr="00FB50D3">
        <w:rPr>
          <w:rFonts w:cstheme="minorHAnsi"/>
          <w:color w:val="202122"/>
          <w:szCs w:val="24"/>
          <w:shd w:val="clear" w:color="auto" w:fill="F8F9FA"/>
        </w:rPr>
        <w:t>γ</w:t>
      </w:r>
      <w:r w:rsidRPr="005527CE">
        <w:rPr>
          <w:rFonts w:cstheme="minorHAnsi"/>
          <w:i/>
          <w:iCs/>
          <w:color w:val="000000"/>
          <w:position w:val="-2"/>
          <w:szCs w:val="24"/>
          <w:vertAlign w:val="subscript"/>
        </w:rPr>
        <w:t xml:space="preserve"> </w:t>
      </w:r>
      <w:r w:rsidRPr="00FB50D3">
        <w:rPr>
          <w:rFonts w:cstheme="minorHAnsi"/>
          <w:i/>
          <w:iCs/>
          <w:color w:val="000000"/>
          <w:position w:val="-2"/>
          <w:szCs w:val="24"/>
          <w:vertAlign w:val="subscript"/>
          <w:lang w:val="en-US"/>
        </w:rPr>
        <w:t>g</w:t>
      </w:r>
      <w:r w:rsidRPr="005527CE">
        <w:rPr>
          <w:rFonts w:cstheme="minorHAnsi"/>
          <w:i/>
          <w:iCs/>
          <w:color w:val="000000"/>
          <w:spacing w:val="7"/>
          <w:szCs w:val="24"/>
        </w:rPr>
        <w:t xml:space="preserve"> </w:t>
      </w:r>
      <w:r w:rsidR="005527CE">
        <w:rPr>
          <w:rFonts w:cstheme="minorHAnsi"/>
          <w:color w:val="000000"/>
          <w:szCs w:val="24"/>
        </w:rPr>
        <w:t>+</w:t>
      </w:r>
      <w:r w:rsidRPr="00FB50D3">
        <w:rPr>
          <w:rFonts w:cstheme="minorHAnsi"/>
          <w:color w:val="000000"/>
          <w:spacing w:val="-6"/>
          <w:szCs w:val="24"/>
        </w:rPr>
        <w:t xml:space="preserve"> </w:t>
      </w:r>
      <w:r w:rsidRPr="00FB50D3">
        <w:rPr>
          <w:rFonts w:cstheme="minorHAnsi"/>
          <w:i/>
          <w:iCs/>
          <w:color w:val="000000"/>
          <w:szCs w:val="24"/>
          <w:lang w:val="en-US"/>
        </w:rPr>
        <w:t>c</w:t>
      </w:r>
      <w:r w:rsidRPr="005527CE">
        <w:rPr>
          <w:rFonts w:cstheme="minorHAnsi"/>
          <w:color w:val="000000"/>
          <w:position w:val="-2"/>
          <w:szCs w:val="24"/>
          <w:vertAlign w:val="subscript"/>
        </w:rPr>
        <w:t>2</w:t>
      </w:r>
      <w:r w:rsidRPr="005527CE">
        <w:rPr>
          <w:rFonts w:cstheme="minorHAnsi"/>
          <w:color w:val="000000"/>
          <w:szCs w:val="24"/>
        </w:rPr>
        <w:t>)</w:t>
      </w:r>
      <w:r w:rsidR="005527CE">
        <w:rPr>
          <w:rFonts w:cstheme="minorHAnsi"/>
          <w:color w:val="000000"/>
          <w:spacing w:val="2"/>
          <w:position w:val="4"/>
          <w:szCs w:val="24"/>
          <w:vertAlign w:val="superscript"/>
        </w:rPr>
        <w:t>-</w:t>
      </w:r>
      <w:r w:rsidRPr="005527CE">
        <w:rPr>
          <w:rFonts w:cstheme="minorHAnsi"/>
          <w:color w:val="000000"/>
          <w:spacing w:val="2"/>
          <w:position w:val="4"/>
          <w:szCs w:val="24"/>
          <w:vertAlign w:val="superscript"/>
        </w:rPr>
        <w:t>3</w:t>
      </w:r>
      <w:r w:rsidRPr="005527CE">
        <w:rPr>
          <w:rFonts w:cstheme="minorHAnsi"/>
          <w:color w:val="000000"/>
          <w:spacing w:val="2"/>
          <w:szCs w:val="24"/>
        </w:rPr>
        <w:t xml:space="preserve"> </w:t>
      </w:r>
      <w:r w:rsidR="005527CE">
        <w:rPr>
          <w:rFonts w:cstheme="minorHAnsi"/>
          <w:color w:val="000000"/>
          <w:szCs w:val="24"/>
        </w:rPr>
        <w:t>+</w:t>
      </w:r>
      <w:r w:rsidRPr="00FB50D3">
        <w:rPr>
          <w:rFonts w:cstheme="minorHAnsi"/>
          <w:color w:val="000000"/>
          <w:spacing w:val="-6"/>
          <w:szCs w:val="24"/>
        </w:rPr>
        <w:t xml:space="preserve"> </w:t>
      </w:r>
      <w:r w:rsidRPr="00FB50D3">
        <w:rPr>
          <w:rFonts w:cstheme="minorHAnsi"/>
          <w:i/>
          <w:iCs/>
          <w:color w:val="000000"/>
          <w:szCs w:val="24"/>
          <w:lang w:val="en-US"/>
        </w:rPr>
        <w:t>c</w:t>
      </w:r>
      <w:r w:rsidRPr="005527CE">
        <w:rPr>
          <w:rFonts w:cstheme="minorHAnsi"/>
          <w:color w:val="000000"/>
          <w:position w:val="-2"/>
          <w:szCs w:val="24"/>
          <w:vertAlign w:val="subscript"/>
        </w:rPr>
        <w:t>3</w:t>
      </w:r>
      <w:r w:rsidRPr="005527CE">
        <w:rPr>
          <w:rFonts w:cstheme="minorHAnsi"/>
          <w:color w:val="000000"/>
          <w:szCs w:val="24"/>
        </w:rPr>
        <w:t xml:space="preserve"> </w:t>
      </w:r>
      <w:r w:rsidRPr="00FB50D3">
        <w:rPr>
          <w:rFonts w:cstheme="minorHAnsi"/>
          <w:i/>
          <w:iCs/>
          <w:color w:val="000000"/>
          <w:szCs w:val="24"/>
          <w:lang w:val="en-US"/>
        </w:rPr>
        <w:t>F</w:t>
      </w:r>
      <w:r w:rsidRPr="00FB50D3">
        <w:rPr>
          <w:rFonts w:cstheme="minorHAnsi"/>
          <w:i/>
          <w:iCs/>
          <w:color w:val="000000"/>
          <w:position w:val="-2"/>
          <w:szCs w:val="24"/>
          <w:vertAlign w:val="subscript"/>
          <w:lang w:val="en-US"/>
        </w:rPr>
        <w:t>m</w:t>
      </w:r>
      <w:r w:rsidRPr="005527CE">
        <w:rPr>
          <w:rFonts w:cstheme="minorHAnsi"/>
          <w:i/>
          <w:iCs/>
          <w:color w:val="000000"/>
          <w:spacing w:val="6"/>
          <w:szCs w:val="24"/>
        </w:rPr>
        <w:t xml:space="preserve"> </w:t>
      </w:r>
      <w:r w:rsidR="005527CE">
        <w:rPr>
          <w:rFonts w:cstheme="minorHAnsi"/>
          <w:color w:val="000000"/>
          <w:szCs w:val="24"/>
        </w:rPr>
        <w:t>+</w:t>
      </w:r>
      <w:r w:rsidRPr="00FB50D3">
        <w:rPr>
          <w:rFonts w:cstheme="minorHAnsi"/>
          <w:color w:val="000000"/>
          <w:spacing w:val="-7"/>
          <w:szCs w:val="24"/>
        </w:rPr>
        <w:t xml:space="preserve"> </w:t>
      </w:r>
      <w:r w:rsidRPr="00FB50D3">
        <w:rPr>
          <w:rFonts w:cstheme="minorHAnsi"/>
          <w:i/>
          <w:iCs/>
          <w:color w:val="000000"/>
          <w:szCs w:val="24"/>
          <w:lang w:val="en-US"/>
        </w:rPr>
        <w:t>c</w:t>
      </w:r>
      <w:r w:rsidRPr="005527CE">
        <w:rPr>
          <w:rFonts w:cstheme="minorHAnsi"/>
          <w:color w:val="000000"/>
          <w:position w:val="-2"/>
          <w:szCs w:val="24"/>
          <w:vertAlign w:val="subscript"/>
        </w:rPr>
        <w:t>4</w:t>
      </w:r>
      <w:r w:rsidRPr="005527CE">
        <w:rPr>
          <w:rFonts w:cstheme="minorHAnsi"/>
          <w:color w:val="000000"/>
          <w:szCs w:val="24"/>
        </w:rPr>
        <w:t xml:space="preserve"> </w:t>
      </w:r>
      <w:r w:rsidRPr="00FB50D3">
        <w:rPr>
          <w:rFonts w:cstheme="minorHAnsi"/>
          <w:i/>
          <w:iCs/>
          <w:color w:val="000000"/>
          <w:szCs w:val="24"/>
          <w:lang w:val="en-US"/>
        </w:rPr>
        <w:t>F</w:t>
      </w:r>
      <w:r w:rsidRPr="00FB50D3">
        <w:rPr>
          <w:rFonts w:cstheme="minorHAnsi"/>
          <w:i/>
          <w:iCs/>
          <w:color w:val="000000"/>
          <w:spacing w:val="2"/>
          <w:position w:val="-2"/>
          <w:szCs w:val="24"/>
          <w:vertAlign w:val="subscript"/>
          <w:lang w:val="en-US"/>
        </w:rPr>
        <w:t>m</w:t>
      </w:r>
      <w:r w:rsidRPr="005527CE">
        <w:rPr>
          <w:rFonts w:cstheme="minorHAnsi"/>
          <w:color w:val="000000"/>
          <w:spacing w:val="2"/>
          <w:position w:val="4"/>
          <w:szCs w:val="24"/>
          <w:vertAlign w:val="superscript"/>
        </w:rPr>
        <w:t>2</w:t>
      </w:r>
      <w:r w:rsidRPr="005527CE">
        <w:rPr>
          <w:rFonts w:cstheme="minorHAnsi"/>
          <w:color w:val="000000"/>
          <w:spacing w:val="2"/>
          <w:szCs w:val="24"/>
        </w:rPr>
        <w:t xml:space="preserve"> </w:t>
      </w:r>
      <w:r w:rsidR="005527CE">
        <w:rPr>
          <w:rFonts w:cstheme="minorHAnsi"/>
          <w:color w:val="000000"/>
          <w:szCs w:val="24"/>
        </w:rPr>
        <w:t>+</w:t>
      </w:r>
      <w:r w:rsidRPr="00FB50D3">
        <w:rPr>
          <w:rFonts w:cstheme="minorHAnsi"/>
          <w:color w:val="000000"/>
          <w:spacing w:val="-7"/>
          <w:szCs w:val="24"/>
        </w:rPr>
        <w:t xml:space="preserve"> </w:t>
      </w:r>
      <w:r w:rsidRPr="00FB50D3">
        <w:rPr>
          <w:rFonts w:cstheme="minorHAnsi"/>
          <w:i/>
          <w:iCs/>
          <w:color w:val="000000"/>
          <w:szCs w:val="24"/>
          <w:lang w:val="en-US"/>
        </w:rPr>
        <w:t>c</w:t>
      </w:r>
      <w:proofErr w:type="gramStart"/>
      <w:r w:rsidRPr="005527CE">
        <w:rPr>
          <w:rFonts w:cstheme="minorHAnsi"/>
          <w:color w:val="000000"/>
          <w:position w:val="-2"/>
          <w:szCs w:val="24"/>
          <w:vertAlign w:val="subscript"/>
        </w:rPr>
        <w:t>5</w:t>
      </w:r>
      <w:r w:rsidR="009B26F8">
        <w:rPr>
          <w:rFonts w:cstheme="minorHAnsi"/>
          <w:color w:val="000000"/>
          <w:szCs w:val="24"/>
        </w:rPr>
        <w:t>)</w:t>
      </w:r>
      <w:r w:rsidRPr="00FB50D3">
        <w:rPr>
          <w:rFonts w:cstheme="minorHAnsi"/>
          <w:i/>
          <w:iCs/>
          <w:color w:val="000000"/>
          <w:szCs w:val="24"/>
          <w:lang w:val="en-US"/>
        </w:rPr>
        <w:t>T</w:t>
      </w:r>
      <w:proofErr w:type="gramEnd"/>
      <w:r w:rsidRPr="005527CE">
        <w:rPr>
          <w:rFonts w:cstheme="minorHAnsi"/>
          <w:i/>
          <w:iCs/>
          <w:color w:val="000000"/>
          <w:szCs w:val="24"/>
        </w:rPr>
        <w:t xml:space="preserve"> </w:t>
      </w:r>
      <w:r w:rsidR="005527CE">
        <w:rPr>
          <w:rFonts w:cstheme="minorHAnsi"/>
          <w:color w:val="000000"/>
          <w:szCs w:val="24"/>
        </w:rPr>
        <w:t>+</w:t>
      </w:r>
      <w:r w:rsidRPr="00FB50D3">
        <w:rPr>
          <w:rFonts w:cstheme="minorHAnsi"/>
          <w:color w:val="000000"/>
          <w:spacing w:val="-7"/>
          <w:szCs w:val="24"/>
        </w:rPr>
        <w:t xml:space="preserve"> </w:t>
      </w:r>
      <w:r w:rsidRPr="00FB50D3">
        <w:rPr>
          <w:rFonts w:cstheme="minorHAnsi"/>
          <w:i/>
          <w:iCs/>
          <w:color w:val="000000"/>
          <w:szCs w:val="24"/>
          <w:lang w:val="en-US"/>
        </w:rPr>
        <w:t>c</w:t>
      </w:r>
      <w:r w:rsidRPr="005527CE">
        <w:rPr>
          <w:rFonts w:cstheme="minorHAnsi"/>
          <w:color w:val="000000"/>
          <w:position w:val="-2"/>
          <w:szCs w:val="24"/>
          <w:vertAlign w:val="subscript"/>
        </w:rPr>
        <w:t>6</w:t>
      </w:r>
      <w:r w:rsidRPr="005527CE">
        <w:rPr>
          <w:rFonts w:cstheme="minorHAnsi"/>
          <w:color w:val="000000"/>
          <w:szCs w:val="24"/>
        </w:rPr>
        <w:t xml:space="preserve"> (</w:t>
      </w:r>
      <w:r w:rsidRPr="00FB50D3">
        <w:rPr>
          <w:rFonts w:cstheme="minorHAnsi"/>
          <w:color w:val="202122"/>
          <w:szCs w:val="24"/>
          <w:shd w:val="clear" w:color="auto" w:fill="F8F9FA"/>
        </w:rPr>
        <w:t>γ</w:t>
      </w:r>
      <w:r w:rsidRPr="005527CE">
        <w:rPr>
          <w:rFonts w:cstheme="minorHAnsi"/>
          <w:i/>
          <w:iCs/>
          <w:color w:val="000000"/>
          <w:position w:val="-2"/>
          <w:szCs w:val="24"/>
          <w:vertAlign w:val="subscript"/>
        </w:rPr>
        <w:t xml:space="preserve"> </w:t>
      </w:r>
      <w:r w:rsidRPr="00FB50D3">
        <w:rPr>
          <w:rFonts w:cstheme="minorHAnsi"/>
          <w:i/>
          <w:iCs/>
          <w:color w:val="000000"/>
          <w:position w:val="-2"/>
          <w:szCs w:val="24"/>
          <w:vertAlign w:val="subscript"/>
          <w:lang w:val="en-US"/>
        </w:rPr>
        <w:t>g</w:t>
      </w:r>
      <w:r w:rsidRPr="005527CE">
        <w:rPr>
          <w:rFonts w:cstheme="minorHAnsi"/>
          <w:i/>
          <w:iCs/>
          <w:color w:val="000000"/>
          <w:spacing w:val="7"/>
          <w:szCs w:val="24"/>
        </w:rPr>
        <w:t xml:space="preserve"> </w:t>
      </w:r>
      <w:r w:rsidR="005527CE">
        <w:rPr>
          <w:rFonts w:cstheme="minorHAnsi"/>
          <w:color w:val="000000"/>
          <w:szCs w:val="24"/>
        </w:rPr>
        <w:t>+</w:t>
      </w:r>
      <w:r w:rsidRPr="00FB50D3">
        <w:rPr>
          <w:rFonts w:cstheme="minorHAnsi"/>
          <w:color w:val="000000"/>
          <w:spacing w:val="-6"/>
          <w:szCs w:val="24"/>
        </w:rPr>
        <w:t xml:space="preserve"> </w:t>
      </w:r>
      <w:r w:rsidRPr="00FB50D3">
        <w:rPr>
          <w:rFonts w:cstheme="minorHAnsi"/>
          <w:i/>
          <w:iCs/>
          <w:color w:val="000000"/>
          <w:szCs w:val="24"/>
          <w:lang w:val="en-US"/>
        </w:rPr>
        <w:t>c</w:t>
      </w:r>
      <w:r w:rsidRPr="005527CE">
        <w:rPr>
          <w:rFonts w:cstheme="minorHAnsi"/>
          <w:color w:val="000000"/>
          <w:position w:val="-2"/>
          <w:szCs w:val="24"/>
          <w:vertAlign w:val="subscript"/>
        </w:rPr>
        <w:t>7</w:t>
      </w:r>
      <w:r w:rsidRPr="005527CE">
        <w:rPr>
          <w:rFonts w:cstheme="minorHAnsi"/>
          <w:color w:val="000000"/>
          <w:szCs w:val="24"/>
        </w:rPr>
        <w:t>)</w:t>
      </w:r>
      <w:r w:rsidR="005527CE">
        <w:rPr>
          <w:rFonts w:cstheme="minorHAnsi"/>
          <w:color w:val="000000"/>
          <w:spacing w:val="2"/>
          <w:position w:val="4"/>
          <w:szCs w:val="24"/>
          <w:vertAlign w:val="superscript"/>
        </w:rPr>
        <w:t>-</w:t>
      </w:r>
      <w:r w:rsidRPr="005527CE">
        <w:rPr>
          <w:rFonts w:cstheme="minorHAnsi"/>
          <w:color w:val="000000"/>
          <w:spacing w:val="2"/>
          <w:position w:val="4"/>
          <w:szCs w:val="24"/>
          <w:vertAlign w:val="superscript"/>
        </w:rPr>
        <w:t>3</w:t>
      </w:r>
      <w:r w:rsidRPr="005527CE">
        <w:rPr>
          <w:rFonts w:cstheme="minorHAnsi"/>
          <w:color w:val="000000"/>
          <w:spacing w:val="2"/>
          <w:szCs w:val="24"/>
        </w:rPr>
        <w:t xml:space="preserve"> </w:t>
      </w:r>
      <w:r w:rsidR="005527CE">
        <w:rPr>
          <w:rFonts w:cstheme="minorHAnsi"/>
          <w:color w:val="000000"/>
          <w:szCs w:val="24"/>
        </w:rPr>
        <w:t>+</w:t>
      </w:r>
      <w:r w:rsidRPr="00FB50D3">
        <w:rPr>
          <w:rFonts w:cstheme="minorHAnsi"/>
          <w:color w:val="000000"/>
          <w:spacing w:val="-7"/>
          <w:szCs w:val="24"/>
        </w:rPr>
        <w:t xml:space="preserve"> </w:t>
      </w:r>
      <w:r w:rsidRPr="00FB50D3">
        <w:rPr>
          <w:rFonts w:cstheme="minorHAnsi"/>
          <w:i/>
          <w:iCs/>
          <w:color w:val="000000"/>
          <w:szCs w:val="24"/>
          <w:lang w:val="en-US"/>
        </w:rPr>
        <w:t>c</w:t>
      </w:r>
      <w:r w:rsidRPr="005527CE">
        <w:rPr>
          <w:rFonts w:cstheme="minorHAnsi"/>
          <w:color w:val="000000"/>
          <w:position w:val="-2"/>
          <w:szCs w:val="24"/>
          <w:vertAlign w:val="subscript"/>
        </w:rPr>
        <w:t>8</w:t>
      </w:r>
      <w:r w:rsidRPr="005527CE">
        <w:rPr>
          <w:rFonts w:cstheme="minorHAnsi"/>
          <w:color w:val="000000"/>
          <w:szCs w:val="24"/>
        </w:rPr>
        <w:t xml:space="preserve"> </w:t>
      </w:r>
      <w:r w:rsidRPr="00FB50D3">
        <w:rPr>
          <w:rFonts w:cstheme="minorHAnsi"/>
          <w:i/>
          <w:iCs/>
          <w:color w:val="000000"/>
          <w:szCs w:val="24"/>
          <w:lang w:val="en-US"/>
        </w:rPr>
        <w:t>F</w:t>
      </w:r>
      <w:r w:rsidRPr="00FB50D3">
        <w:rPr>
          <w:rFonts w:cstheme="minorHAnsi"/>
          <w:i/>
          <w:iCs/>
          <w:color w:val="000000"/>
          <w:position w:val="-2"/>
          <w:szCs w:val="24"/>
          <w:vertAlign w:val="subscript"/>
          <w:lang w:val="en-US"/>
        </w:rPr>
        <w:t>m</w:t>
      </w:r>
      <w:r w:rsidRPr="005527CE">
        <w:rPr>
          <w:rFonts w:cstheme="minorHAnsi"/>
          <w:i/>
          <w:iCs/>
          <w:color w:val="000000"/>
          <w:spacing w:val="6"/>
          <w:szCs w:val="24"/>
        </w:rPr>
        <w:t xml:space="preserve"> </w:t>
      </w:r>
      <w:r w:rsidR="005527CE">
        <w:rPr>
          <w:rFonts w:cstheme="minorHAnsi"/>
          <w:color w:val="000000"/>
          <w:szCs w:val="24"/>
        </w:rPr>
        <w:t>+</w:t>
      </w:r>
      <w:r w:rsidRPr="00FB50D3">
        <w:rPr>
          <w:rFonts w:cstheme="minorHAnsi"/>
          <w:color w:val="000000"/>
          <w:spacing w:val="-7"/>
          <w:szCs w:val="24"/>
        </w:rPr>
        <w:t xml:space="preserve"> </w:t>
      </w:r>
      <w:r w:rsidRPr="00FB50D3">
        <w:rPr>
          <w:rFonts w:cstheme="minorHAnsi"/>
          <w:i/>
          <w:iCs/>
          <w:color w:val="000000"/>
          <w:szCs w:val="24"/>
          <w:lang w:val="en-US"/>
        </w:rPr>
        <w:t>c</w:t>
      </w:r>
      <w:r w:rsidRPr="005527CE">
        <w:rPr>
          <w:rFonts w:cstheme="minorHAnsi"/>
          <w:color w:val="000000"/>
          <w:position w:val="-2"/>
          <w:szCs w:val="24"/>
          <w:vertAlign w:val="subscript"/>
        </w:rPr>
        <w:t>9</w:t>
      </w:r>
      <w:r w:rsidRPr="005527CE">
        <w:rPr>
          <w:rFonts w:cstheme="minorHAnsi"/>
          <w:color w:val="000000"/>
          <w:szCs w:val="24"/>
        </w:rPr>
        <w:t xml:space="preserve"> </w:t>
      </w:r>
      <w:r w:rsidRPr="00FB50D3">
        <w:rPr>
          <w:rFonts w:cstheme="minorHAnsi"/>
          <w:i/>
          <w:iCs/>
          <w:color w:val="000000"/>
          <w:szCs w:val="24"/>
          <w:lang w:val="en-US"/>
        </w:rPr>
        <w:t>F</w:t>
      </w:r>
      <w:r w:rsidRPr="00FB50D3">
        <w:rPr>
          <w:rFonts w:cstheme="minorHAnsi"/>
          <w:i/>
          <w:iCs/>
          <w:color w:val="000000"/>
          <w:spacing w:val="2"/>
          <w:position w:val="-2"/>
          <w:szCs w:val="24"/>
          <w:vertAlign w:val="subscript"/>
          <w:lang w:val="en-US"/>
        </w:rPr>
        <w:t>m</w:t>
      </w:r>
      <w:r w:rsidRPr="005527CE">
        <w:rPr>
          <w:rFonts w:cstheme="minorHAnsi"/>
          <w:color w:val="000000"/>
          <w:spacing w:val="2"/>
          <w:position w:val="4"/>
          <w:szCs w:val="24"/>
          <w:vertAlign w:val="superscript"/>
        </w:rPr>
        <w:t>2</w:t>
      </w:r>
      <w:r w:rsidRPr="005527CE">
        <w:rPr>
          <w:rFonts w:cstheme="minorHAnsi"/>
          <w:color w:val="000000"/>
          <w:spacing w:val="2"/>
          <w:szCs w:val="24"/>
        </w:rPr>
        <w:t xml:space="preserve"> </w:t>
      </w:r>
      <w:r w:rsidR="005527CE">
        <w:rPr>
          <w:rFonts w:cstheme="minorHAnsi"/>
          <w:color w:val="000000"/>
          <w:szCs w:val="24"/>
        </w:rPr>
        <w:t>+</w:t>
      </w:r>
      <w:r w:rsidRPr="00FB50D3">
        <w:rPr>
          <w:rFonts w:cstheme="minorHAnsi"/>
          <w:color w:val="000000"/>
          <w:spacing w:val="-7"/>
          <w:szCs w:val="24"/>
        </w:rPr>
        <w:t xml:space="preserve"> </w:t>
      </w:r>
      <w:r w:rsidRPr="00FB50D3">
        <w:rPr>
          <w:rFonts w:cstheme="minorHAnsi"/>
          <w:i/>
          <w:iCs/>
          <w:color w:val="000000"/>
          <w:szCs w:val="24"/>
          <w:lang w:val="en-US"/>
        </w:rPr>
        <w:t>c</w:t>
      </w:r>
      <w:r w:rsidRPr="005527CE">
        <w:rPr>
          <w:rFonts w:cstheme="minorHAnsi"/>
          <w:color w:val="000000"/>
          <w:position w:val="-2"/>
          <w:szCs w:val="24"/>
          <w:vertAlign w:val="subscript"/>
        </w:rPr>
        <w:t>10</w:t>
      </w:r>
      <w:r w:rsidRPr="005527CE">
        <w:rPr>
          <w:rFonts w:cstheme="minorHAnsi"/>
          <w:color w:val="000000"/>
          <w:szCs w:val="24"/>
        </w:rPr>
        <w:t>]</w:t>
      </w:r>
      <w:r w:rsidR="00756AAC" w:rsidRPr="005527CE">
        <w:rPr>
          <w:rFonts w:cstheme="minorHAnsi"/>
          <w:color w:val="000000"/>
          <w:szCs w:val="24"/>
        </w:rPr>
        <w:t>,</w:t>
      </w:r>
    </w:p>
    <w:p w14:paraId="1959854B" w14:textId="24F341A9" w:rsidR="00756AAC" w:rsidRPr="00FB50D3" w:rsidRDefault="00756AAC" w:rsidP="00E32612">
      <w:pPr>
        <w:widowControl w:val="0"/>
        <w:autoSpaceDE w:val="0"/>
        <w:autoSpaceDN w:val="0"/>
        <w:adjustRightInd w:val="0"/>
        <w:ind w:firstLine="0"/>
        <w:jc w:val="left"/>
        <w:rPr>
          <w:rFonts w:cstheme="minorHAnsi"/>
          <w:szCs w:val="24"/>
        </w:rPr>
      </w:pPr>
      <w:r w:rsidRPr="00FB50D3">
        <w:rPr>
          <w:rFonts w:cstheme="minorHAnsi"/>
          <w:szCs w:val="24"/>
        </w:rPr>
        <w:t xml:space="preserve">где </w:t>
      </w:r>
      <m:oMath>
        <m:sSub>
          <m:sSubPr>
            <m:ctrlPr>
              <w:rPr>
                <w:rFonts w:ascii="Cambria Math" w:hAnsi="Cambria Math" w:cstheme="minorHAnsi"/>
                <w:i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Cs w:val="24"/>
              </w:rPr>
              <m:t>С</m:t>
            </m:r>
          </m:e>
          <m:sub>
            <m:r>
              <w:rPr>
                <w:rFonts w:ascii="Cambria Math" w:hAnsi="Cambria Math" w:cstheme="minorHAnsi"/>
                <w:szCs w:val="24"/>
              </w:rPr>
              <m:t>1</m:t>
            </m:r>
          </m:sub>
        </m:sSub>
        <m:r>
          <w:rPr>
            <w:rFonts w:ascii="Cambria Math" w:hAnsi="Cambria Math" w:cstheme="minorHAnsi"/>
            <w:szCs w:val="24"/>
          </w:rPr>
          <m:t>-</m:t>
        </m:r>
        <m:sSub>
          <m:sSubPr>
            <m:ctrlPr>
              <w:rPr>
                <w:rFonts w:ascii="Cambria Math" w:hAnsi="Cambria Math" w:cstheme="minorHAnsi"/>
                <w:i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szCs w:val="24"/>
              </w:rPr>
              <m:t>С</m:t>
            </m:r>
          </m:e>
          <m:sub>
            <m:r>
              <w:rPr>
                <w:rFonts w:ascii="Cambria Math" w:hAnsi="Cambria Math" w:cstheme="minorHAnsi"/>
                <w:szCs w:val="24"/>
              </w:rPr>
              <m:t>10</m:t>
            </m:r>
          </m:sub>
        </m:sSub>
      </m:oMath>
      <w:r w:rsidRPr="00FB50D3">
        <w:rPr>
          <w:rFonts w:cstheme="minorHAnsi"/>
          <w:szCs w:val="24"/>
        </w:rPr>
        <w:t xml:space="preserve"> – постоянные коэффициенты Стергарда;</w:t>
      </w:r>
    </w:p>
    <w:p w14:paraId="0DC50877" w14:textId="2FF2E6B0" w:rsidR="001C107B" w:rsidRPr="00FB50D3" w:rsidRDefault="00756AAC" w:rsidP="00E32612">
      <w:pPr>
        <w:widowControl w:val="0"/>
        <w:autoSpaceDE w:val="0"/>
        <w:autoSpaceDN w:val="0"/>
        <w:adjustRightInd w:val="0"/>
        <w:ind w:firstLine="0"/>
        <w:jc w:val="left"/>
        <w:rPr>
          <w:rFonts w:cstheme="minorHAnsi"/>
          <w:color w:val="000000"/>
          <w:szCs w:val="24"/>
        </w:rPr>
      </w:pPr>
      <w:r w:rsidRPr="00FB50D3">
        <w:rPr>
          <w:rFonts w:cstheme="minorHAnsi"/>
          <w:szCs w:val="24"/>
        </w:rPr>
        <w:t xml:space="preserve">        </w:t>
      </w:r>
      <m:oMath>
        <m:sSub>
          <m:sSubPr>
            <m:ctrlPr>
              <w:rPr>
                <w:rFonts w:ascii="Cambria Math" w:hAnsi="Cambria Math" w:cstheme="minorHAnsi"/>
                <w:i/>
                <w:color w:val="202122"/>
                <w:szCs w:val="24"/>
                <w:shd w:val="clear" w:color="auto" w:fill="F8F9FA"/>
                <w:lang w:val="x-none"/>
              </w:rPr>
            </m:ctrlPr>
          </m:sSubPr>
          <m:e>
            <m:r>
              <w:rPr>
                <w:rFonts w:ascii="Cambria Math" w:hAnsi="Cambria Math" w:cstheme="minorHAnsi"/>
                <w:color w:val="202122"/>
                <w:szCs w:val="24"/>
                <w:shd w:val="clear" w:color="auto" w:fill="F8F9FA"/>
              </w:rPr>
              <m:t>γ</m:t>
            </m:r>
          </m:e>
          <m:sub>
            <m:r>
              <w:rPr>
                <w:rFonts w:ascii="Cambria Math" w:hAnsi="Cambria Math" w:cstheme="minorHAnsi"/>
                <w:color w:val="202122"/>
                <w:szCs w:val="24"/>
                <w:shd w:val="clear" w:color="auto" w:fill="F8F9FA"/>
              </w:rPr>
              <m:t>g</m:t>
            </m:r>
          </m:sub>
        </m:sSub>
      </m:oMath>
      <w:r w:rsidRPr="00FB50D3">
        <w:rPr>
          <w:rFonts w:cstheme="minorHAnsi"/>
          <w:szCs w:val="24"/>
        </w:rPr>
        <w:t xml:space="preserve"> </w:t>
      </w:r>
      <w:r w:rsidRPr="00FB50D3">
        <w:rPr>
          <w:rFonts w:cstheme="minorHAnsi"/>
          <w:color w:val="000000"/>
          <w:szCs w:val="24"/>
        </w:rPr>
        <w:t>– относительная плотность газовой смеси;</w:t>
      </w:r>
    </w:p>
    <w:p w14:paraId="4CE4EE12" w14:textId="4A24F4D3" w:rsidR="00756AAC" w:rsidRPr="00FB50D3" w:rsidRDefault="00756AAC" w:rsidP="00E32612">
      <w:pPr>
        <w:widowControl w:val="0"/>
        <w:autoSpaceDE w:val="0"/>
        <w:autoSpaceDN w:val="0"/>
        <w:adjustRightInd w:val="0"/>
        <w:ind w:firstLine="0"/>
        <w:jc w:val="left"/>
        <w:rPr>
          <w:rFonts w:cstheme="minorHAnsi"/>
          <w:color w:val="000000"/>
          <w:szCs w:val="24"/>
        </w:rPr>
      </w:pPr>
      <w:r w:rsidRPr="00FB50D3">
        <w:rPr>
          <w:rFonts w:cstheme="minorHAnsi"/>
          <w:color w:val="000000"/>
          <w:szCs w:val="24"/>
        </w:rPr>
        <w:t xml:space="preserve">        Т – рабочая температура газовой смеси, К;</w:t>
      </w:r>
    </w:p>
    <w:p w14:paraId="6B3C61C5" w14:textId="6FAA68CD" w:rsidR="001031E4" w:rsidRDefault="00756AAC" w:rsidP="00E32612">
      <w:pPr>
        <w:widowControl w:val="0"/>
        <w:autoSpaceDE w:val="0"/>
        <w:autoSpaceDN w:val="0"/>
        <w:adjustRightInd w:val="0"/>
        <w:ind w:firstLine="0"/>
        <w:jc w:val="left"/>
        <w:rPr>
          <w:rFonts w:cstheme="minorHAnsi"/>
          <w:szCs w:val="24"/>
        </w:rPr>
      </w:pPr>
      <w:r w:rsidRPr="00FB50D3">
        <w:rPr>
          <w:rFonts w:cstheme="minorHAnsi"/>
          <w:color w:val="000000"/>
          <w:szCs w:val="24"/>
        </w:rPr>
        <w:t xml:space="preserve">        </w:t>
      </w:r>
      <m:oMath>
        <m:sSub>
          <m:sSubPr>
            <m:ctrlPr>
              <w:rPr>
                <w:rFonts w:ascii="Cambria Math" w:hAnsi="Cambria Math" w:cstheme="minorHAnsi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theme="minorHAnsi"/>
                <w:szCs w:val="24"/>
                <w:lang w:val="en-US"/>
              </w:rPr>
              <m:t>F</m:t>
            </m:r>
          </m:e>
          <m:sub>
            <m:r>
              <w:rPr>
                <w:rFonts w:ascii="Cambria Math" w:hAnsi="Cambria Math" w:cstheme="minorHAnsi"/>
                <w:szCs w:val="24"/>
                <w:lang w:val="en-US"/>
              </w:rPr>
              <m:t>m</m:t>
            </m:r>
          </m:sub>
        </m:sSub>
      </m:oMath>
      <w:r w:rsidRPr="00FB50D3">
        <w:rPr>
          <w:rFonts w:cstheme="minorHAnsi"/>
          <w:szCs w:val="24"/>
        </w:rPr>
        <w:t xml:space="preserve"> – молярное отношение негидратообразующих компонентов газовой смеси, к гидратообразующим.</w:t>
      </w:r>
    </w:p>
    <w:p w14:paraId="77836745" w14:textId="31981458" w:rsidR="001031E4" w:rsidRPr="001031E4" w:rsidRDefault="001031E4" w:rsidP="00E32111">
      <w:pPr>
        <w:widowControl w:val="0"/>
        <w:autoSpaceDE w:val="0"/>
        <w:autoSpaceDN w:val="0"/>
        <w:adjustRightInd w:val="0"/>
        <w:jc w:val="left"/>
        <w:rPr>
          <w:rFonts w:cstheme="minorHAnsi"/>
          <w:szCs w:val="24"/>
        </w:rPr>
      </w:pPr>
      <w:r>
        <w:rPr>
          <w:rFonts w:cstheme="minorHAnsi"/>
          <w:szCs w:val="24"/>
        </w:rPr>
        <w:t>График, точки которой лежат ниже построенной функции, представляют собой безопасную зону работы.</w:t>
      </w:r>
    </w:p>
    <w:p w14:paraId="244DF9C1" w14:textId="77777777" w:rsidR="001031E4" w:rsidRDefault="001031E4" w:rsidP="00E32111">
      <w:pPr>
        <w:widowControl w:val="0"/>
        <w:autoSpaceDE w:val="0"/>
        <w:autoSpaceDN w:val="0"/>
        <w:adjustRightInd w:val="0"/>
        <w:jc w:val="left"/>
        <w:rPr>
          <w:rFonts w:cstheme="minorHAnsi"/>
          <w:szCs w:val="24"/>
        </w:rPr>
      </w:pPr>
      <w:r w:rsidRPr="001031E4">
        <w:rPr>
          <w:rFonts w:cstheme="minorHAnsi"/>
          <w:noProof/>
          <w:szCs w:val="24"/>
        </w:rPr>
        <w:drawing>
          <wp:inline distT="0" distB="0" distL="0" distR="0" wp14:anchorId="00C24C5D" wp14:editId="38F84841">
            <wp:extent cx="3053523" cy="29392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1"/>
                    <a:stretch>
                      <a:fillRect/>
                    </a:stretch>
                  </pic:blipFill>
                  <pic:spPr>
                    <a:xfrm>
                      <a:off x="0" y="0"/>
                      <a:ext cx="3053523" cy="293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A4F62" w14:textId="2FBD3813" w:rsidR="00711FC7" w:rsidRPr="00FB50D3" w:rsidRDefault="001031E4" w:rsidP="00E32111">
      <w:pPr>
        <w:widowControl w:val="0"/>
        <w:autoSpaceDE w:val="0"/>
        <w:autoSpaceDN w:val="0"/>
        <w:adjustRightInd w:val="0"/>
        <w:jc w:val="left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Проверка методом </w:t>
      </w:r>
      <w:proofErr w:type="spellStart"/>
      <w:r>
        <w:rPr>
          <w:rFonts w:cstheme="minorHAnsi"/>
          <w:szCs w:val="24"/>
        </w:rPr>
        <w:t>Гаммершмидта</w:t>
      </w:r>
      <w:proofErr w:type="spellEnd"/>
      <w:r>
        <w:rPr>
          <w:rFonts w:cstheme="minorHAnsi"/>
          <w:szCs w:val="24"/>
        </w:rPr>
        <w:t>:</w:t>
      </w:r>
    </w:p>
    <w:p w14:paraId="173922DB" w14:textId="3DFC5899" w:rsidR="00711FC7" w:rsidRPr="00FB50D3" w:rsidRDefault="003C74FD" w:rsidP="00E32111">
      <w:pPr>
        <w:widowControl w:val="0"/>
        <w:autoSpaceDE w:val="0"/>
        <w:autoSpaceDN w:val="0"/>
        <w:adjustRightInd w:val="0"/>
        <w:jc w:val="left"/>
        <w:rPr>
          <w:rFonts w:cstheme="minorHAnsi"/>
          <w:szCs w:val="24"/>
        </w:rPr>
      </w:pPr>
      <m:oMath>
        <m:sSub>
          <m:sSubPr>
            <m:ctrlPr>
              <w:rPr>
                <w:rFonts w:ascii="Cambria Math" w:hAnsi="Cambria Math" w:cstheme="minorHAnsi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theme="minorHAnsi"/>
                <w:szCs w:val="24"/>
                <w:lang w:val="en-US"/>
              </w:rPr>
              <m:t>T</m:t>
            </m:r>
          </m:e>
          <m:sub>
            <m:r>
              <w:rPr>
                <w:rFonts w:ascii="Cambria Math" w:hAnsi="Cambria Math" w:cstheme="minorHAnsi"/>
                <w:szCs w:val="24"/>
              </w:rPr>
              <m:t>h</m:t>
            </m:r>
            <m:r>
              <w:rPr>
                <w:rFonts w:ascii="Cambria Math" w:hAnsi="Cambria Math" w:cstheme="minorHAnsi"/>
                <w:szCs w:val="24"/>
                <w:lang w:val="en-US"/>
              </w:rPr>
              <m:t>am</m:t>
            </m:r>
          </m:sub>
        </m:sSub>
      </m:oMath>
      <w:r w:rsidR="00711FC7" w:rsidRPr="00FB50D3">
        <w:rPr>
          <w:rFonts w:cstheme="minorHAnsi"/>
          <w:szCs w:val="24"/>
        </w:rPr>
        <w:t xml:space="preserve"> = </w:t>
      </w:r>
      <w:r w:rsidR="00DD3F9C" w:rsidRPr="00FB50D3">
        <w:rPr>
          <w:rFonts w:cstheme="minorHAnsi"/>
          <w:szCs w:val="24"/>
        </w:rPr>
        <w:t>8,9*</w:t>
      </w:r>
      <m:oMath>
        <m:sSup>
          <m:sSupPr>
            <m:ctrlPr>
              <w:rPr>
                <w:rFonts w:ascii="Cambria Math" w:hAnsi="Cambria Math" w:cstheme="minorHAnsi"/>
                <w:i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Cs w:val="24"/>
              </w:rPr>
              <m:t>Р</m:t>
            </m:r>
          </m:e>
          <m:sup>
            <m:r>
              <w:rPr>
                <w:rFonts w:ascii="Cambria Math" w:hAnsi="Cambria Math" w:cstheme="minorHAnsi"/>
                <w:szCs w:val="24"/>
              </w:rPr>
              <m:t>0,285</m:t>
            </m:r>
          </m:sup>
        </m:sSup>
      </m:oMath>
      <w:r w:rsidR="00DD3F9C" w:rsidRPr="00FB50D3">
        <w:rPr>
          <w:rFonts w:cstheme="minorHAnsi"/>
          <w:szCs w:val="24"/>
        </w:rPr>
        <w:t xml:space="preserve">, </w:t>
      </w:r>
    </w:p>
    <w:p w14:paraId="14DFBFE0" w14:textId="302B26C4" w:rsidR="00DD3F9C" w:rsidRPr="00FB50D3" w:rsidRDefault="00DD3F9C" w:rsidP="00E32111">
      <w:pPr>
        <w:widowControl w:val="0"/>
        <w:autoSpaceDE w:val="0"/>
        <w:autoSpaceDN w:val="0"/>
        <w:adjustRightInd w:val="0"/>
        <w:jc w:val="left"/>
        <w:rPr>
          <w:rFonts w:cstheme="minorHAnsi"/>
          <w:szCs w:val="24"/>
        </w:rPr>
      </w:pPr>
      <w:r w:rsidRPr="00FB50D3">
        <w:rPr>
          <w:rFonts w:cstheme="minorHAnsi"/>
          <w:szCs w:val="24"/>
        </w:rPr>
        <w:t xml:space="preserve">где </w:t>
      </w:r>
      <m:oMath>
        <m:sSub>
          <m:sSubPr>
            <m:ctrlPr>
              <w:rPr>
                <w:rFonts w:ascii="Cambria Math" w:hAnsi="Cambria Math" w:cstheme="minorHAnsi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theme="minorHAnsi"/>
                <w:szCs w:val="24"/>
                <w:lang w:val="en-US"/>
              </w:rPr>
              <m:t>T</m:t>
            </m:r>
          </m:e>
          <m:sub>
            <m:r>
              <w:rPr>
                <w:rFonts w:ascii="Cambria Math" w:hAnsi="Cambria Math" w:cstheme="minorHAnsi"/>
                <w:szCs w:val="24"/>
              </w:rPr>
              <m:t>h</m:t>
            </m:r>
            <m:r>
              <w:rPr>
                <w:rFonts w:ascii="Cambria Math" w:hAnsi="Cambria Math" w:cstheme="minorHAnsi"/>
                <w:szCs w:val="24"/>
                <w:lang w:val="en-US"/>
              </w:rPr>
              <m:t>am</m:t>
            </m:r>
          </m:sub>
        </m:sSub>
      </m:oMath>
      <w:r w:rsidRPr="00FB50D3">
        <w:rPr>
          <w:rFonts w:cstheme="minorHAnsi"/>
          <w:szCs w:val="24"/>
        </w:rPr>
        <w:t xml:space="preserve"> – расчетная температура работы газовой смеси, </w:t>
      </w:r>
      <w:r w:rsidRPr="00FB50D3">
        <w:rPr>
          <w:rFonts w:ascii="Cambria Math" w:hAnsi="Cambria Math" w:cs="Cambria Math"/>
          <w:szCs w:val="24"/>
        </w:rPr>
        <w:t>℉</w:t>
      </w:r>
      <w:r w:rsidRPr="00FB50D3">
        <w:rPr>
          <w:rFonts w:cstheme="minorHAnsi"/>
          <w:szCs w:val="24"/>
        </w:rPr>
        <w:t>;</w:t>
      </w:r>
    </w:p>
    <w:p w14:paraId="027AEEC5" w14:textId="41844C56" w:rsidR="00DD3F9C" w:rsidRPr="00FB50D3" w:rsidRDefault="00DD3F9C" w:rsidP="00E32111">
      <w:pPr>
        <w:widowControl w:val="0"/>
        <w:autoSpaceDE w:val="0"/>
        <w:autoSpaceDN w:val="0"/>
        <w:adjustRightInd w:val="0"/>
        <w:jc w:val="left"/>
        <w:rPr>
          <w:rFonts w:cstheme="minorHAnsi"/>
          <w:szCs w:val="24"/>
        </w:rPr>
      </w:pPr>
      <w:r w:rsidRPr="00FB50D3">
        <w:rPr>
          <w:rFonts w:cstheme="minorHAnsi"/>
          <w:szCs w:val="24"/>
        </w:rPr>
        <w:t xml:space="preserve">       Р – давление газовой смеси, </w:t>
      </w:r>
      <w:r w:rsidRPr="00FB50D3">
        <w:rPr>
          <w:rFonts w:cstheme="minorHAnsi"/>
          <w:szCs w:val="24"/>
          <w:lang w:val="en-US"/>
        </w:rPr>
        <w:t>psia</w:t>
      </w:r>
      <w:r w:rsidRPr="00FB50D3">
        <w:rPr>
          <w:rFonts w:cstheme="minorHAnsi"/>
          <w:szCs w:val="24"/>
        </w:rPr>
        <w:t>.</w:t>
      </w:r>
    </w:p>
    <w:p w14:paraId="071F06A0" w14:textId="77777777" w:rsidR="00711FC7" w:rsidRPr="00FB50D3" w:rsidRDefault="00711FC7" w:rsidP="001031E4">
      <w:pPr>
        <w:widowControl w:val="0"/>
        <w:autoSpaceDE w:val="0"/>
        <w:autoSpaceDN w:val="0"/>
        <w:adjustRightInd w:val="0"/>
        <w:ind w:left="154" w:firstLine="0"/>
        <w:jc w:val="left"/>
        <w:rPr>
          <w:rFonts w:cstheme="minorHAnsi"/>
          <w:color w:val="000000"/>
          <w:szCs w:val="24"/>
        </w:rPr>
      </w:pPr>
    </w:p>
    <w:p w14:paraId="41C38D86" w14:textId="77777777" w:rsidR="00756AAC" w:rsidRPr="00FB50D3" w:rsidRDefault="00756AAC" w:rsidP="001031E4">
      <w:pPr>
        <w:widowControl w:val="0"/>
        <w:autoSpaceDE w:val="0"/>
        <w:autoSpaceDN w:val="0"/>
        <w:adjustRightInd w:val="0"/>
        <w:spacing w:line="240" w:lineRule="auto"/>
        <w:ind w:left="154" w:firstLine="0"/>
        <w:jc w:val="left"/>
        <w:rPr>
          <w:rFonts w:cstheme="minorHAnsi"/>
          <w:szCs w:val="24"/>
        </w:rPr>
      </w:pPr>
    </w:p>
    <w:p w14:paraId="75E22EA2" w14:textId="6D827CDF" w:rsidR="001C107B" w:rsidRPr="00FB50D3" w:rsidRDefault="001C107B" w:rsidP="001031E4">
      <w:pPr>
        <w:ind w:firstLine="0"/>
        <w:rPr>
          <w:rFonts w:cstheme="minorHAnsi"/>
          <w:szCs w:val="24"/>
        </w:rPr>
      </w:pPr>
    </w:p>
    <w:p w14:paraId="22EAF35B" w14:textId="77777777" w:rsidR="00F00AFD" w:rsidRPr="00FB50D3" w:rsidRDefault="00F00AFD" w:rsidP="00D04014">
      <w:pPr>
        <w:ind w:firstLine="0"/>
        <w:rPr>
          <w:rFonts w:cstheme="minorHAnsi"/>
          <w:szCs w:val="24"/>
        </w:rPr>
      </w:pPr>
    </w:p>
    <w:p w14:paraId="62652A22" w14:textId="77777777" w:rsidR="000B23EC" w:rsidRPr="00756AAC" w:rsidRDefault="000B23EC" w:rsidP="00D04014">
      <w:pPr>
        <w:spacing w:line="240" w:lineRule="auto"/>
        <w:ind w:firstLine="0"/>
        <w:jc w:val="left"/>
        <w:rPr>
          <w:rFonts w:cstheme="minorHAnsi"/>
          <w:szCs w:val="24"/>
        </w:rPr>
      </w:pPr>
      <w:r w:rsidRPr="00756AAC">
        <w:rPr>
          <w:rFonts w:cstheme="minorHAnsi"/>
          <w:szCs w:val="24"/>
        </w:rPr>
        <w:br w:type="page"/>
      </w:r>
    </w:p>
    <w:p w14:paraId="5E0E4546" w14:textId="77777777" w:rsidR="003C20DE" w:rsidRPr="00A70883" w:rsidRDefault="003C20DE" w:rsidP="003C20DE">
      <w:pPr>
        <w:rPr>
          <w:rFonts w:cstheme="minorHAnsi"/>
          <w:vanish/>
          <w:sz w:val="22"/>
          <w:szCs w:val="22"/>
        </w:rPr>
      </w:pPr>
    </w:p>
    <w:p w14:paraId="64846FFC" w14:textId="77777777" w:rsidR="000A3CE0" w:rsidRPr="00A06748" w:rsidRDefault="000A3CE0" w:rsidP="00BF3F81">
      <w:pPr>
        <w:pStyle w:val="1"/>
      </w:pPr>
      <w:bookmarkStart w:id="152" w:name="_Toc143723022"/>
      <w:bookmarkStart w:id="153" w:name="_Toc175912954"/>
      <w:r w:rsidRPr="00A06748">
        <w:t>Правила составления отчета об ошибке</w:t>
      </w:r>
      <w:bookmarkEnd w:id="152"/>
      <w:bookmarkEnd w:id="153"/>
      <w:r w:rsidRPr="00A06748">
        <w:t xml:space="preserve"> </w:t>
      </w:r>
    </w:p>
    <w:p w14:paraId="47C9036B" w14:textId="77777777" w:rsidR="000A3CE0" w:rsidRPr="00A06748" w:rsidRDefault="000A3CE0" w:rsidP="000A3CE0">
      <w:pPr>
        <w:ind w:firstLine="708"/>
        <w:rPr>
          <w:rFonts w:cstheme="minorHAnsi"/>
          <w:color w:val="000000"/>
          <w:szCs w:val="24"/>
        </w:rPr>
      </w:pPr>
      <w:r w:rsidRPr="00A06748">
        <w:rPr>
          <w:rFonts w:cstheme="minorHAnsi"/>
          <w:color w:val="000000"/>
          <w:szCs w:val="24"/>
        </w:rPr>
        <w:t xml:space="preserve">При эксплуатации инженерного калькулятора бывают случаи, когда программа выдает ошибку. Для максимально быстрого устранения этой ошибки разработчиками требуется ее описать по следующим правилам. </w:t>
      </w:r>
    </w:p>
    <w:p w14:paraId="0594F6CB" w14:textId="77777777" w:rsidR="000A3CE0" w:rsidRPr="00A06748" w:rsidRDefault="000A3CE0" w:rsidP="000A3CE0">
      <w:pPr>
        <w:ind w:firstLine="708"/>
        <w:rPr>
          <w:rFonts w:cstheme="minorHAnsi"/>
          <w:color w:val="000000"/>
          <w:szCs w:val="24"/>
        </w:rPr>
      </w:pPr>
      <w:r w:rsidRPr="00A06748">
        <w:rPr>
          <w:rFonts w:cstheme="minorHAnsi"/>
          <w:color w:val="000000"/>
          <w:szCs w:val="24"/>
        </w:rPr>
        <w:t>Все отчеты об ошибках должны включать следующую информацию:</w:t>
      </w:r>
    </w:p>
    <w:p w14:paraId="3ECC71D5" w14:textId="77777777" w:rsidR="000A3CE0" w:rsidRPr="00A06748" w:rsidRDefault="000A3CE0" w:rsidP="000A3CE0">
      <w:pPr>
        <w:rPr>
          <w:rFonts w:cstheme="minorHAnsi"/>
          <w:szCs w:val="24"/>
        </w:rPr>
      </w:pPr>
    </w:p>
    <w:p w14:paraId="4437D909" w14:textId="3E9C9243" w:rsidR="000A3CE0" w:rsidRPr="00A06748" w:rsidRDefault="000A3CE0" w:rsidP="00D02CDF">
      <w:pPr>
        <w:numPr>
          <w:ilvl w:val="0"/>
          <w:numId w:val="11"/>
        </w:numPr>
        <w:ind w:left="714" w:hanging="357"/>
        <w:rPr>
          <w:rFonts w:cstheme="minorHAnsi"/>
          <w:szCs w:val="24"/>
        </w:rPr>
      </w:pPr>
      <w:r w:rsidRPr="00A06748">
        <w:rPr>
          <w:rFonts w:cstheme="minorHAnsi"/>
          <w:szCs w:val="24"/>
        </w:rPr>
        <w:t xml:space="preserve">дата последнего обновления и версия модуля, в котором произошла ошибка (напр.: версия </w:t>
      </w:r>
      <w:r w:rsidR="004C6A07" w:rsidRPr="00A06748">
        <w:rPr>
          <w:rFonts w:cstheme="minorHAnsi"/>
          <w:szCs w:val="24"/>
        </w:rPr>
        <w:t>3</w:t>
      </w:r>
      <w:r w:rsidRPr="00A06748">
        <w:rPr>
          <w:rFonts w:cstheme="minorHAnsi"/>
          <w:szCs w:val="24"/>
        </w:rPr>
        <w:t>.</w:t>
      </w:r>
      <w:r w:rsidR="006A6763" w:rsidRPr="006A6763">
        <w:rPr>
          <w:rFonts w:cstheme="minorHAnsi"/>
          <w:szCs w:val="24"/>
        </w:rPr>
        <w:t>0</w:t>
      </w:r>
      <w:r w:rsidRPr="00A06748">
        <w:rPr>
          <w:rFonts w:cstheme="minorHAnsi"/>
          <w:szCs w:val="24"/>
        </w:rPr>
        <w:t>.</w:t>
      </w:r>
      <w:r w:rsidR="006A6763" w:rsidRPr="006A6763">
        <w:rPr>
          <w:rFonts w:cstheme="minorHAnsi"/>
          <w:szCs w:val="24"/>
        </w:rPr>
        <w:t>1</w:t>
      </w:r>
      <w:r w:rsidRPr="00A06748">
        <w:rPr>
          <w:rFonts w:cstheme="minorHAnsi"/>
          <w:szCs w:val="24"/>
        </w:rPr>
        <w:t>.</w:t>
      </w:r>
      <w:r w:rsidR="004C6A07" w:rsidRPr="00A06748">
        <w:rPr>
          <w:rFonts w:cstheme="minorHAnsi"/>
          <w:szCs w:val="24"/>
        </w:rPr>
        <w:t>2</w:t>
      </w:r>
      <w:r w:rsidRPr="00A06748">
        <w:rPr>
          <w:rFonts w:cstheme="minorHAnsi"/>
          <w:szCs w:val="24"/>
        </w:rPr>
        <w:t xml:space="preserve">, сборка </w:t>
      </w:r>
      <w:r w:rsidR="006A6763" w:rsidRPr="006A6763">
        <w:rPr>
          <w:rFonts w:cstheme="minorHAnsi"/>
          <w:szCs w:val="24"/>
        </w:rPr>
        <w:t>23</w:t>
      </w:r>
      <w:r w:rsidRPr="00A06748">
        <w:rPr>
          <w:rFonts w:cstheme="minorHAnsi"/>
          <w:szCs w:val="24"/>
        </w:rPr>
        <w:t>.</w:t>
      </w:r>
      <w:r w:rsidR="006A6763" w:rsidRPr="006A6763">
        <w:rPr>
          <w:rFonts w:cstheme="minorHAnsi"/>
          <w:szCs w:val="24"/>
        </w:rPr>
        <w:t>11</w:t>
      </w:r>
      <w:r w:rsidRPr="00A06748">
        <w:rPr>
          <w:rFonts w:cstheme="minorHAnsi"/>
          <w:szCs w:val="24"/>
        </w:rPr>
        <w:t>.20</w:t>
      </w:r>
      <w:r w:rsidR="004C6A07" w:rsidRPr="00A06748">
        <w:rPr>
          <w:rFonts w:cstheme="minorHAnsi"/>
          <w:szCs w:val="24"/>
        </w:rPr>
        <w:t>23</w:t>
      </w:r>
      <w:r w:rsidRPr="00A06748">
        <w:rPr>
          <w:rFonts w:cstheme="minorHAnsi"/>
          <w:szCs w:val="24"/>
        </w:rPr>
        <w:t>);</w:t>
      </w:r>
    </w:p>
    <w:p w14:paraId="2D8E1440" w14:textId="77777777" w:rsidR="000A3CE0" w:rsidRPr="00A06748" w:rsidRDefault="000A3CE0" w:rsidP="00D02CDF">
      <w:pPr>
        <w:numPr>
          <w:ilvl w:val="0"/>
          <w:numId w:val="11"/>
        </w:numPr>
        <w:ind w:left="714" w:hanging="357"/>
        <w:rPr>
          <w:rFonts w:cstheme="minorHAnsi"/>
          <w:szCs w:val="24"/>
        </w:rPr>
      </w:pPr>
      <w:r w:rsidRPr="00A06748">
        <w:rPr>
          <w:rFonts w:cstheme="minorHAnsi"/>
          <w:szCs w:val="24"/>
        </w:rPr>
        <w:t>обстоятельства, при которых ошибка появилась</w:t>
      </w:r>
      <w:r w:rsidR="00253661">
        <w:rPr>
          <w:rFonts w:cstheme="minorHAnsi"/>
          <w:szCs w:val="24"/>
        </w:rPr>
        <w:t xml:space="preserve">, </w:t>
      </w:r>
      <w:r w:rsidRPr="00A06748">
        <w:rPr>
          <w:rFonts w:cstheme="minorHAnsi"/>
          <w:szCs w:val="24"/>
        </w:rPr>
        <w:t>напр</w:t>
      </w:r>
      <w:r w:rsidR="00253661">
        <w:rPr>
          <w:rFonts w:cstheme="minorHAnsi"/>
          <w:szCs w:val="24"/>
        </w:rPr>
        <w:t>имер:</w:t>
      </w:r>
      <w:r w:rsidRPr="00A06748">
        <w:rPr>
          <w:rFonts w:cstheme="minorHAnsi"/>
          <w:szCs w:val="24"/>
        </w:rPr>
        <w:t xml:space="preserve"> при внесени</w:t>
      </w:r>
      <w:r w:rsidR="009A00DF" w:rsidRPr="00A06748">
        <w:rPr>
          <w:rFonts w:cstheme="minorHAnsi"/>
          <w:szCs w:val="24"/>
        </w:rPr>
        <w:t>и</w:t>
      </w:r>
      <w:r w:rsidRPr="00A06748">
        <w:rPr>
          <w:rFonts w:cstheme="minorHAnsi"/>
          <w:szCs w:val="24"/>
        </w:rPr>
        <w:t xml:space="preserve"> информации по солевому составу пластовой воды не происходит сохранение и переноса информации в </w:t>
      </w:r>
      <w:r w:rsidRPr="00A06748">
        <w:rPr>
          <w:rFonts w:cstheme="minorHAnsi"/>
          <w:szCs w:val="24"/>
          <w:lang w:val="en-US"/>
        </w:rPr>
        <w:t>Excel</w:t>
      </w:r>
      <w:r w:rsidRPr="00A06748">
        <w:rPr>
          <w:rFonts w:cstheme="minorHAnsi"/>
          <w:szCs w:val="24"/>
        </w:rPr>
        <w:t xml:space="preserve"> файл;</w:t>
      </w:r>
    </w:p>
    <w:p w14:paraId="3EAB96E5" w14:textId="499E4685" w:rsidR="000A3CE0" w:rsidRPr="00A06748" w:rsidRDefault="000A3CE0" w:rsidP="00D02CDF">
      <w:pPr>
        <w:numPr>
          <w:ilvl w:val="0"/>
          <w:numId w:val="11"/>
        </w:numPr>
        <w:ind w:left="714" w:hanging="357"/>
        <w:rPr>
          <w:rFonts w:cstheme="minorHAnsi"/>
          <w:szCs w:val="24"/>
        </w:rPr>
      </w:pPr>
      <w:r w:rsidRPr="00A06748">
        <w:rPr>
          <w:rFonts w:cstheme="minorHAnsi"/>
          <w:szCs w:val="24"/>
        </w:rPr>
        <w:t xml:space="preserve"> скриншоты (</w:t>
      </w:r>
      <w:r w:rsidRPr="00A06748">
        <w:rPr>
          <w:rFonts w:cstheme="minorHAnsi"/>
          <w:szCs w:val="24"/>
          <w:lang w:val="en-US"/>
        </w:rPr>
        <w:t>Alt</w:t>
      </w:r>
      <w:r w:rsidRPr="00A06748">
        <w:rPr>
          <w:rFonts w:cstheme="minorHAnsi"/>
          <w:szCs w:val="24"/>
        </w:rPr>
        <w:t>-</w:t>
      </w:r>
      <w:proofErr w:type="spellStart"/>
      <w:r w:rsidRPr="00A06748">
        <w:rPr>
          <w:rFonts w:cstheme="minorHAnsi"/>
          <w:szCs w:val="24"/>
          <w:lang w:val="en-US"/>
        </w:rPr>
        <w:t>PrintScreen</w:t>
      </w:r>
      <w:proofErr w:type="spellEnd"/>
      <w:r w:rsidRPr="00A06748">
        <w:rPr>
          <w:rFonts w:cstheme="minorHAnsi"/>
          <w:szCs w:val="24"/>
        </w:rPr>
        <w:t xml:space="preserve"> – копирует в буфер обмена) соответствующего окна до ошибки и после ошибки (в формате </w:t>
      </w:r>
      <w:r w:rsidR="000B23EC">
        <w:rPr>
          <w:rFonts w:cstheme="minorHAnsi"/>
          <w:szCs w:val="24"/>
          <w:lang w:val="en-US"/>
        </w:rPr>
        <w:t>jpg</w:t>
      </w:r>
      <w:r w:rsidR="000B23EC" w:rsidRPr="000B23EC">
        <w:rPr>
          <w:rFonts w:cstheme="minorHAnsi"/>
          <w:szCs w:val="24"/>
        </w:rPr>
        <w:t xml:space="preserve"> </w:t>
      </w:r>
      <w:r w:rsidRPr="00A06748">
        <w:rPr>
          <w:rFonts w:cstheme="minorHAnsi"/>
          <w:szCs w:val="24"/>
        </w:rPr>
        <w:t xml:space="preserve">либо </w:t>
      </w:r>
      <w:proofErr w:type="spellStart"/>
      <w:r w:rsidRPr="00A06748">
        <w:rPr>
          <w:rFonts w:cstheme="minorHAnsi"/>
          <w:szCs w:val="24"/>
        </w:rPr>
        <w:t>bmp</w:t>
      </w:r>
      <w:proofErr w:type="spellEnd"/>
      <w:r w:rsidRPr="00A06748">
        <w:rPr>
          <w:rFonts w:cstheme="minorHAnsi"/>
          <w:szCs w:val="24"/>
        </w:rPr>
        <w:t>, заархивированны</w:t>
      </w:r>
      <w:r w:rsidR="00E461E8">
        <w:rPr>
          <w:rFonts w:cstheme="minorHAnsi"/>
          <w:szCs w:val="24"/>
        </w:rPr>
        <w:t>й</w:t>
      </w:r>
      <w:r w:rsidRPr="00A06748">
        <w:rPr>
          <w:rFonts w:cstheme="minorHAnsi"/>
          <w:szCs w:val="24"/>
        </w:rPr>
        <w:t xml:space="preserve"> </w:t>
      </w:r>
      <w:proofErr w:type="spellStart"/>
      <w:r w:rsidRPr="00A06748">
        <w:rPr>
          <w:rFonts w:cstheme="minorHAnsi"/>
          <w:szCs w:val="24"/>
        </w:rPr>
        <w:t>rar</w:t>
      </w:r>
      <w:proofErr w:type="spellEnd"/>
      <w:r w:rsidRPr="00A06748">
        <w:rPr>
          <w:rFonts w:cstheme="minorHAnsi"/>
          <w:szCs w:val="24"/>
        </w:rPr>
        <w:t xml:space="preserve"> или </w:t>
      </w:r>
      <w:proofErr w:type="spellStart"/>
      <w:r w:rsidRPr="00A06748">
        <w:rPr>
          <w:rFonts w:cstheme="minorHAnsi"/>
          <w:szCs w:val="24"/>
        </w:rPr>
        <w:t>zip</w:t>
      </w:r>
      <w:proofErr w:type="spellEnd"/>
      <w:r w:rsidRPr="00A06748">
        <w:rPr>
          <w:rFonts w:cstheme="minorHAnsi"/>
          <w:szCs w:val="24"/>
        </w:rPr>
        <w:t>);</w:t>
      </w:r>
    </w:p>
    <w:p w14:paraId="57C89925" w14:textId="77777777" w:rsidR="000A3CE0" w:rsidRPr="00A06748" w:rsidRDefault="000A3CE0" w:rsidP="00D02CDF">
      <w:pPr>
        <w:numPr>
          <w:ilvl w:val="0"/>
          <w:numId w:val="11"/>
        </w:numPr>
        <w:ind w:left="714" w:hanging="357"/>
        <w:rPr>
          <w:rFonts w:cstheme="minorHAnsi"/>
          <w:szCs w:val="24"/>
        </w:rPr>
      </w:pPr>
      <w:r w:rsidRPr="00A06748">
        <w:rPr>
          <w:rFonts w:cstheme="minorHAnsi"/>
          <w:szCs w:val="24"/>
        </w:rPr>
        <w:t xml:space="preserve"> подробное текстовое описание, как эту ошибку воспроизвести</w:t>
      </w:r>
      <w:r w:rsidR="00253661">
        <w:rPr>
          <w:rFonts w:cstheme="minorHAnsi"/>
          <w:szCs w:val="24"/>
        </w:rPr>
        <w:t>,</w:t>
      </w:r>
      <w:r w:rsidRPr="00A06748">
        <w:rPr>
          <w:rFonts w:cstheme="minorHAnsi"/>
          <w:szCs w:val="24"/>
        </w:rPr>
        <w:t xml:space="preserve"> напр</w:t>
      </w:r>
      <w:r w:rsidR="00253661">
        <w:rPr>
          <w:rFonts w:cstheme="minorHAnsi"/>
          <w:szCs w:val="24"/>
        </w:rPr>
        <w:t>имер</w:t>
      </w:r>
      <w:r w:rsidRPr="00A06748">
        <w:rPr>
          <w:rFonts w:cstheme="minorHAnsi"/>
          <w:szCs w:val="24"/>
        </w:rPr>
        <w:t>: в закладке «Соли-Карбонаты по РД</w:t>
      </w:r>
      <w:r w:rsidR="009A00DF" w:rsidRPr="00A06748">
        <w:rPr>
          <w:rFonts w:cstheme="minorHAnsi"/>
          <w:szCs w:val="24"/>
        </w:rPr>
        <w:t>…</w:t>
      </w:r>
      <w:r w:rsidRPr="00A06748">
        <w:rPr>
          <w:rFonts w:cstheme="minorHAnsi"/>
          <w:szCs w:val="24"/>
        </w:rPr>
        <w:t>» при заполнени</w:t>
      </w:r>
      <w:r w:rsidR="009A00DF" w:rsidRPr="00A06748">
        <w:rPr>
          <w:rFonts w:cstheme="minorHAnsi"/>
          <w:szCs w:val="24"/>
        </w:rPr>
        <w:t>и</w:t>
      </w:r>
      <w:r w:rsidRPr="00A06748">
        <w:rPr>
          <w:rFonts w:cstheme="minorHAnsi"/>
          <w:szCs w:val="24"/>
        </w:rPr>
        <w:t xml:space="preserve"> полей по исходным данным не вычисляется </w:t>
      </w:r>
      <w:r w:rsidR="009D5CE0" w:rsidRPr="00A06748">
        <w:rPr>
          <w:rFonts w:cstheme="minorHAnsi"/>
          <w:szCs w:val="24"/>
        </w:rPr>
        <w:t>показатель стабильности (ПС) по РД -39-0147103-302-88</w:t>
      </w:r>
      <w:r w:rsidRPr="00A06748">
        <w:rPr>
          <w:rFonts w:cstheme="minorHAnsi"/>
          <w:szCs w:val="24"/>
        </w:rPr>
        <w:t>;</w:t>
      </w:r>
    </w:p>
    <w:p w14:paraId="45A804FF" w14:textId="77777777" w:rsidR="000A3CE0" w:rsidRPr="00A06748" w:rsidRDefault="009D5CE0" w:rsidP="00BF3F81">
      <w:pPr>
        <w:pStyle w:val="1"/>
      </w:pPr>
      <w:bookmarkStart w:id="154" w:name="_Toc143723023"/>
      <w:bookmarkStart w:id="155" w:name="_Toc175912955"/>
      <w:bookmarkStart w:id="156" w:name="_Toc158664644"/>
      <w:bookmarkStart w:id="157" w:name="_Toc217275651"/>
      <w:bookmarkStart w:id="158" w:name="_Toc220753495"/>
      <w:bookmarkStart w:id="159" w:name="_Toc220838586"/>
      <w:bookmarkStart w:id="160" w:name="_Toc220838807"/>
      <w:bookmarkStart w:id="161" w:name="_Toc279627009"/>
      <w:r w:rsidRPr="00A06748">
        <w:t>Служба поддержки</w:t>
      </w:r>
      <w:bookmarkEnd w:id="154"/>
      <w:bookmarkEnd w:id="155"/>
      <w:r w:rsidRPr="00A06748">
        <w:t xml:space="preserve"> </w:t>
      </w:r>
      <w:bookmarkEnd w:id="156"/>
      <w:bookmarkEnd w:id="157"/>
      <w:bookmarkEnd w:id="158"/>
      <w:bookmarkEnd w:id="159"/>
      <w:bookmarkEnd w:id="160"/>
      <w:bookmarkEnd w:id="161"/>
    </w:p>
    <w:p w14:paraId="59D47B55" w14:textId="77777777" w:rsidR="000A3CE0" w:rsidRPr="00FD425F" w:rsidRDefault="000A3CE0" w:rsidP="000A3CE0">
      <w:pPr>
        <w:ind w:firstLine="540"/>
        <w:rPr>
          <w:rFonts w:cstheme="minorHAnsi"/>
          <w:szCs w:val="24"/>
        </w:rPr>
      </w:pPr>
      <w:r w:rsidRPr="00A06748">
        <w:rPr>
          <w:rFonts w:cstheme="minorHAnsi"/>
          <w:szCs w:val="24"/>
        </w:rPr>
        <w:t xml:space="preserve">При возникновении вопросов по работе </w:t>
      </w:r>
      <w:r w:rsidR="009D5CE0" w:rsidRPr="00A06748">
        <w:rPr>
          <w:rFonts w:cstheme="minorHAnsi"/>
          <w:szCs w:val="24"/>
        </w:rPr>
        <w:t>инженерного калькулятора «</w:t>
      </w:r>
      <w:r w:rsidR="009D5CE0" w:rsidRPr="00A06748">
        <w:rPr>
          <w:rFonts w:cstheme="minorHAnsi"/>
          <w:szCs w:val="24"/>
          <w:lang w:val="en-US"/>
        </w:rPr>
        <w:t>E</w:t>
      </w:r>
      <w:r w:rsidR="00A454CE" w:rsidRPr="00A06748">
        <w:rPr>
          <w:rFonts w:cstheme="minorHAnsi"/>
          <w:szCs w:val="24"/>
          <w:lang w:val="en-US"/>
        </w:rPr>
        <w:t>xtra</w:t>
      </w:r>
      <w:r w:rsidR="009D5CE0" w:rsidRPr="00A06748">
        <w:rPr>
          <w:rFonts w:cstheme="minorHAnsi"/>
          <w:szCs w:val="24"/>
        </w:rPr>
        <w:t>-</w:t>
      </w:r>
      <w:r w:rsidR="009D5CE0" w:rsidRPr="00A06748">
        <w:rPr>
          <w:rFonts w:cstheme="minorHAnsi"/>
          <w:szCs w:val="24"/>
          <w:lang w:val="en-US"/>
        </w:rPr>
        <w:t>Calc</w:t>
      </w:r>
      <w:r w:rsidR="009D5CE0" w:rsidRPr="00A06748">
        <w:rPr>
          <w:rFonts w:cstheme="minorHAnsi"/>
          <w:szCs w:val="24"/>
        </w:rPr>
        <w:t>»</w:t>
      </w:r>
      <w:r w:rsidRPr="00A06748">
        <w:rPr>
          <w:rFonts w:cstheme="minorHAnsi"/>
          <w:szCs w:val="24"/>
        </w:rPr>
        <w:t xml:space="preserve"> </w:t>
      </w:r>
      <w:r w:rsidR="00B26186">
        <w:rPr>
          <w:rFonts w:cstheme="minorHAnsi"/>
          <w:szCs w:val="24"/>
        </w:rPr>
        <w:t>в</w:t>
      </w:r>
      <w:r w:rsidRPr="00A06748">
        <w:rPr>
          <w:rFonts w:cstheme="minorHAnsi"/>
          <w:szCs w:val="24"/>
        </w:rPr>
        <w:t>ы можете получить консультацию</w:t>
      </w:r>
      <w:r w:rsidR="00253661">
        <w:rPr>
          <w:rFonts w:cstheme="minorHAnsi"/>
          <w:szCs w:val="24"/>
        </w:rPr>
        <w:t>,</w:t>
      </w:r>
      <w:r w:rsidR="009D5CE0" w:rsidRPr="00A06748">
        <w:rPr>
          <w:rFonts w:cstheme="minorHAnsi"/>
          <w:szCs w:val="24"/>
        </w:rPr>
        <w:t xml:space="preserve"> </w:t>
      </w:r>
      <w:r w:rsidR="00ED0C9B" w:rsidRPr="00A06748">
        <w:rPr>
          <w:rFonts w:cstheme="minorHAnsi"/>
          <w:szCs w:val="24"/>
        </w:rPr>
        <w:t xml:space="preserve">направив запрос </w:t>
      </w:r>
      <w:r w:rsidR="009D5CE0" w:rsidRPr="00A06748">
        <w:rPr>
          <w:rFonts w:cstheme="minorHAnsi"/>
          <w:szCs w:val="24"/>
        </w:rPr>
        <w:t xml:space="preserve">по </w:t>
      </w:r>
      <w:r w:rsidRPr="00A06748">
        <w:rPr>
          <w:rFonts w:cstheme="minorHAnsi"/>
          <w:szCs w:val="24"/>
          <w:lang w:val="en-US"/>
        </w:rPr>
        <w:t>e</w:t>
      </w:r>
      <w:r w:rsidRPr="00A06748">
        <w:rPr>
          <w:rFonts w:cstheme="minorHAnsi"/>
          <w:szCs w:val="24"/>
        </w:rPr>
        <w:t>-</w:t>
      </w:r>
      <w:r w:rsidRPr="00A06748">
        <w:rPr>
          <w:rFonts w:cstheme="minorHAnsi"/>
          <w:szCs w:val="24"/>
          <w:lang w:val="en-US"/>
        </w:rPr>
        <w:t>mail</w:t>
      </w:r>
      <w:r w:rsidRPr="00A06748">
        <w:rPr>
          <w:rFonts w:cstheme="minorHAnsi"/>
          <w:szCs w:val="24"/>
        </w:rPr>
        <w:t xml:space="preserve">: </w:t>
      </w:r>
      <w:hyperlink r:id="rId402" w:history="1">
        <w:r w:rsidRPr="00A06748">
          <w:rPr>
            <w:rStyle w:val="ad"/>
            <w:rFonts w:cstheme="minorHAnsi"/>
            <w:szCs w:val="24"/>
            <w:lang w:val="en-US"/>
          </w:rPr>
          <w:t>atf</w:t>
        </w:r>
        <w:r w:rsidRPr="00A06748">
          <w:rPr>
            <w:rStyle w:val="ad"/>
            <w:rFonts w:cstheme="minorHAnsi"/>
            <w:szCs w:val="24"/>
          </w:rPr>
          <w:t>@</w:t>
        </w:r>
        <w:r w:rsidRPr="00A06748">
          <w:rPr>
            <w:rStyle w:val="ad"/>
            <w:rFonts w:cstheme="minorHAnsi"/>
            <w:szCs w:val="24"/>
            <w:lang w:val="en-US"/>
          </w:rPr>
          <w:t>monicor</w:t>
        </w:r>
        <w:r w:rsidRPr="00A06748">
          <w:rPr>
            <w:rStyle w:val="ad"/>
            <w:rFonts w:cstheme="minorHAnsi"/>
            <w:szCs w:val="24"/>
          </w:rPr>
          <w:t>.</w:t>
        </w:r>
        <w:proofErr w:type="spellStart"/>
        <w:r w:rsidRPr="00A06748">
          <w:rPr>
            <w:rStyle w:val="ad"/>
            <w:rFonts w:cstheme="minorHAnsi"/>
            <w:szCs w:val="24"/>
            <w:lang w:val="en-US"/>
          </w:rPr>
          <w:t>ru</w:t>
        </w:r>
        <w:proofErr w:type="spellEnd"/>
      </w:hyperlink>
      <w:r w:rsidRPr="00A06748">
        <w:rPr>
          <w:rFonts w:cstheme="minorHAnsi"/>
          <w:szCs w:val="24"/>
        </w:rPr>
        <w:t xml:space="preserve">. </w:t>
      </w:r>
      <w:r w:rsidR="00253661">
        <w:rPr>
          <w:rFonts w:cstheme="minorHAnsi"/>
          <w:szCs w:val="24"/>
        </w:rPr>
        <w:t xml:space="preserve"> </w:t>
      </w:r>
    </w:p>
    <w:p w14:paraId="478C5DC5" w14:textId="1CAFAED7" w:rsidR="00253661" w:rsidRPr="00253661" w:rsidRDefault="00253661" w:rsidP="000A3CE0">
      <w:pPr>
        <w:ind w:firstLine="54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Наш </w:t>
      </w:r>
      <w:proofErr w:type="gramStart"/>
      <w:r>
        <w:rPr>
          <w:rFonts w:cstheme="minorHAnsi"/>
          <w:szCs w:val="24"/>
        </w:rPr>
        <w:t xml:space="preserve">сайт: </w:t>
      </w:r>
      <w:proofErr w:type="gramEnd"/>
      <w:r>
        <w:rPr>
          <w:rFonts w:cstheme="minorHAnsi"/>
          <w:szCs w:val="24"/>
          <w:lang w:val="en-US"/>
        </w:rPr>
        <w:t>www</w:t>
      </w:r>
      <w:r w:rsidRPr="00253661">
        <w:rPr>
          <w:rFonts w:cstheme="minorHAnsi"/>
          <w:szCs w:val="24"/>
        </w:rPr>
        <w:t>.monicor.ru.</w:t>
      </w:r>
    </w:p>
    <w:p w14:paraId="6EF62C00" w14:textId="77777777" w:rsidR="00253661" w:rsidRPr="00253661" w:rsidRDefault="00253661" w:rsidP="000A3CE0">
      <w:pPr>
        <w:ind w:firstLine="540"/>
        <w:rPr>
          <w:rFonts w:cstheme="minorHAnsi"/>
          <w:szCs w:val="24"/>
        </w:rPr>
      </w:pPr>
    </w:p>
    <w:p w14:paraId="7502E93E" w14:textId="77777777" w:rsidR="00253661" w:rsidRPr="00253661" w:rsidRDefault="00253661" w:rsidP="000A3CE0">
      <w:pPr>
        <w:ind w:firstLine="540"/>
        <w:rPr>
          <w:rFonts w:cstheme="minorHAnsi"/>
          <w:szCs w:val="24"/>
        </w:rPr>
      </w:pPr>
    </w:p>
    <w:p w14:paraId="0BBAE96F" w14:textId="77777777" w:rsidR="000A3CE0" w:rsidRPr="00A70883" w:rsidRDefault="000A3CE0" w:rsidP="000A3CE0">
      <w:pPr>
        <w:ind w:firstLine="540"/>
        <w:rPr>
          <w:rFonts w:cstheme="minorHAnsi"/>
          <w:sz w:val="26"/>
          <w:szCs w:val="26"/>
        </w:rPr>
      </w:pPr>
    </w:p>
    <w:p w14:paraId="1C9A0F2F" w14:textId="77777777" w:rsidR="003125D8" w:rsidRPr="00A70883" w:rsidRDefault="003125D8" w:rsidP="000A3CE0">
      <w:pPr>
        <w:pStyle w:val="10"/>
        <w:tabs>
          <w:tab w:val="right" w:leader="dot" w:pos="9345"/>
        </w:tabs>
        <w:rPr>
          <w:rFonts w:cstheme="minorHAnsi"/>
          <w:sz w:val="22"/>
          <w:szCs w:val="22"/>
        </w:rPr>
      </w:pPr>
    </w:p>
    <w:sectPr w:rsidR="003125D8" w:rsidRPr="00A70883" w:rsidSect="00D13B7F">
      <w:footerReference w:type="even" r:id="rId403"/>
      <w:footerReference w:type="default" r:id="rId404"/>
      <w:pgSz w:w="11906" w:h="16838"/>
      <w:pgMar w:top="1134" w:right="850" w:bottom="1134" w:left="1701" w:header="708" w:footer="5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BCD4F1" w14:textId="77777777" w:rsidR="003C74FD" w:rsidRPr="00E60C6C" w:rsidRDefault="003C74FD">
      <w:pPr>
        <w:rPr>
          <w:sz w:val="22"/>
          <w:szCs w:val="22"/>
        </w:rPr>
      </w:pPr>
      <w:r w:rsidRPr="00E60C6C">
        <w:rPr>
          <w:sz w:val="22"/>
          <w:szCs w:val="22"/>
        </w:rPr>
        <w:separator/>
      </w:r>
    </w:p>
  </w:endnote>
  <w:endnote w:type="continuationSeparator" w:id="0">
    <w:p w14:paraId="11EDD3B2" w14:textId="77777777" w:rsidR="003C74FD" w:rsidRPr="00E60C6C" w:rsidRDefault="003C74FD">
      <w:pPr>
        <w:rPr>
          <w:sz w:val="22"/>
          <w:szCs w:val="22"/>
        </w:rPr>
      </w:pPr>
      <w:r w:rsidRPr="00E60C6C">
        <w:rPr>
          <w:sz w:val="22"/>
          <w:szCs w:val="22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8566C" w14:textId="77777777" w:rsidR="001031E4" w:rsidRPr="00E60C6C" w:rsidRDefault="001031E4" w:rsidP="00241378">
    <w:pPr>
      <w:pStyle w:val="a8"/>
      <w:framePr w:wrap="around" w:vAnchor="text" w:hAnchor="margin" w:xAlign="right" w:y="1"/>
      <w:rPr>
        <w:rStyle w:val="ac"/>
        <w:sz w:val="22"/>
        <w:szCs w:val="22"/>
      </w:rPr>
    </w:pPr>
    <w:r w:rsidRPr="00E60C6C">
      <w:rPr>
        <w:rStyle w:val="ac"/>
        <w:sz w:val="22"/>
        <w:szCs w:val="22"/>
      </w:rPr>
      <w:fldChar w:fldCharType="begin"/>
    </w:r>
    <w:r w:rsidRPr="00E60C6C">
      <w:rPr>
        <w:rStyle w:val="ac"/>
        <w:sz w:val="22"/>
        <w:szCs w:val="22"/>
      </w:rPr>
      <w:instrText xml:space="preserve">PAGE  </w:instrText>
    </w:r>
    <w:r w:rsidRPr="00E60C6C">
      <w:rPr>
        <w:rStyle w:val="ac"/>
        <w:sz w:val="22"/>
        <w:szCs w:val="22"/>
      </w:rPr>
      <w:fldChar w:fldCharType="end"/>
    </w:r>
  </w:p>
  <w:p w14:paraId="5A1843C6" w14:textId="77777777" w:rsidR="001031E4" w:rsidRPr="00E60C6C" w:rsidRDefault="001031E4" w:rsidP="00241378">
    <w:pPr>
      <w:pStyle w:val="a8"/>
      <w:ind w:right="360"/>
      <w:rPr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7943531"/>
      <w:docPartObj>
        <w:docPartGallery w:val="Page Numbers (Bottom of Page)"/>
        <w:docPartUnique/>
      </w:docPartObj>
    </w:sdtPr>
    <w:sdtEndPr>
      <w:rPr>
        <w:rFonts w:asciiTheme="minorHAnsi" w:hAnsiTheme="minorHAnsi"/>
      </w:rPr>
    </w:sdtEndPr>
    <w:sdtContent>
      <w:p w14:paraId="172C48B8" w14:textId="77777777" w:rsidR="001031E4" w:rsidRDefault="001031E4" w:rsidP="002A3604">
        <w:pPr>
          <w:pStyle w:val="a8"/>
          <w:ind w:firstLine="0"/>
          <w:jc w:val="center"/>
        </w:pPr>
      </w:p>
      <w:p w14:paraId="77B8AE1F" w14:textId="5C55E37A" w:rsidR="001031E4" w:rsidRPr="002A3604" w:rsidRDefault="001031E4" w:rsidP="002A3604">
        <w:pPr>
          <w:pStyle w:val="a8"/>
          <w:ind w:firstLine="0"/>
          <w:jc w:val="center"/>
          <w:rPr>
            <w:rFonts w:asciiTheme="minorHAnsi" w:hAnsiTheme="minorHAnsi"/>
          </w:rPr>
        </w:pPr>
        <w:r w:rsidRPr="002A3604">
          <w:rPr>
            <w:rFonts w:asciiTheme="minorHAnsi" w:hAnsiTheme="minorHAnsi"/>
          </w:rPr>
          <w:fldChar w:fldCharType="begin"/>
        </w:r>
        <w:r w:rsidRPr="002A3604">
          <w:rPr>
            <w:rFonts w:asciiTheme="minorHAnsi" w:hAnsiTheme="minorHAnsi"/>
          </w:rPr>
          <w:instrText>PAGE   \* MERGEFORMAT</w:instrText>
        </w:r>
        <w:r w:rsidRPr="002A3604">
          <w:rPr>
            <w:rFonts w:asciiTheme="minorHAnsi" w:hAnsiTheme="minorHAnsi"/>
          </w:rPr>
          <w:fldChar w:fldCharType="separate"/>
        </w:r>
        <w:r w:rsidR="00220D44">
          <w:rPr>
            <w:rFonts w:asciiTheme="minorHAnsi" w:hAnsiTheme="minorHAnsi"/>
            <w:noProof/>
          </w:rPr>
          <w:t>69</w:t>
        </w:r>
        <w:r w:rsidRPr="002A3604">
          <w:rPr>
            <w:rFonts w:asciiTheme="minorHAnsi" w:hAnsiTheme="minorHAnsi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B51572" w14:textId="77777777" w:rsidR="003C74FD" w:rsidRPr="00E60C6C" w:rsidRDefault="003C74FD">
      <w:pPr>
        <w:rPr>
          <w:sz w:val="22"/>
          <w:szCs w:val="22"/>
        </w:rPr>
      </w:pPr>
      <w:r w:rsidRPr="00E60C6C">
        <w:rPr>
          <w:sz w:val="22"/>
          <w:szCs w:val="22"/>
        </w:rPr>
        <w:separator/>
      </w:r>
    </w:p>
  </w:footnote>
  <w:footnote w:type="continuationSeparator" w:id="0">
    <w:p w14:paraId="48AB366B" w14:textId="77777777" w:rsidR="003C74FD" w:rsidRPr="00E60C6C" w:rsidRDefault="003C74FD">
      <w:pPr>
        <w:rPr>
          <w:sz w:val="22"/>
          <w:szCs w:val="22"/>
        </w:rPr>
      </w:pPr>
      <w:r w:rsidRPr="00E60C6C">
        <w:rPr>
          <w:sz w:val="22"/>
          <w:szCs w:val="22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A2DC76E4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61CC4304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7FCC44E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BA6008F"/>
    <w:multiLevelType w:val="hybridMultilevel"/>
    <w:tmpl w:val="265E68D0"/>
    <w:lvl w:ilvl="0" w:tplc="9B7094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B6738C"/>
    <w:multiLevelType w:val="multilevel"/>
    <w:tmpl w:val="E6305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295"/>
        </w:tabs>
        <w:ind w:left="1295" w:hanging="8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360"/>
        </w:tabs>
        <w:ind w:left="1360" w:hanging="87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635"/>
        </w:tabs>
        <w:ind w:left="163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700"/>
        </w:tabs>
        <w:ind w:left="17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25"/>
        </w:tabs>
        <w:ind w:left="212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90"/>
        </w:tabs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615"/>
        </w:tabs>
        <w:ind w:left="261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040"/>
        </w:tabs>
        <w:ind w:left="3040" w:hanging="2160"/>
      </w:pPr>
      <w:rPr>
        <w:rFonts w:hint="default"/>
      </w:rPr>
    </w:lvl>
  </w:abstractNum>
  <w:abstractNum w:abstractNumId="5" w15:restartNumberingAfterBreak="0">
    <w:nsid w:val="2BA22E4A"/>
    <w:multiLevelType w:val="hybridMultilevel"/>
    <w:tmpl w:val="1EF628F4"/>
    <w:lvl w:ilvl="0" w:tplc="9B7094D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31E6737D"/>
    <w:multiLevelType w:val="hybridMultilevel"/>
    <w:tmpl w:val="5EB6DF64"/>
    <w:lvl w:ilvl="0" w:tplc="93A0FCE8">
      <w:start w:val="1"/>
      <w:numFmt w:val="decimal"/>
      <w:lvlText w:val="%1."/>
      <w:lvlJc w:val="left"/>
      <w:pPr>
        <w:ind w:left="5039" w:hanging="360"/>
      </w:pPr>
    </w:lvl>
    <w:lvl w:ilvl="1" w:tplc="DA769A3C">
      <w:start w:val="1"/>
      <w:numFmt w:val="decimal"/>
      <w:lvlText w:val="%2.1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E315C8"/>
    <w:multiLevelType w:val="hybridMultilevel"/>
    <w:tmpl w:val="78F4B272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8" w15:restartNumberingAfterBreak="0">
    <w:nsid w:val="3F794ABA"/>
    <w:multiLevelType w:val="multilevel"/>
    <w:tmpl w:val="D0FE1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9" w15:restartNumberingAfterBreak="0">
    <w:nsid w:val="44DF6388"/>
    <w:multiLevelType w:val="hybridMultilevel"/>
    <w:tmpl w:val="A8CACA32"/>
    <w:lvl w:ilvl="0" w:tplc="5E6488E4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002C5F"/>
    <w:multiLevelType w:val="hybridMultilevel"/>
    <w:tmpl w:val="AD82C554"/>
    <w:lvl w:ilvl="0" w:tplc="D98C8062">
      <w:start w:val="1"/>
      <w:numFmt w:val="decimal"/>
      <w:pStyle w:val="a0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4DB218A"/>
    <w:multiLevelType w:val="hybridMultilevel"/>
    <w:tmpl w:val="E6503A2E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2" w15:restartNumberingAfterBreak="0">
    <w:nsid w:val="5B6C187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6D103C99"/>
    <w:multiLevelType w:val="hybridMultilevel"/>
    <w:tmpl w:val="E1AC4334"/>
    <w:lvl w:ilvl="0" w:tplc="035093F0">
      <w:start w:val="1"/>
      <w:numFmt w:val="bullet"/>
      <w:pStyle w:val="a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5070DA"/>
    <w:multiLevelType w:val="hybridMultilevel"/>
    <w:tmpl w:val="497815F4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B2748DE"/>
    <w:multiLevelType w:val="hybridMultilevel"/>
    <w:tmpl w:val="561ABB5A"/>
    <w:lvl w:ilvl="0" w:tplc="9B7094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10"/>
  </w:num>
  <w:num w:numId="5">
    <w:abstractNumId w:val="13"/>
  </w:num>
  <w:num w:numId="6">
    <w:abstractNumId w:val="10"/>
    <w:lvlOverride w:ilvl="0">
      <w:startOverride w:val="1"/>
    </w:lvlOverride>
  </w:num>
  <w:num w:numId="7">
    <w:abstractNumId w:val="6"/>
  </w:num>
  <w:num w:numId="8">
    <w:abstractNumId w:val="6"/>
    <w:lvlOverride w:ilvl="0">
      <w:startOverride w:val="1"/>
    </w:lvlOverride>
  </w:num>
  <w:num w:numId="9">
    <w:abstractNumId w:val="11"/>
  </w:num>
  <w:num w:numId="10">
    <w:abstractNumId w:val="9"/>
  </w:num>
  <w:num w:numId="1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9"/>
  </w:num>
  <w:num w:numId="14">
    <w:abstractNumId w:val="4"/>
  </w:num>
  <w:num w:numId="15">
    <w:abstractNumId w:val="8"/>
  </w:num>
  <w:num w:numId="16">
    <w:abstractNumId w:val="5"/>
  </w:num>
  <w:num w:numId="17">
    <w:abstractNumId w:val="3"/>
  </w:num>
  <w:num w:numId="18">
    <w:abstractNumId w:val="15"/>
  </w:num>
  <w:num w:numId="19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autoHyphenatio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B0D"/>
    <w:rsid w:val="00000371"/>
    <w:rsid w:val="00004816"/>
    <w:rsid w:val="000052ED"/>
    <w:rsid w:val="000155DD"/>
    <w:rsid w:val="00024B01"/>
    <w:rsid w:val="00032BB2"/>
    <w:rsid w:val="00032DE6"/>
    <w:rsid w:val="000347D9"/>
    <w:rsid w:val="00043D8C"/>
    <w:rsid w:val="000542BD"/>
    <w:rsid w:val="0005668D"/>
    <w:rsid w:val="000612B5"/>
    <w:rsid w:val="00061796"/>
    <w:rsid w:val="00063F4A"/>
    <w:rsid w:val="000765BB"/>
    <w:rsid w:val="000A3CE0"/>
    <w:rsid w:val="000B23EC"/>
    <w:rsid w:val="000D7F22"/>
    <w:rsid w:val="000E415C"/>
    <w:rsid w:val="001031E4"/>
    <w:rsid w:val="00111B1D"/>
    <w:rsid w:val="001148CD"/>
    <w:rsid w:val="0012019D"/>
    <w:rsid w:val="001224DA"/>
    <w:rsid w:val="00130317"/>
    <w:rsid w:val="0013635C"/>
    <w:rsid w:val="00156A10"/>
    <w:rsid w:val="00156D98"/>
    <w:rsid w:val="00166EBB"/>
    <w:rsid w:val="0017135C"/>
    <w:rsid w:val="00171BF8"/>
    <w:rsid w:val="001720D9"/>
    <w:rsid w:val="00172F74"/>
    <w:rsid w:val="001740ED"/>
    <w:rsid w:val="00174140"/>
    <w:rsid w:val="001841D5"/>
    <w:rsid w:val="001849A3"/>
    <w:rsid w:val="001950F1"/>
    <w:rsid w:val="001B0464"/>
    <w:rsid w:val="001C107B"/>
    <w:rsid w:val="001C7832"/>
    <w:rsid w:val="001D6D53"/>
    <w:rsid w:val="001E0BC6"/>
    <w:rsid w:val="001E103F"/>
    <w:rsid w:val="001E22DC"/>
    <w:rsid w:val="001E7845"/>
    <w:rsid w:val="001E7AA2"/>
    <w:rsid w:val="001F2C36"/>
    <w:rsid w:val="001F4E8F"/>
    <w:rsid w:val="00201DD5"/>
    <w:rsid w:val="00205143"/>
    <w:rsid w:val="00207D11"/>
    <w:rsid w:val="00210AF9"/>
    <w:rsid w:val="002157C5"/>
    <w:rsid w:val="00220D44"/>
    <w:rsid w:val="0022121A"/>
    <w:rsid w:val="00225474"/>
    <w:rsid w:val="00236266"/>
    <w:rsid w:val="00241378"/>
    <w:rsid w:val="002450C1"/>
    <w:rsid w:val="00253661"/>
    <w:rsid w:val="0025758E"/>
    <w:rsid w:val="00264242"/>
    <w:rsid w:val="00266E66"/>
    <w:rsid w:val="002A3604"/>
    <w:rsid w:val="002B041E"/>
    <w:rsid w:val="002B16FC"/>
    <w:rsid w:val="002B565D"/>
    <w:rsid w:val="002C515C"/>
    <w:rsid w:val="002C7A01"/>
    <w:rsid w:val="00301F5F"/>
    <w:rsid w:val="00307DF3"/>
    <w:rsid w:val="003125D8"/>
    <w:rsid w:val="00315D26"/>
    <w:rsid w:val="0032108F"/>
    <w:rsid w:val="00322CB6"/>
    <w:rsid w:val="00324CCD"/>
    <w:rsid w:val="00327211"/>
    <w:rsid w:val="003447CF"/>
    <w:rsid w:val="00354E57"/>
    <w:rsid w:val="00361D17"/>
    <w:rsid w:val="00366E47"/>
    <w:rsid w:val="003922B8"/>
    <w:rsid w:val="003A5A76"/>
    <w:rsid w:val="003A7626"/>
    <w:rsid w:val="003B3262"/>
    <w:rsid w:val="003C20DE"/>
    <w:rsid w:val="003C74FD"/>
    <w:rsid w:val="003D2545"/>
    <w:rsid w:val="003D2DEA"/>
    <w:rsid w:val="003E2892"/>
    <w:rsid w:val="00416C3D"/>
    <w:rsid w:val="00427BBA"/>
    <w:rsid w:val="00433CF9"/>
    <w:rsid w:val="0043682A"/>
    <w:rsid w:val="00442895"/>
    <w:rsid w:val="00444592"/>
    <w:rsid w:val="00445869"/>
    <w:rsid w:val="00461AE7"/>
    <w:rsid w:val="004648F0"/>
    <w:rsid w:val="00470D49"/>
    <w:rsid w:val="00474058"/>
    <w:rsid w:val="004A0090"/>
    <w:rsid w:val="004A2B0D"/>
    <w:rsid w:val="004A2EED"/>
    <w:rsid w:val="004A7D76"/>
    <w:rsid w:val="004B47C7"/>
    <w:rsid w:val="004C6A07"/>
    <w:rsid w:val="004D0036"/>
    <w:rsid w:val="004D4D86"/>
    <w:rsid w:val="004D554A"/>
    <w:rsid w:val="004F5A64"/>
    <w:rsid w:val="005031E8"/>
    <w:rsid w:val="00514FC4"/>
    <w:rsid w:val="0051679A"/>
    <w:rsid w:val="005220DC"/>
    <w:rsid w:val="00544B7B"/>
    <w:rsid w:val="005456D5"/>
    <w:rsid w:val="00546D17"/>
    <w:rsid w:val="005527CE"/>
    <w:rsid w:val="005564AD"/>
    <w:rsid w:val="00563949"/>
    <w:rsid w:val="005640DD"/>
    <w:rsid w:val="005642DD"/>
    <w:rsid w:val="00566660"/>
    <w:rsid w:val="00574686"/>
    <w:rsid w:val="00590385"/>
    <w:rsid w:val="005916B1"/>
    <w:rsid w:val="00597363"/>
    <w:rsid w:val="005D2F9A"/>
    <w:rsid w:val="005E1975"/>
    <w:rsid w:val="005E6E92"/>
    <w:rsid w:val="005F0A8B"/>
    <w:rsid w:val="005F7A3D"/>
    <w:rsid w:val="00606A08"/>
    <w:rsid w:val="00611890"/>
    <w:rsid w:val="00623EE1"/>
    <w:rsid w:val="006302A3"/>
    <w:rsid w:val="00630ACE"/>
    <w:rsid w:val="00641505"/>
    <w:rsid w:val="00641DC6"/>
    <w:rsid w:val="0066015B"/>
    <w:rsid w:val="0067496E"/>
    <w:rsid w:val="00680C91"/>
    <w:rsid w:val="006934F1"/>
    <w:rsid w:val="006948BC"/>
    <w:rsid w:val="006A36C6"/>
    <w:rsid w:val="006A6763"/>
    <w:rsid w:val="006B270D"/>
    <w:rsid w:val="006B4FB9"/>
    <w:rsid w:val="006B7A3B"/>
    <w:rsid w:val="006D29F9"/>
    <w:rsid w:val="006D6E00"/>
    <w:rsid w:val="006E0366"/>
    <w:rsid w:val="006E15B6"/>
    <w:rsid w:val="006F5003"/>
    <w:rsid w:val="00711FC7"/>
    <w:rsid w:val="007150E6"/>
    <w:rsid w:val="00717F1F"/>
    <w:rsid w:val="007204FC"/>
    <w:rsid w:val="00735EBB"/>
    <w:rsid w:val="00736832"/>
    <w:rsid w:val="00744CA0"/>
    <w:rsid w:val="00756AAC"/>
    <w:rsid w:val="00760852"/>
    <w:rsid w:val="007657F8"/>
    <w:rsid w:val="00765E08"/>
    <w:rsid w:val="0076676E"/>
    <w:rsid w:val="00775775"/>
    <w:rsid w:val="00781752"/>
    <w:rsid w:val="007845D1"/>
    <w:rsid w:val="007A2C8B"/>
    <w:rsid w:val="007B36FF"/>
    <w:rsid w:val="007C26FD"/>
    <w:rsid w:val="007D2A44"/>
    <w:rsid w:val="007E1EC2"/>
    <w:rsid w:val="007E3112"/>
    <w:rsid w:val="007E3AF2"/>
    <w:rsid w:val="007E5C1F"/>
    <w:rsid w:val="008047FE"/>
    <w:rsid w:val="00806AD6"/>
    <w:rsid w:val="008139D7"/>
    <w:rsid w:val="0082204F"/>
    <w:rsid w:val="0082638E"/>
    <w:rsid w:val="0083452F"/>
    <w:rsid w:val="0084356A"/>
    <w:rsid w:val="0086352C"/>
    <w:rsid w:val="00865F73"/>
    <w:rsid w:val="00867AD2"/>
    <w:rsid w:val="008764C5"/>
    <w:rsid w:val="00887DB0"/>
    <w:rsid w:val="008971AC"/>
    <w:rsid w:val="008A181D"/>
    <w:rsid w:val="008A29B6"/>
    <w:rsid w:val="008A6E21"/>
    <w:rsid w:val="008B0F29"/>
    <w:rsid w:val="008B5784"/>
    <w:rsid w:val="008D3464"/>
    <w:rsid w:val="0090049B"/>
    <w:rsid w:val="009063C6"/>
    <w:rsid w:val="00906654"/>
    <w:rsid w:val="00907BFA"/>
    <w:rsid w:val="0091031B"/>
    <w:rsid w:val="00923847"/>
    <w:rsid w:val="00937657"/>
    <w:rsid w:val="009475F6"/>
    <w:rsid w:val="0094762A"/>
    <w:rsid w:val="00953D1C"/>
    <w:rsid w:val="0095629C"/>
    <w:rsid w:val="0095755E"/>
    <w:rsid w:val="00963995"/>
    <w:rsid w:val="0096480D"/>
    <w:rsid w:val="00964E23"/>
    <w:rsid w:val="009A00DF"/>
    <w:rsid w:val="009A1F0B"/>
    <w:rsid w:val="009B26F8"/>
    <w:rsid w:val="009B4128"/>
    <w:rsid w:val="009D5CE0"/>
    <w:rsid w:val="009E550F"/>
    <w:rsid w:val="009E6583"/>
    <w:rsid w:val="009F07DB"/>
    <w:rsid w:val="009F0AD8"/>
    <w:rsid w:val="009F3E9F"/>
    <w:rsid w:val="009F56DA"/>
    <w:rsid w:val="009F5D2A"/>
    <w:rsid w:val="009F6C71"/>
    <w:rsid w:val="009F6FCE"/>
    <w:rsid w:val="00A06748"/>
    <w:rsid w:val="00A307A8"/>
    <w:rsid w:val="00A454CE"/>
    <w:rsid w:val="00A46AEA"/>
    <w:rsid w:val="00A53608"/>
    <w:rsid w:val="00A60532"/>
    <w:rsid w:val="00A66B55"/>
    <w:rsid w:val="00A70883"/>
    <w:rsid w:val="00A817AC"/>
    <w:rsid w:val="00A8489E"/>
    <w:rsid w:val="00A853D0"/>
    <w:rsid w:val="00AA3DD2"/>
    <w:rsid w:val="00AB1203"/>
    <w:rsid w:val="00AB6097"/>
    <w:rsid w:val="00AC7104"/>
    <w:rsid w:val="00AD0748"/>
    <w:rsid w:val="00AD3B4A"/>
    <w:rsid w:val="00AD512A"/>
    <w:rsid w:val="00AD6ABD"/>
    <w:rsid w:val="00AE076E"/>
    <w:rsid w:val="00AF6E50"/>
    <w:rsid w:val="00AF7630"/>
    <w:rsid w:val="00B02E43"/>
    <w:rsid w:val="00B04778"/>
    <w:rsid w:val="00B12BAA"/>
    <w:rsid w:val="00B15C7F"/>
    <w:rsid w:val="00B23579"/>
    <w:rsid w:val="00B26186"/>
    <w:rsid w:val="00B33201"/>
    <w:rsid w:val="00B35F62"/>
    <w:rsid w:val="00B571FF"/>
    <w:rsid w:val="00B6181F"/>
    <w:rsid w:val="00B64E3B"/>
    <w:rsid w:val="00B65F01"/>
    <w:rsid w:val="00B762C8"/>
    <w:rsid w:val="00B81BED"/>
    <w:rsid w:val="00B82F45"/>
    <w:rsid w:val="00B93E04"/>
    <w:rsid w:val="00BA29B5"/>
    <w:rsid w:val="00BA57BE"/>
    <w:rsid w:val="00BB2ADD"/>
    <w:rsid w:val="00BB5D0C"/>
    <w:rsid w:val="00BD6541"/>
    <w:rsid w:val="00BE0B40"/>
    <w:rsid w:val="00BE3FFD"/>
    <w:rsid w:val="00BE4FF5"/>
    <w:rsid w:val="00BE5006"/>
    <w:rsid w:val="00BE5F6F"/>
    <w:rsid w:val="00BF3F81"/>
    <w:rsid w:val="00C03775"/>
    <w:rsid w:val="00C14DB5"/>
    <w:rsid w:val="00C31E8A"/>
    <w:rsid w:val="00C47548"/>
    <w:rsid w:val="00C554DD"/>
    <w:rsid w:val="00C55ACB"/>
    <w:rsid w:val="00C570AD"/>
    <w:rsid w:val="00C64026"/>
    <w:rsid w:val="00C653D4"/>
    <w:rsid w:val="00C758F4"/>
    <w:rsid w:val="00C76464"/>
    <w:rsid w:val="00C7676D"/>
    <w:rsid w:val="00C93C1A"/>
    <w:rsid w:val="00CC43E5"/>
    <w:rsid w:val="00CC50C5"/>
    <w:rsid w:val="00CD6E7E"/>
    <w:rsid w:val="00D02CDF"/>
    <w:rsid w:val="00D0334E"/>
    <w:rsid w:val="00D04014"/>
    <w:rsid w:val="00D12A7B"/>
    <w:rsid w:val="00D13B7F"/>
    <w:rsid w:val="00D17E9D"/>
    <w:rsid w:val="00D22EE9"/>
    <w:rsid w:val="00D23383"/>
    <w:rsid w:val="00D37956"/>
    <w:rsid w:val="00D41D13"/>
    <w:rsid w:val="00D427E2"/>
    <w:rsid w:val="00D446E1"/>
    <w:rsid w:val="00D46070"/>
    <w:rsid w:val="00D46F93"/>
    <w:rsid w:val="00D54859"/>
    <w:rsid w:val="00D73005"/>
    <w:rsid w:val="00D804A6"/>
    <w:rsid w:val="00D81169"/>
    <w:rsid w:val="00DB5D92"/>
    <w:rsid w:val="00DB6EE8"/>
    <w:rsid w:val="00DB79E0"/>
    <w:rsid w:val="00DD1734"/>
    <w:rsid w:val="00DD3F9C"/>
    <w:rsid w:val="00DF2BC7"/>
    <w:rsid w:val="00DF7F5C"/>
    <w:rsid w:val="00E114FD"/>
    <w:rsid w:val="00E166C3"/>
    <w:rsid w:val="00E16C76"/>
    <w:rsid w:val="00E1737D"/>
    <w:rsid w:val="00E32111"/>
    <w:rsid w:val="00E32612"/>
    <w:rsid w:val="00E461E8"/>
    <w:rsid w:val="00E51B54"/>
    <w:rsid w:val="00E60C6C"/>
    <w:rsid w:val="00E623D2"/>
    <w:rsid w:val="00E643B4"/>
    <w:rsid w:val="00E743BA"/>
    <w:rsid w:val="00E94E5D"/>
    <w:rsid w:val="00E9667E"/>
    <w:rsid w:val="00EB40B4"/>
    <w:rsid w:val="00EC1EE4"/>
    <w:rsid w:val="00EC3BB8"/>
    <w:rsid w:val="00ED0C9B"/>
    <w:rsid w:val="00ED4616"/>
    <w:rsid w:val="00EE0213"/>
    <w:rsid w:val="00EE1E85"/>
    <w:rsid w:val="00EF1BDC"/>
    <w:rsid w:val="00F00AFD"/>
    <w:rsid w:val="00F017D8"/>
    <w:rsid w:val="00F223FC"/>
    <w:rsid w:val="00F24FE1"/>
    <w:rsid w:val="00F41B34"/>
    <w:rsid w:val="00F43FDE"/>
    <w:rsid w:val="00F675D2"/>
    <w:rsid w:val="00F72CD0"/>
    <w:rsid w:val="00F845A8"/>
    <w:rsid w:val="00F8552C"/>
    <w:rsid w:val="00F85B41"/>
    <w:rsid w:val="00FA071E"/>
    <w:rsid w:val="00FA5C2B"/>
    <w:rsid w:val="00FB04BC"/>
    <w:rsid w:val="00FB25D7"/>
    <w:rsid w:val="00FB50D3"/>
    <w:rsid w:val="00FD425F"/>
    <w:rsid w:val="00FD6892"/>
    <w:rsid w:val="00FD77CB"/>
    <w:rsid w:val="00FF202E"/>
    <w:rsid w:val="00FF2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1DECED0"/>
  <w15:docId w15:val="{1161AFBF-A5E7-4721-88B6-22485F9F3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2">
    <w:name w:val="Normal"/>
    <w:qFormat/>
    <w:rsid w:val="00B33201"/>
    <w:pPr>
      <w:spacing w:line="360" w:lineRule="auto"/>
      <w:ind w:firstLine="425"/>
      <w:jc w:val="both"/>
    </w:pPr>
    <w:rPr>
      <w:rFonts w:asciiTheme="minorHAnsi" w:hAnsiTheme="minorHAnsi"/>
      <w:sz w:val="24"/>
    </w:rPr>
  </w:style>
  <w:style w:type="paragraph" w:styleId="1">
    <w:name w:val="heading 1"/>
    <w:basedOn w:val="a2"/>
    <w:next w:val="a2"/>
    <w:autoRedefine/>
    <w:qFormat/>
    <w:rsid w:val="00BF3F81"/>
    <w:pPr>
      <w:keepNext/>
      <w:keepLines/>
      <w:suppressAutoHyphens/>
      <w:spacing w:before="360" w:after="120"/>
      <w:ind w:firstLine="0"/>
      <w:jc w:val="center"/>
      <w:outlineLvl w:val="0"/>
    </w:pPr>
    <w:rPr>
      <w:rFonts w:ascii="Calibri" w:hAnsi="Calibri" w:cs="Calibri"/>
      <w:b/>
      <w:bCs/>
      <w:kern w:val="32"/>
      <w:sz w:val="28"/>
      <w:szCs w:val="24"/>
    </w:rPr>
  </w:style>
  <w:style w:type="paragraph" w:styleId="20">
    <w:name w:val="heading 2"/>
    <w:basedOn w:val="a2"/>
    <w:next w:val="a2"/>
    <w:autoRedefine/>
    <w:qFormat/>
    <w:rsid w:val="00BF3F81"/>
    <w:pPr>
      <w:keepNext/>
      <w:suppressAutoHyphens/>
      <w:spacing w:before="400" w:after="240"/>
      <w:jc w:val="center"/>
      <w:outlineLvl w:val="1"/>
    </w:pPr>
    <w:rPr>
      <w:rFonts w:cstheme="minorHAnsi"/>
      <w:b/>
      <w:color w:val="000000"/>
      <w:sz w:val="26"/>
    </w:rPr>
  </w:style>
  <w:style w:type="paragraph" w:styleId="30">
    <w:name w:val="heading 3"/>
    <w:basedOn w:val="a2"/>
    <w:next w:val="a2"/>
    <w:autoRedefine/>
    <w:qFormat/>
    <w:rsid w:val="008B0F29"/>
    <w:pPr>
      <w:keepNext/>
      <w:suppressAutoHyphens/>
      <w:spacing w:before="240" w:after="60"/>
      <w:jc w:val="center"/>
      <w:outlineLvl w:val="2"/>
    </w:pPr>
    <w:rPr>
      <w:rFonts w:cstheme="minorHAnsi"/>
      <w:b/>
      <w:color w:val="000000"/>
    </w:rPr>
  </w:style>
  <w:style w:type="paragraph" w:styleId="4">
    <w:name w:val="heading 4"/>
    <w:basedOn w:val="a2"/>
    <w:next w:val="a2"/>
    <w:qFormat/>
    <w:rsid w:val="00AC710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9">
    <w:name w:val="heading 9"/>
    <w:basedOn w:val="a2"/>
    <w:next w:val="a2"/>
    <w:link w:val="90"/>
    <w:semiHidden/>
    <w:unhideWhenUsed/>
    <w:qFormat/>
    <w:rsid w:val="002C515C"/>
    <w:pPr>
      <w:spacing w:before="240" w:after="60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ody Text"/>
    <w:basedOn w:val="a2"/>
    <w:rPr>
      <w:szCs w:val="24"/>
    </w:rPr>
  </w:style>
  <w:style w:type="paragraph" w:styleId="a7">
    <w:name w:val="Body Text Indent"/>
    <w:basedOn w:val="a2"/>
    <w:pPr>
      <w:spacing w:after="120"/>
      <w:ind w:firstLine="708"/>
    </w:pPr>
    <w:rPr>
      <w:szCs w:val="24"/>
    </w:rPr>
  </w:style>
  <w:style w:type="paragraph" w:styleId="a">
    <w:name w:val="List Bullet"/>
    <w:basedOn w:val="a2"/>
    <w:autoRedefine/>
    <w:pPr>
      <w:numPr>
        <w:numId w:val="1"/>
      </w:numPr>
    </w:pPr>
    <w:rPr>
      <w:rFonts w:ascii="Arial" w:hAnsi="Arial"/>
    </w:rPr>
  </w:style>
  <w:style w:type="paragraph" w:styleId="2">
    <w:name w:val="List Bullet 2"/>
    <w:basedOn w:val="a2"/>
    <w:autoRedefine/>
    <w:pPr>
      <w:numPr>
        <w:numId w:val="2"/>
      </w:numPr>
    </w:pPr>
    <w:rPr>
      <w:rFonts w:ascii="Arial" w:hAnsi="Arial"/>
    </w:rPr>
  </w:style>
  <w:style w:type="paragraph" w:styleId="3">
    <w:name w:val="List Bullet 3"/>
    <w:basedOn w:val="a2"/>
    <w:autoRedefine/>
    <w:pPr>
      <w:numPr>
        <w:numId w:val="3"/>
      </w:numPr>
    </w:pPr>
    <w:rPr>
      <w:rFonts w:ascii="Arial" w:hAnsi="Arial"/>
    </w:rPr>
  </w:style>
  <w:style w:type="paragraph" w:styleId="21">
    <w:name w:val="Body Text Indent 2"/>
    <w:basedOn w:val="a2"/>
    <w:pPr>
      <w:ind w:left="142" w:firstLine="709"/>
    </w:pPr>
    <w:rPr>
      <w:rFonts w:ascii="Arial" w:hAnsi="Arial"/>
      <w:color w:val="000000"/>
    </w:rPr>
  </w:style>
  <w:style w:type="paragraph" w:styleId="a8">
    <w:name w:val="footer"/>
    <w:basedOn w:val="a2"/>
    <w:link w:val="a9"/>
    <w:uiPriority w:val="99"/>
    <w:pPr>
      <w:tabs>
        <w:tab w:val="center" w:pos="4153"/>
        <w:tab w:val="right" w:pos="8306"/>
      </w:tabs>
      <w:ind w:firstLine="709"/>
    </w:pPr>
    <w:rPr>
      <w:rFonts w:ascii="Arial" w:hAnsi="Arial"/>
    </w:rPr>
  </w:style>
  <w:style w:type="paragraph" w:customStyle="1" w:styleId="aa">
    <w:name w:val="Рисунок"/>
    <w:basedOn w:val="a2"/>
    <w:rsid w:val="00AC7104"/>
    <w:pPr>
      <w:ind w:firstLine="709"/>
    </w:pPr>
    <w:rPr>
      <w:rFonts w:ascii="Arial" w:hAnsi="Arial"/>
    </w:rPr>
  </w:style>
  <w:style w:type="paragraph" w:styleId="ab">
    <w:name w:val="footnote text"/>
    <w:basedOn w:val="a2"/>
    <w:semiHidden/>
    <w:rsid w:val="00AC7104"/>
    <w:pPr>
      <w:widowControl w:val="0"/>
      <w:autoSpaceDE w:val="0"/>
      <w:autoSpaceDN w:val="0"/>
      <w:jc w:val="left"/>
    </w:pPr>
    <w:rPr>
      <w:rFonts w:ascii="Arial" w:hAnsi="Arial" w:cs="Arial"/>
      <w:sz w:val="20"/>
    </w:rPr>
  </w:style>
  <w:style w:type="paragraph" w:customStyle="1" w:styleId="3ArialCYR13">
    <w:name w:val="Стиль Заголовок 3 + Arial CYR 13 пт не полужирный"/>
    <w:basedOn w:val="30"/>
    <w:next w:val="a6"/>
    <w:link w:val="3ArialCYR130"/>
    <w:autoRedefine/>
    <w:rsid w:val="00AC7104"/>
    <w:pPr>
      <w:spacing w:before="480" w:after="300" w:line="240" w:lineRule="auto"/>
      <w:ind w:left="567" w:firstLine="142"/>
    </w:pPr>
    <w:rPr>
      <w:b w:val="0"/>
      <w:szCs w:val="32"/>
    </w:rPr>
  </w:style>
  <w:style w:type="character" w:customStyle="1" w:styleId="3ArialCYR130">
    <w:name w:val="Стиль Заголовок 3 + Arial CYR 13 пт не полужирный Знак"/>
    <w:link w:val="3ArialCYR13"/>
    <w:rsid w:val="00AC7104"/>
    <w:rPr>
      <w:rFonts w:ascii="Arial" w:hAnsi="Arial"/>
      <w:color w:val="000000"/>
      <w:sz w:val="32"/>
      <w:szCs w:val="32"/>
      <w:lang w:val="ru-RU" w:eastAsia="ru-RU" w:bidi="ar-SA"/>
    </w:rPr>
  </w:style>
  <w:style w:type="paragraph" w:customStyle="1" w:styleId="22">
    <w:name w:val="Стиль Заголовок 2 + полужирный"/>
    <w:basedOn w:val="20"/>
    <w:rsid w:val="00241378"/>
    <w:rPr>
      <w:b w:val="0"/>
      <w:bCs/>
    </w:rPr>
  </w:style>
  <w:style w:type="character" w:styleId="ac">
    <w:name w:val="page number"/>
    <w:basedOn w:val="a3"/>
    <w:rsid w:val="00241378"/>
  </w:style>
  <w:style w:type="paragraph" w:styleId="10">
    <w:name w:val="toc 1"/>
    <w:basedOn w:val="a2"/>
    <w:next w:val="a2"/>
    <w:autoRedefine/>
    <w:uiPriority w:val="39"/>
    <w:rsid w:val="00241378"/>
  </w:style>
  <w:style w:type="paragraph" w:styleId="23">
    <w:name w:val="toc 2"/>
    <w:basedOn w:val="a2"/>
    <w:next w:val="a2"/>
    <w:autoRedefine/>
    <w:uiPriority w:val="39"/>
    <w:rsid w:val="00680C91"/>
    <w:pPr>
      <w:tabs>
        <w:tab w:val="right" w:leader="dot" w:pos="9356"/>
      </w:tabs>
      <w:ind w:left="851" w:right="708" w:firstLine="0"/>
    </w:pPr>
  </w:style>
  <w:style w:type="character" w:styleId="ad">
    <w:name w:val="Hyperlink"/>
    <w:uiPriority w:val="99"/>
    <w:rsid w:val="00241378"/>
    <w:rPr>
      <w:color w:val="0000FF"/>
      <w:u w:val="single"/>
    </w:rPr>
  </w:style>
  <w:style w:type="paragraph" w:customStyle="1" w:styleId="ae">
    <w:name w:val="Основной"/>
    <w:basedOn w:val="a2"/>
    <w:rsid w:val="0067496E"/>
    <w:pPr>
      <w:autoSpaceDE w:val="0"/>
      <w:autoSpaceDN w:val="0"/>
      <w:adjustRightInd w:val="0"/>
    </w:pPr>
    <w:rPr>
      <w:rFonts w:ascii="Arial CYR" w:hAnsi="Arial CYR" w:cs="Arial"/>
      <w:sz w:val="26"/>
      <w:lang w:val="x-none"/>
    </w:rPr>
  </w:style>
  <w:style w:type="paragraph" w:customStyle="1" w:styleId="a1">
    <w:name w:val="Пункт Точечный"/>
    <w:basedOn w:val="ae"/>
    <w:rsid w:val="0067496E"/>
    <w:pPr>
      <w:numPr>
        <w:numId w:val="5"/>
      </w:numPr>
    </w:pPr>
    <w:rPr>
      <w:szCs w:val="26"/>
    </w:rPr>
  </w:style>
  <w:style w:type="paragraph" w:customStyle="1" w:styleId="a0">
    <w:name w:val="Пункт цифровой"/>
    <w:basedOn w:val="a1"/>
    <w:rsid w:val="0067496E"/>
    <w:pPr>
      <w:numPr>
        <w:numId w:val="4"/>
      </w:numPr>
      <w:tabs>
        <w:tab w:val="left" w:pos="907"/>
      </w:tabs>
    </w:pPr>
  </w:style>
  <w:style w:type="paragraph" w:customStyle="1" w:styleId="af">
    <w:name w:val="Подпись рисунка"/>
    <w:basedOn w:val="ae"/>
    <w:rsid w:val="00EC1EE4"/>
    <w:pPr>
      <w:ind w:firstLine="0"/>
      <w:jc w:val="center"/>
    </w:pPr>
    <w:rPr>
      <w:rFonts w:cs="Microsoft Sans Serif"/>
      <w:i/>
      <w:color w:val="000000"/>
      <w:sz w:val="22"/>
      <w:szCs w:val="26"/>
    </w:rPr>
  </w:style>
  <w:style w:type="paragraph" w:customStyle="1" w:styleId="af0">
    <w:name w:val="Перечисление"/>
    <w:basedOn w:val="ae"/>
    <w:rsid w:val="0067496E"/>
    <w:pPr>
      <w:tabs>
        <w:tab w:val="left" w:pos="1134"/>
      </w:tabs>
    </w:pPr>
  </w:style>
  <w:style w:type="paragraph" w:styleId="af1">
    <w:name w:val="Balloon Text"/>
    <w:basedOn w:val="a2"/>
    <w:semiHidden/>
    <w:rsid w:val="000765BB"/>
    <w:rPr>
      <w:rFonts w:ascii="Tahoma" w:hAnsi="Tahoma" w:cs="Tahoma"/>
      <w:sz w:val="16"/>
      <w:szCs w:val="16"/>
    </w:rPr>
  </w:style>
  <w:style w:type="character" w:customStyle="1" w:styleId="90">
    <w:name w:val="Заголовок 9 Знак"/>
    <w:link w:val="9"/>
    <w:semiHidden/>
    <w:rsid w:val="002C515C"/>
    <w:rPr>
      <w:rFonts w:ascii="Cambria" w:eastAsia="Times New Roman" w:hAnsi="Cambria" w:cs="Times New Roman"/>
      <w:sz w:val="22"/>
      <w:szCs w:val="22"/>
    </w:rPr>
  </w:style>
  <w:style w:type="paragraph" w:customStyle="1" w:styleId="ArialCYR13">
    <w:name w:val="Arial CYR 13 пт"/>
    <w:basedOn w:val="a2"/>
    <w:rsid w:val="002C515C"/>
    <w:pPr>
      <w:ind w:firstLine="705"/>
      <w:jc w:val="left"/>
    </w:pPr>
    <w:rPr>
      <w:rFonts w:ascii="Arial CYR" w:hAnsi="Arial CYR"/>
      <w:sz w:val="26"/>
    </w:rPr>
  </w:style>
  <w:style w:type="paragraph" w:styleId="af2">
    <w:name w:val="Title"/>
    <w:basedOn w:val="a2"/>
    <w:next w:val="a2"/>
    <w:link w:val="af3"/>
    <w:qFormat/>
    <w:rsid w:val="00171BF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f3">
    <w:name w:val="Заголовок Знак"/>
    <w:link w:val="af2"/>
    <w:rsid w:val="00171BF8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4">
    <w:name w:val="Plain Text"/>
    <w:basedOn w:val="a2"/>
    <w:link w:val="af5"/>
    <w:rsid w:val="000A3CE0"/>
    <w:pPr>
      <w:ind w:left="142" w:firstLine="567"/>
    </w:pPr>
    <w:rPr>
      <w:rFonts w:ascii="Courier New" w:hAnsi="Courier New"/>
      <w:color w:val="000000"/>
      <w:lang w:val="x-none" w:eastAsia="x-none"/>
    </w:rPr>
  </w:style>
  <w:style w:type="character" w:customStyle="1" w:styleId="af5">
    <w:name w:val="Текст Знак"/>
    <w:link w:val="af4"/>
    <w:rsid w:val="000A3CE0"/>
    <w:rPr>
      <w:rFonts w:ascii="Courier New" w:hAnsi="Courier New"/>
      <w:color w:val="000000"/>
      <w:sz w:val="24"/>
    </w:rPr>
  </w:style>
  <w:style w:type="character" w:styleId="af6">
    <w:name w:val="FollowedHyperlink"/>
    <w:basedOn w:val="a3"/>
    <w:rsid w:val="00F41B34"/>
    <w:rPr>
      <w:color w:val="800080" w:themeColor="followedHyperlink"/>
      <w:u w:val="single"/>
    </w:rPr>
  </w:style>
  <w:style w:type="character" w:styleId="af7">
    <w:name w:val="Strong"/>
    <w:basedOn w:val="a3"/>
    <w:uiPriority w:val="22"/>
    <w:qFormat/>
    <w:rsid w:val="00416C3D"/>
    <w:rPr>
      <w:b/>
      <w:bCs/>
    </w:rPr>
  </w:style>
  <w:style w:type="paragraph" w:styleId="af8">
    <w:name w:val="header"/>
    <w:basedOn w:val="a2"/>
    <w:link w:val="af9"/>
    <w:rsid w:val="0017135C"/>
    <w:pPr>
      <w:tabs>
        <w:tab w:val="center" w:pos="4677"/>
        <w:tab w:val="right" w:pos="9355"/>
      </w:tabs>
      <w:spacing w:line="240" w:lineRule="auto"/>
    </w:pPr>
  </w:style>
  <w:style w:type="character" w:customStyle="1" w:styleId="af9">
    <w:name w:val="Верхний колонтитул Знак"/>
    <w:basedOn w:val="a3"/>
    <w:link w:val="af8"/>
    <w:rsid w:val="0017135C"/>
    <w:rPr>
      <w:rFonts w:asciiTheme="minorHAnsi" w:hAnsiTheme="minorHAnsi"/>
      <w:sz w:val="24"/>
    </w:rPr>
  </w:style>
  <w:style w:type="paragraph" w:styleId="afa">
    <w:name w:val="Normal (Web)"/>
    <w:basedOn w:val="a2"/>
    <w:uiPriority w:val="99"/>
    <w:unhideWhenUsed/>
    <w:rsid w:val="00E1737D"/>
    <w:pP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</w:rPr>
  </w:style>
  <w:style w:type="paragraph" w:styleId="afb">
    <w:name w:val="TOC Heading"/>
    <w:basedOn w:val="1"/>
    <w:next w:val="a2"/>
    <w:uiPriority w:val="39"/>
    <w:unhideWhenUsed/>
    <w:qFormat/>
    <w:rsid w:val="005640DD"/>
    <w:pPr>
      <w:suppressAutoHyphens w:val="0"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paragraph" w:styleId="31">
    <w:name w:val="toc 3"/>
    <w:basedOn w:val="a2"/>
    <w:next w:val="a2"/>
    <w:autoRedefine/>
    <w:uiPriority w:val="39"/>
    <w:rsid w:val="00680C91"/>
    <w:pPr>
      <w:tabs>
        <w:tab w:val="right" w:leader="dot" w:pos="9356"/>
      </w:tabs>
      <w:spacing w:after="100"/>
      <w:ind w:left="1276" w:right="708" w:firstLine="0"/>
    </w:pPr>
  </w:style>
  <w:style w:type="paragraph" w:customStyle="1" w:styleId="afc">
    <w:name w:val="Программный код"/>
    <w:basedOn w:val="ae"/>
    <w:qFormat/>
    <w:rsid w:val="00000371"/>
    <w:pPr>
      <w:keepNext/>
      <w:pBdr>
        <w:top w:val="single" w:sz="8" w:space="1" w:color="8DB3E2"/>
        <w:left w:val="single" w:sz="8" w:space="4" w:color="8DB3E2"/>
        <w:bottom w:val="single" w:sz="8" w:space="1" w:color="8DB3E2"/>
        <w:right w:val="single" w:sz="8" w:space="4" w:color="8DB3E2"/>
      </w:pBdr>
      <w:shd w:val="clear" w:color="auto" w:fill="EFF4FB"/>
      <w:spacing w:after="120" w:line="240" w:lineRule="auto"/>
      <w:contextualSpacing/>
      <w:jc w:val="left"/>
    </w:pPr>
    <w:rPr>
      <w:rFonts w:ascii="Courier New" w:hAnsi="Courier New" w:cstheme="minorHAnsi"/>
      <w:noProof/>
      <w:color w:val="365F91" w:themeColor="accent1" w:themeShade="BF"/>
      <w:sz w:val="18"/>
      <w:szCs w:val="24"/>
      <w:lang w:val="en-US"/>
    </w:rPr>
  </w:style>
  <w:style w:type="character" w:styleId="afd">
    <w:name w:val="Emphasis"/>
    <w:basedOn w:val="a3"/>
    <w:qFormat/>
    <w:rsid w:val="00000371"/>
    <w:rPr>
      <w:i/>
      <w:iCs/>
    </w:rPr>
  </w:style>
  <w:style w:type="paragraph" w:customStyle="1" w:styleId="selectable-text">
    <w:name w:val="selectable-text"/>
    <w:basedOn w:val="a2"/>
    <w:rsid w:val="001720D9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Cs w:val="24"/>
    </w:rPr>
  </w:style>
  <w:style w:type="character" w:customStyle="1" w:styleId="selectable-text1">
    <w:name w:val="selectable-text1"/>
    <w:basedOn w:val="a3"/>
    <w:rsid w:val="001720D9"/>
  </w:style>
  <w:style w:type="paragraph" w:styleId="afe">
    <w:name w:val="List Paragraph"/>
    <w:basedOn w:val="a2"/>
    <w:uiPriority w:val="34"/>
    <w:qFormat/>
    <w:rsid w:val="007150E6"/>
    <w:pPr>
      <w:ind w:left="720"/>
      <w:contextualSpacing/>
    </w:pPr>
  </w:style>
  <w:style w:type="character" w:customStyle="1" w:styleId="a9">
    <w:name w:val="Нижний колонтитул Знак"/>
    <w:basedOn w:val="a3"/>
    <w:link w:val="a8"/>
    <w:uiPriority w:val="99"/>
    <w:rsid w:val="00D13B7F"/>
    <w:rPr>
      <w:rFonts w:ascii="Arial" w:hAnsi="Arial"/>
      <w:sz w:val="24"/>
    </w:rPr>
  </w:style>
  <w:style w:type="character" w:customStyle="1" w:styleId="comment">
    <w:name w:val="comment"/>
    <w:basedOn w:val="a3"/>
    <w:rsid w:val="00225474"/>
  </w:style>
  <w:style w:type="character" w:styleId="aff">
    <w:name w:val="Placeholder Text"/>
    <w:basedOn w:val="a3"/>
    <w:uiPriority w:val="99"/>
    <w:semiHidden/>
    <w:rsid w:val="0056666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4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4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96115">
          <w:marLeft w:val="450"/>
          <w:marRight w:val="0"/>
          <w:marTop w:val="0"/>
          <w:marBottom w:val="0"/>
          <w:divBdr>
            <w:top w:val="single" w:sz="6" w:space="3" w:color="8DB3E2"/>
            <w:left w:val="single" w:sz="6" w:space="3" w:color="8DB3E2"/>
            <w:bottom w:val="single" w:sz="6" w:space="3" w:color="8DB3E2"/>
            <w:right w:val="single" w:sz="6" w:space="3" w:color="8DB3E2"/>
          </w:divBdr>
        </w:div>
        <w:div w:id="948658710">
          <w:marLeft w:val="450"/>
          <w:marRight w:val="0"/>
          <w:marTop w:val="0"/>
          <w:marBottom w:val="0"/>
          <w:divBdr>
            <w:top w:val="single" w:sz="6" w:space="3" w:color="8DB3E2"/>
            <w:left w:val="single" w:sz="6" w:space="3" w:color="8DB3E2"/>
            <w:bottom w:val="single" w:sz="6" w:space="3" w:color="8DB3E2"/>
            <w:right w:val="single" w:sz="6" w:space="3" w:color="8DB3E2"/>
          </w:divBdr>
        </w:div>
      </w:divsChild>
    </w:div>
    <w:div w:id="3599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33.bin"/><Relationship Id="rId299" Type="http://schemas.openxmlformats.org/officeDocument/2006/relationships/oleObject" Target="embeddings/oleObject121.bin"/><Relationship Id="rId21" Type="http://schemas.openxmlformats.org/officeDocument/2006/relationships/image" Target="media/image14.png"/><Relationship Id="rId63" Type="http://schemas.openxmlformats.org/officeDocument/2006/relationships/image" Target="media/image36.wmf"/><Relationship Id="rId159" Type="http://schemas.openxmlformats.org/officeDocument/2006/relationships/oleObject" Target="embeddings/oleObject57.bin"/><Relationship Id="rId324" Type="http://schemas.openxmlformats.org/officeDocument/2006/relationships/image" Target="media/image176.wmf"/><Relationship Id="rId366" Type="http://schemas.openxmlformats.org/officeDocument/2006/relationships/image" Target="media/image199.wmf"/><Relationship Id="rId170" Type="http://schemas.openxmlformats.org/officeDocument/2006/relationships/image" Target="media/image95.wmf"/><Relationship Id="rId226" Type="http://schemas.openxmlformats.org/officeDocument/2006/relationships/oleObject" Target="embeddings/oleObject88.bin"/><Relationship Id="rId268" Type="http://schemas.openxmlformats.org/officeDocument/2006/relationships/image" Target="media/image149.wmf"/><Relationship Id="rId11" Type="http://schemas.openxmlformats.org/officeDocument/2006/relationships/image" Target="media/image4.png"/><Relationship Id="rId32" Type="http://schemas.openxmlformats.org/officeDocument/2006/relationships/image" Target="media/image18.png"/><Relationship Id="rId53" Type="http://schemas.openxmlformats.org/officeDocument/2006/relationships/image" Target="media/image31.wmf"/><Relationship Id="rId74" Type="http://schemas.openxmlformats.org/officeDocument/2006/relationships/oleObject" Target="embeddings/oleObject21.bin"/><Relationship Id="rId128" Type="http://schemas.openxmlformats.org/officeDocument/2006/relationships/image" Target="media/image77.wmf"/><Relationship Id="rId149" Type="http://schemas.openxmlformats.org/officeDocument/2006/relationships/oleObject" Target="embeddings/oleObject52.bin"/><Relationship Id="rId314" Type="http://schemas.openxmlformats.org/officeDocument/2006/relationships/oleObject" Target="embeddings/oleObject129.bin"/><Relationship Id="rId335" Type="http://schemas.openxmlformats.org/officeDocument/2006/relationships/oleObject" Target="embeddings/oleObject140.bin"/><Relationship Id="rId356" Type="http://schemas.openxmlformats.org/officeDocument/2006/relationships/oleObject" Target="embeddings/oleObject148.bin"/><Relationship Id="rId377" Type="http://schemas.openxmlformats.org/officeDocument/2006/relationships/image" Target="media/image205.wmf"/><Relationship Id="rId398" Type="http://schemas.openxmlformats.org/officeDocument/2006/relationships/image" Target="media/image217.png"/><Relationship Id="rId5" Type="http://schemas.openxmlformats.org/officeDocument/2006/relationships/webSettings" Target="webSettings.xml"/><Relationship Id="rId95" Type="http://schemas.openxmlformats.org/officeDocument/2006/relationships/image" Target="media/image58.wmf"/><Relationship Id="rId160" Type="http://schemas.openxmlformats.org/officeDocument/2006/relationships/image" Target="media/image90.wmf"/><Relationship Id="rId181" Type="http://schemas.openxmlformats.org/officeDocument/2006/relationships/oleObject" Target="embeddings/oleObject66.bin"/><Relationship Id="rId216" Type="http://schemas.openxmlformats.org/officeDocument/2006/relationships/image" Target="media/image119.wmf"/><Relationship Id="rId237" Type="http://schemas.openxmlformats.org/officeDocument/2006/relationships/oleObject" Target="embeddings/oleObject92.bin"/><Relationship Id="rId402" Type="http://schemas.openxmlformats.org/officeDocument/2006/relationships/hyperlink" Target="mailto:atf@monicor.ru" TargetMode="External"/><Relationship Id="rId258" Type="http://schemas.openxmlformats.org/officeDocument/2006/relationships/oleObject" Target="embeddings/oleObject100.bin"/><Relationship Id="rId279" Type="http://schemas.openxmlformats.org/officeDocument/2006/relationships/oleObject" Target="embeddings/oleObject111.bin"/><Relationship Id="rId22" Type="http://schemas.openxmlformats.org/officeDocument/2006/relationships/hyperlink" Target="https://tutata.ru/chemistry/search?s=Fe" TargetMode="External"/><Relationship Id="rId43" Type="http://schemas.openxmlformats.org/officeDocument/2006/relationships/image" Target="media/image26.wmf"/><Relationship Id="rId64" Type="http://schemas.openxmlformats.org/officeDocument/2006/relationships/oleObject" Target="embeddings/oleObject16.bin"/><Relationship Id="rId118" Type="http://schemas.openxmlformats.org/officeDocument/2006/relationships/image" Target="media/image72.wmf"/><Relationship Id="rId139" Type="http://schemas.openxmlformats.org/officeDocument/2006/relationships/image" Target="media/image80.wmf"/><Relationship Id="rId290" Type="http://schemas.openxmlformats.org/officeDocument/2006/relationships/image" Target="media/image160.wmf"/><Relationship Id="rId304" Type="http://schemas.openxmlformats.org/officeDocument/2006/relationships/image" Target="media/image167.wmf"/><Relationship Id="rId325" Type="http://schemas.openxmlformats.org/officeDocument/2006/relationships/oleObject" Target="embeddings/oleObject135.bin"/><Relationship Id="rId346" Type="http://schemas.openxmlformats.org/officeDocument/2006/relationships/image" Target="media/image190.wmf"/><Relationship Id="rId367" Type="http://schemas.openxmlformats.org/officeDocument/2006/relationships/oleObject" Target="embeddings/oleObject154.bin"/><Relationship Id="rId388" Type="http://schemas.openxmlformats.org/officeDocument/2006/relationships/oleObject" Target="embeddings/oleObject164.bin"/><Relationship Id="rId85" Type="http://schemas.openxmlformats.org/officeDocument/2006/relationships/image" Target="media/image50.wmf"/><Relationship Id="rId150" Type="http://schemas.openxmlformats.org/officeDocument/2006/relationships/image" Target="media/image85.wmf"/><Relationship Id="rId171" Type="http://schemas.openxmlformats.org/officeDocument/2006/relationships/oleObject" Target="embeddings/oleObject63.bin"/><Relationship Id="rId192" Type="http://schemas.openxmlformats.org/officeDocument/2006/relationships/image" Target="media/image108.wmf"/><Relationship Id="rId206" Type="http://schemas.openxmlformats.org/officeDocument/2006/relationships/image" Target="media/image114.wmf"/><Relationship Id="rId227" Type="http://schemas.openxmlformats.org/officeDocument/2006/relationships/image" Target="media/image125.wmf"/><Relationship Id="rId248" Type="http://schemas.openxmlformats.org/officeDocument/2006/relationships/image" Target="media/image139.png"/><Relationship Id="rId269" Type="http://schemas.openxmlformats.org/officeDocument/2006/relationships/oleObject" Target="embeddings/oleObject106.bin"/><Relationship Id="rId12" Type="http://schemas.openxmlformats.org/officeDocument/2006/relationships/image" Target="media/image5.png"/><Relationship Id="rId33" Type="http://schemas.openxmlformats.org/officeDocument/2006/relationships/hyperlink" Target="http://texttotext.ru/kursovie-proekti/konstrukcii-iz-dereva-i-plastmass/page-2.html" TargetMode="External"/><Relationship Id="rId108" Type="http://schemas.openxmlformats.org/officeDocument/2006/relationships/image" Target="media/image67.wmf"/><Relationship Id="rId129" Type="http://schemas.openxmlformats.org/officeDocument/2006/relationships/oleObject" Target="embeddings/oleObject39.bin"/><Relationship Id="rId280" Type="http://schemas.openxmlformats.org/officeDocument/2006/relationships/image" Target="media/image155.wmf"/><Relationship Id="rId315" Type="http://schemas.openxmlformats.org/officeDocument/2006/relationships/image" Target="media/image172.wmf"/><Relationship Id="rId336" Type="http://schemas.openxmlformats.org/officeDocument/2006/relationships/image" Target="media/image182.wmf"/><Relationship Id="rId357" Type="http://schemas.openxmlformats.org/officeDocument/2006/relationships/image" Target="media/image195.wmf"/><Relationship Id="rId54" Type="http://schemas.openxmlformats.org/officeDocument/2006/relationships/oleObject" Target="embeddings/oleObject11.bin"/><Relationship Id="rId75" Type="http://schemas.openxmlformats.org/officeDocument/2006/relationships/image" Target="media/image42.wmf"/><Relationship Id="rId96" Type="http://schemas.openxmlformats.org/officeDocument/2006/relationships/image" Target="media/image59.wmf"/><Relationship Id="rId140" Type="http://schemas.openxmlformats.org/officeDocument/2006/relationships/oleObject" Target="embeddings/oleObject47.bin"/><Relationship Id="rId161" Type="http://schemas.openxmlformats.org/officeDocument/2006/relationships/oleObject" Target="embeddings/oleObject58.bin"/><Relationship Id="rId182" Type="http://schemas.openxmlformats.org/officeDocument/2006/relationships/image" Target="media/image103.wmf"/><Relationship Id="rId217" Type="http://schemas.openxmlformats.org/officeDocument/2006/relationships/oleObject" Target="embeddings/oleObject84.bin"/><Relationship Id="rId378" Type="http://schemas.openxmlformats.org/officeDocument/2006/relationships/oleObject" Target="embeddings/oleObject159.bin"/><Relationship Id="rId399" Type="http://schemas.openxmlformats.org/officeDocument/2006/relationships/image" Target="media/image218.png"/><Relationship Id="rId403" Type="http://schemas.openxmlformats.org/officeDocument/2006/relationships/footer" Target="footer1.xml"/><Relationship Id="rId6" Type="http://schemas.openxmlformats.org/officeDocument/2006/relationships/footnotes" Target="footnotes.xml"/><Relationship Id="rId238" Type="http://schemas.openxmlformats.org/officeDocument/2006/relationships/image" Target="media/image132.wmf"/><Relationship Id="rId259" Type="http://schemas.openxmlformats.org/officeDocument/2006/relationships/image" Target="media/image145.wmf"/><Relationship Id="rId23" Type="http://schemas.openxmlformats.org/officeDocument/2006/relationships/hyperlink" Target="https://tutata.ru/chemistry/search?s=H2CO3" TargetMode="External"/><Relationship Id="rId119" Type="http://schemas.openxmlformats.org/officeDocument/2006/relationships/oleObject" Target="embeddings/oleObject34.bin"/><Relationship Id="rId270" Type="http://schemas.openxmlformats.org/officeDocument/2006/relationships/image" Target="media/image150.wmf"/><Relationship Id="rId291" Type="http://schemas.openxmlformats.org/officeDocument/2006/relationships/oleObject" Target="embeddings/oleObject117.bin"/><Relationship Id="rId305" Type="http://schemas.openxmlformats.org/officeDocument/2006/relationships/oleObject" Target="embeddings/oleObject124.bin"/><Relationship Id="rId326" Type="http://schemas.openxmlformats.org/officeDocument/2006/relationships/image" Target="media/image177.wmf"/><Relationship Id="rId347" Type="http://schemas.openxmlformats.org/officeDocument/2006/relationships/oleObject" Target="embeddings/oleObject143.bin"/><Relationship Id="rId44" Type="http://schemas.openxmlformats.org/officeDocument/2006/relationships/oleObject" Target="embeddings/oleObject6.bin"/><Relationship Id="rId65" Type="http://schemas.openxmlformats.org/officeDocument/2006/relationships/image" Target="media/image37.wmf"/><Relationship Id="rId86" Type="http://schemas.openxmlformats.org/officeDocument/2006/relationships/image" Target="media/image51.wmf"/><Relationship Id="rId130" Type="http://schemas.openxmlformats.org/officeDocument/2006/relationships/image" Target="media/image78.wmf"/><Relationship Id="rId151" Type="http://schemas.openxmlformats.org/officeDocument/2006/relationships/oleObject" Target="embeddings/oleObject53.bin"/><Relationship Id="rId368" Type="http://schemas.openxmlformats.org/officeDocument/2006/relationships/image" Target="media/image200.png"/><Relationship Id="rId389" Type="http://schemas.openxmlformats.org/officeDocument/2006/relationships/image" Target="media/image211.wmf"/><Relationship Id="rId172" Type="http://schemas.openxmlformats.org/officeDocument/2006/relationships/image" Target="media/image96.wmf"/><Relationship Id="rId193" Type="http://schemas.openxmlformats.org/officeDocument/2006/relationships/oleObject" Target="embeddings/oleObject72.bin"/><Relationship Id="rId207" Type="http://schemas.openxmlformats.org/officeDocument/2006/relationships/oleObject" Target="embeddings/oleObject79.bin"/><Relationship Id="rId228" Type="http://schemas.openxmlformats.org/officeDocument/2006/relationships/oleObject" Target="embeddings/oleObject89.bin"/><Relationship Id="rId249" Type="http://schemas.openxmlformats.org/officeDocument/2006/relationships/image" Target="media/image140.wmf"/><Relationship Id="rId13" Type="http://schemas.openxmlformats.org/officeDocument/2006/relationships/image" Target="media/image6.png"/><Relationship Id="rId109" Type="http://schemas.openxmlformats.org/officeDocument/2006/relationships/oleObject" Target="embeddings/oleObject29.bin"/><Relationship Id="rId260" Type="http://schemas.openxmlformats.org/officeDocument/2006/relationships/oleObject" Target="embeddings/oleObject101.bin"/><Relationship Id="rId281" Type="http://schemas.openxmlformats.org/officeDocument/2006/relationships/oleObject" Target="embeddings/oleObject112.bin"/><Relationship Id="rId316" Type="http://schemas.openxmlformats.org/officeDocument/2006/relationships/oleObject" Target="embeddings/oleObject130.bin"/><Relationship Id="rId337" Type="http://schemas.openxmlformats.org/officeDocument/2006/relationships/oleObject" Target="embeddings/oleObject141.bin"/><Relationship Id="rId34" Type="http://schemas.openxmlformats.org/officeDocument/2006/relationships/image" Target="media/image19.png"/><Relationship Id="rId55" Type="http://schemas.openxmlformats.org/officeDocument/2006/relationships/image" Target="media/image32.wmf"/><Relationship Id="rId76" Type="http://schemas.openxmlformats.org/officeDocument/2006/relationships/oleObject" Target="embeddings/oleObject22.bin"/><Relationship Id="rId97" Type="http://schemas.openxmlformats.org/officeDocument/2006/relationships/image" Target="media/image60.wmf"/><Relationship Id="rId120" Type="http://schemas.openxmlformats.org/officeDocument/2006/relationships/image" Target="media/image73.wmf"/><Relationship Id="rId141" Type="http://schemas.openxmlformats.org/officeDocument/2006/relationships/image" Target="media/image81.wmf"/><Relationship Id="rId358" Type="http://schemas.openxmlformats.org/officeDocument/2006/relationships/oleObject" Target="embeddings/oleObject149.bin"/><Relationship Id="rId379" Type="http://schemas.openxmlformats.org/officeDocument/2006/relationships/image" Target="media/image206.wmf"/><Relationship Id="rId7" Type="http://schemas.openxmlformats.org/officeDocument/2006/relationships/endnotes" Target="endnotes.xml"/><Relationship Id="rId162" Type="http://schemas.openxmlformats.org/officeDocument/2006/relationships/image" Target="media/image91.wmf"/><Relationship Id="rId183" Type="http://schemas.openxmlformats.org/officeDocument/2006/relationships/oleObject" Target="embeddings/oleObject67.bin"/><Relationship Id="rId218" Type="http://schemas.openxmlformats.org/officeDocument/2006/relationships/image" Target="media/image120.wmf"/><Relationship Id="rId239" Type="http://schemas.openxmlformats.org/officeDocument/2006/relationships/oleObject" Target="embeddings/oleObject93.bin"/><Relationship Id="rId390" Type="http://schemas.openxmlformats.org/officeDocument/2006/relationships/oleObject" Target="embeddings/oleObject165.bin"/><Relationship Id="rId404" Type="http://schemas.openxmlformats.org/officeDocument/2006/relationships/footer" Target="footer2.xml"/><Relationship Id="rId250" Type="http://schemas.openxmlformats.org/officeDocument/2006/relationships/oleObject" Target="embeddings/oleObject96.bin"/><Relationship Id="rId271" Type="http://schemas.openxmlformats.org/officeDocument/2006/relationships/oleObject" Target="embeddings/oleObject107.bin"/><Relationship Id="rId292" Type="http://schemas.openxmlformats.org/officeDocument/2006/relationships/image" Target="media/image161.wmf"/><Relationship Id="rId306" Type="http://schemas.openxmlformats.org/officeDocument/2006/relationships/image" Target="media/image168.wmf"/><Relationship Id="rId24" Type="http://schemas.openxmlformats.org/officeDocument/2006/relationships/hyperlink" Target="https://tutata.ru/chemistry/search?s=FeCO3" TargetMode="External"/><Relationship Id="rId45" Type="http://schemas.openxmlformats.org/officeDocument/2006/relationships/image" Target="media/image27.wmf"/><Relationship Id="rId66" Type="http://schemas.openxmlformats.org/officeDocument/2006/relationships/oleObject" Target="embeddings/oleObject17.bin"/><Relationship Id="rId87" Type="http://schemas.openxmlformats.org/officeDocument/2006/relationships/image" Target="media/image52.wmf"/><Relationship Id="rId110" Type="http://schemas.openxmlformats.org/officeDocument/2006/relationships/image" Target="media/image68.wmf"/><Relationship Id="rId131" Type="http://schemas.openxmlformats.org/officeDocument/2006/relationships/oleObject" Target="embeddings/oleObject40.bin"/><Relationship Id="rId327" Type="http://schemas.openxmlformats.org/officeDocument/2006/relationships/oleObject" Target="embeddings/oleObject136.bin"/><Relationship Id="rId348" Type="http://schemas.openxmlformats.org/officeDocument/2006/relationships/oleObject" Target="embeddings/oleObject144.bin"/><Relationship Id="rId369" Type="http://schemas.openxmlformats.org/officeDocument/2006/relationships/image" Target="media/image201.wmf"/><Relationship Id="rId152" Type="http://schemas.openxmlformats.org/officeDocument/2006/relationships/image" Target="media/image86.wmf"/><Relationship Id="rId173" Type="http://schemas.openxmlformats.org/officeDocument/2006/relationships/oleObject" Target="embeddings/oleObject64.bin"/><Relationship Id="rId194" Type="http://schemas.openxmlformats.org/officeDocument/2006/relationships/oleObject" Target="embeddings/oleObject73.bin"/><Relationship Id="rId208" Type="http://schemas.openxmlformats.org/officeDocument/2006/relationships/image" Target="media/image115.wmf"/><Relationship Id="rId229" Type="http://schemas.openxmlformats.org/officeDocument/2006/relationships/image" Target="media/image126.wmf"/><Relationship Id="rId380" Type="http://schemas.openxmlformats.org/officeDocument/2006/relationships/oleObject" Target="embeddings/oleObject160.bin"/><Relationship Id="rId240" Type="http://schemas.openxmlformats.org/officeDocument/2006/relationships/image" Target="media/image133.png"/><Relationship Id="rId261" Type="http://schemas.openxmlformats.org/officeDocument/2006/relationships/image" Target="media/image146.wmf"/><Relationship Id="rId14" Type="http://schemas.openxmlformats.org/officeDocument/2006/relationships/image" Target="media/image7.png"/><Relationship Id="rId35" Type="http://schemas.openxmlformats.org/officeDocument/2006/relationships/image" Target="media/image20.png"/><Relationship Id="rId56" Type="http://schemas.openxmlformats.org/officeDocument/2006/relationships/oleObject" Target="embeddings/oleObject12.bin"/><Relationship Id="rId77" Type="http://schemas.openxmlformats.org/officeDocument/2006/relationships/image" Target="media/image43.wmf"/><Relationship Id="rId100" Type="http://schemas.openxmlformats.org/officeDocument/2006/relationships/hyperlink" Target="http://www.polezen.ru/publ/" TargetMode="External"/><Relationship Id="rId282" Type="http://schemas.openxmlformats.org/officeDocument/2006/relationships/image" Target="media/image156.wmf"/><Relationship Id="rId317" Type="http://schemas.openxmlformats.org/officeDocument/2006/relationships/oleObject" Target="embeddings/oleObject131.bin"/><Relationship Id="rId338" Type="http://schemas.openxmlformats.org/officeDocument/2006/relationships/image" Target="media/image183.png"/><Relationship Id="rId359" Type="http://schemas.openxmlformats.org/officeDocument/2006/relationships/image" Target="media/image196.wmf"/><Relationship Id="rId8" Type="http://schemas.openxmlformats.org/officeDocument/2006/relationships/image" Target="media/image1.png"/><Relationship Id="rId98" Type="http://schemas.openxmlformats.org/officeDocument/2006/relationships/image" Target="media/image61.wmf"/><Relationship Id="rId121" Type="http://schemas.openxmlformats.org/officeDocument/2006/relationships/oleObject" Target="embeddings/oleObject35.bin"/><Relationship Id="rId142" Type="http://schemas.openxmlformats.org/officeDocument/2006/relationships/oleObject" Target="embeddings/oleObject48.bin"/><Relationship Id="rId163" Type="http://schemas.openxmlformats.org/officeDocument/2006/relationships/oleObject" Target="embeddings/oleObject59.bin"/><Relationship Id="rId184" Type="http://schemas.openxmlformats.org/officeDocument/2006/relationships/image" Target="media/image104.wmf"/><Relationship Id="rId219" Type="http://schemas.openxmlformats.org/officeDocument/2006/relationships/oleObject" Target="embeddings/oleObject85.bin"/><Relationship Id="rId370" Type="http://schemas.openxmlformats.org/officeDocument/2006/relationships/oleObject" Target="embeddings/oleObject155.bin"/><Relationship Id="rId391" Type="http://schemas.openxmlformats.org/officeDocument/2006/relationships/image" Target="media/image212.wmf"/><Relationship Id="rId405" Type="http://schemas.openxmlformats.org/officeDocument/2006/relationships/fontTable" Target="fontTable.xml"/><Relationship Id="rId230" Type="http://schemas.openxmlformats.org/officeDocument/2006/relationships/oleObject" Target="embeddings/oleObject90.bin"/><Relationship Id="rId251" Type="http://schemas.openxmlformats.org/officeDocument/2006/relationships/image" Target="media/image141.wmf"/><Relationship Id="rId25" Type="http://schemas.openxmlformats.org/officeDocument/2006/relationships/hyperlink" Target="https://tutata.ru/chemistry/search?s=H" TargetMode="External"/><Relationship Id="rId46" Type="http://schemas.openxmlformats.org/officeDocument/2006/relationships/oleObject" Target="embeddings/oleObject7.bin"/><Relationship Id="rId67" Type="http://schemas.openxmlformats.org/officeDocument/2006/relationships/image" Target="media/image38.wmf"/><Relationship Id="rId272" Type="http://schemas.openxmlformats.org/officeDocument/2006/relationships/image" Target="media/image151.wmf"/><Relationship Id="rId293" Type="http://schemas.openxmlformats.org/officeDocument/2006/relationships/oleObject" Target="embeddings/oleObject118.bin"/><Relationship Id="rId307" Type="http://schemas.openxmlformats.org/officeDocument/2006/relationships/oleObject" Target="embeddings/oleObject125.bin"/><Relationship Id="rId328" Type="http://schemas.openxmlformats.org/officeDocument/2006/relationships/image" Target="media/image178.wmf"/><Relationship Id="rId349" Type="http://schemas.openxmlformats.org/officeDocument/2006/relationships/image" Target="media/image191.wmf"/><Relationship Id="rId88" Type="http://schemas.openxmlformats.org/officeDocument/2006/relationships/oleObject" Target="embeddings/oleObject24.bin"/><Relationship Id="rId111" Type="http://schemas.openxmlformats.org/officeDocument/2006/relationships/oleObject" Target="embeddings/oleObject30.bin"/><Relationship Id="rId132" Type="http://schemas.openxmlformats.org/officeDocument/2006/relationships/oleObject" Target="embeddings/oleObject41.bin"/><Relationship Id="rId153" Type="http://schemas.openxmlformats.org/officeDocument/2006/relationships/oleObject" Target="embeddings/oleObject54.bin"/><Relationship Id="rId174" Type="http://schemas.openxmlformats.org/officeDocument/2006/relationships/image" Target="media/image97.wmf"/><Relationship Id="rId195" Type="http://schemas.openxmlformats.org/officeDocument/2006/relationships/hyperlink" Target="http://www.dnv.com" TargetMode="External"/><Relationship Id="rId209" Type="http://schemas.openxmlformats.org/officeDocument/2006/relationships/oleObject" Target="embeddings/oleObject80.bin"/><Relationship Id="rId360" Type="http://schemas.openxmlformats.org/officeDocument/2006/relationships/oleObject" Target="embeddings/oleObject150.bin"/><Relationship Id="rId381" Type="http://schemas.openxmlformats.org/officeDocument/2006/relationships/image" Target="media/image207.wmf"/><Relationship Id="rId220" Type="http://schemas.openxmlformats.org/officeDocument/2006/relationships/image" Target="media/image121.png"/><Relationship Id="rId241" Type="http://schemas.openxmlformats.org/officeDocument/2006/relationships/image" Target="media/image134.wmf"/><Relationship Id="rId15" Type="http://schemas.openxmlformats.org/officeDocument/2006/relationships/image" Target="media/image8.png"/><Relationship Id="rId36" Type="http://schemas.openxmlformats.org/officeDocument/2006/relationships/image" Target="media/image21.png"/><Relationship Id="rId57" Type="http://schemas.openxmlformats.org/officeDocument/2006/relationships/image" Target="media/image33.wmf"/><Relationship Id="rId262" Type="http://schemas.openxmlformats.org/officeDocument/2006/relationships/oleObject" Target="embeddings/oleObject102.bin"/><Relationship Id="rId283" Type="http://schemas.openxmlformats.org/officeDocument/2006/relationships/oleObject" Target="embeddings/oleObject113.bin"/><Relationship Id="rId318" Type="http://schemas.openxmlformats.org/officeDocument/2006/relationships/image" Target="media/image173.wmf"/><Relationship Id="rId339" Type="http://schemas.openxmlformats.org/officeDocument/2006/relationships/image" Target="media/image184.png"/><Relationship Id="rId78" Type="http://schemas.openxmlformats.org/officeDocument/2006/relationships/oleObject" Target="embeddings/oleObject23.bin"/><Relationship Id="rId99" Type="http://schemas.openxmlformats.org/officeDocument/2006/relationships/image" Target="media/image62.png"/><Relationship Id="rId101" Type="http://schemas.openxmlformats.org/officeDocument/2006/relationships/image" Target="media/image63.png"/><Relationship Id="rId122" Type="http://schemas.openxmlformats.org/officeDocument/2006/relationships/image" Target="media/image74.wmf"/><Relationship Id="rId143" Type="http://schemas.openxmlformats.org/officeDocument/2006/relationships/oleObject" Target="embeddings/oleObject49.bin"/><Relationship Id="rId164" Type="http://schemas.openxmlformats.org/officeDocument/2006/relationships/image" Target="media/image92.wmf"/><Relationship Id="rId185" Type="http://schemas.openxmlformats.org/officeDocument/2006/relationships/oleObject" Target="embeddings/oleObject68.bin"/><Relationship Id="rId350" Type="http://schemas.openxmlformats.org/officeDocument/2006/relationships/oleObject" Target="embeddings/oleObject145.bin"/><Relationship Id="rId371" Type="http://schemas.openxmlformats.org/officeDocument/2006/relationships/image" Target="media/image202.wmf"/><Relationship Id="rId406" Type="http://schemas.openxmlformats.org/officeDocument/2006/relationships/theme" Target="theme/theme1.xml"/><Relationship Id="rId9" Type="http://schemas.openxmlformats.org/officeDocument/2006/relationships/image" Target="media/image2.png"/><Relationship Id="rId210" Type="http://schemas.openxmlformats.org/officeDocument/2006/relationships/image" Target="media/image116.wmf"/><Relationship Id="rId392" Type="http://schemas.openxmlformats.org/officeDocument/2006/relationships/oleObject" Target="embeddings/oleObject166.bin"/><Relationship Id="rId26" Type="http://schemas.openxmlformats.org/officeDocument/2006/relationships/image" Target="media/image15.wmf"/><Relationship Id="rId231" Type="http://schemas.openxmlformats.org/officeDocument/2006/relationships/image" Target="media/image127.png"/><Relationship Id="rId252" Type="http://schemas.openxmlformats.org/officeDocument/2006/relationships/oleObject" Target="embeddings/oleObject97.bin"/><Relationship Id="rId273" Type="http://schemas.openxmlformats.org/officeDocument/2006/relationships/oleObject" Target="embeddings/oleObject108.bin"/><Relationship Id="rId294" Type="http://schemas.openxmlformats.org/officeDocument/2006/relationships/image" Target="media/image162.wmf"/><Relationship Id="rId308" Type="http://schemas.openxmlformats.org/officeDocument/2006/relationships/oleObject" Target="embeddings/oleObject126.bin"/><Relationship Id="rId329" Type="http://schemas.openxmlformats.org/officeDocument/2006/relationships/oleObject" Target="embeddings/oleObject137.bin"/><Relationship Id="rId47" Type="http://schemas.openxmlformats.org/officeDocument/2006/relationships/image" Target="media/image28.wmf"/><Relationship Id="rId68" Type="http://schemas.openxmlformats.org/officeDocument/2006/relationships/oleObject" Target="embeddings/oleObject18.bin"/><Relationship Id="rId89" Type="http://schemas.openxmlformats.org/officeDocument/2006/relationships/image" Target="media/image53.wmf"/><Relationship Id="rId112" Type="http://schemas.openxmlformats.org/officeDocument/2006/relationships/image" Target="media/image69.wmf"/><Relationship Id="rId133" Type="http://schemas.openxmlformats.org/officeDocument/2006/relationships/oleObject" Target="embeddings/oleObject42.bin"/><Relationship Id="rId154" Type="http://schemas.openxmlformats.org/officeDocument/2006/relationships/image" Target="media/image87.wmf"/><Relationship Id="rId175" Type="http://schemas.openxmlformats.org/officeDocument/2006/relationships/oleObject" Target="embeddings/oleObject65.bin"/><Relationship Id="rId340" Type="http://schemas.openxmlformats.org/officeDocument/2006/relationships/image" Target="media/image185.png"/><Relationship Id="rId361" Type="http://schemas.openxmlformats.org/officeDocument/2006/relationships/image" Target="media/image197.wmf"/><Relationship Id="rId196" Type="http://schemas.openxmlformats.org/officeDocument/2006/relationships/image" Target="media/image109.wmf"/><Relationship Id="rId200" Type="http://schemas.openxmlformats.org/officeDocument/2006/relationships/image" Target="media/image111.wmf"/><Relationship Id="rId382" Type="http://schemas.openxmlformats.org/officeDocument/2006/relationships/oleObject" Target="embeddings/oleObject161.bin"/><Relationship Id="rId16" Type="http://schemas.openxmlformats.org/officeDocument/2006/relationships/image" Target="media/image9.png"/><Relationship Id="rId221" Type="http://schemas.openxmlformats.org/officeDocument/2006/relationships/image" Target="media/image122.wmf"/><Relationship Id="rId242" Type="http://schemas.openxmlformats.org/officeDocument/2006/relationships/oleObject" Target="embeddings/oleObject94.bin"/><Relationship Id="rId263" Type="http://schemas.openxmlformats.org/officeDocument/2006/relationships/image" Target="media/image147.wmf"/><Relationship Id="rId284" Type="http://schemas.openxmlformats.org/officeDocument/2006/relationships/image" Target="media/image157.wmf"/><Relationship Id="rId319" Type="http://schemas.openxmlformats.org/officeDocument/2006/relationships/oleObject" Target="embeddings/oleObject132.bin"/><Relationship Id="rId37" Type="http://schemas.openxmlformats.org/officeDocument/2006/relationships/image" Target="media/image22.jpeg"/><Relationship Id="rId58" Type="http://schemas.openxmlformats.org/officeDocument/2006/relationships/oleObject" Target="embeddings/oleObject13.bin"/><Relationship Id="rId79" Type="http://schemas.openxmlformats.org/officeDocument/2006/relationships/image" Target="media/image44.png"/><Relationship Id="rId102" Type="http://schemas.openxmlformats.org/officeDocument/2006/relationships/image" Target="media/image64.wmf"/><Relationship Id="rId123" Type="http://schemas.openxmlformats.org/officeDocument/2006/relationships/oleObject" Target="embeddings/oleObject36.bin"/><Relationship Id="rId144" Type="http://schemas.openxmlformats.org/officeDocument/2006/relationships/image" Target="media/image82.wmf"/><Relationship Id="rId330" Type="http://schemas.openxmlformats.org/officeDocument/2006/relationships/image" Target="media/image179.wmf"/><Relationship Id="rId90" Type="http://schemas.openxmlformats.org/officeDocument/2006/relationships/image" Target="media/image54.wmf"/><Relationship Id="rId165" Type="http://schemas.openxmlformats.org/officeDocument/2006/relationships/oleObject" Target="embeddings/oleObject60.bin"/><Relationship Id="rId186" Type="http://schemas.openxmlformats.org/officeDocument/2006/relationships/image" Target="media/image105.wmf"/><Relationship Id="rId351" Type="http://schemas.openxmlformats.org/officeDocument/2006/relationships/image" Target="media/image192.wmf"/><Relationship Id="rId372" Type="http://schemas.openxmlformats.org/officeDocument/2006/relationships/oleObject" Target="embeddings/oleObject156.bin"/><Relationship Id="rId393" Type="http://schemas.openxmlformats.org/officeDocument/2006/relationships/image" Target="media/image213.wmf"/><Relationship Id="rId211" Type="http://schemas.openxmlformats.org/officeDocument/2006/relationships/oleObject" Target="embeddings/oleObject81.bin"/><Relationship Id="rId232" Type="http://schemas.openxmlformats.org/officeDocument/2006/relationships/image" Target="media/image128.wmf"/><Relationship Id="rId253" Type="http://schemas.openxmlformats.org/officeDocument/2006/relationships/image" Target="media/image142.wmf"/><Relationship Id="rId274" Type="http://schemas.openxmlformats.org/officeDocument/2006/relationships/image" Target="media/image152.wmf"/><Relationship Id="rId295" Type="http://schemas.openxmlformats.org/officeDocument/2006/relationships/oleObject" Target="embeddings/oleObject119.bin"/><Relationship Id="rId309" Type="http://schemas.openxmlformats.org/officeDocument/2006/relationships/image" Target="media/image169.wmf"/><Relationship Id="rId27" Type="http://schemas.openxmlformats.org/officeDocument/2006/relationships/oleObject" Target="embeddings/oleObject1.bin"/><Relationship Id="rId48" Type="http://schemas.openxmlformats.org/officeDocument/2006/relationships/oleObject" Target="embeddings/oleObject8.bin"/><Relationship Id="rId69" Type="http://schemas.openxmlformats.org/officeDocument/2006/relationships/image" Target="media/image39.wmf"/><Relationship Id="rId113" Type="http://schemas.openxmlformats.org/officeDocument/2006/relationships/oleObject" Target="embeddings/oleObject31.bin"/><Relationship Id="rId134" Type="http://schemas.openxmlformats.org/officeDocument/2006/relationships/oleObject" Target="embeddings/oleObject43.bin"/><Relationship Id="rId320" Type="http://schemas.openxmlformats.org/officeDocument/2006/relationships/image" Target="media/image174.wmf"/><Relationship Id="rId80" Type="http://schemas.openxmlformats.org/officeDocument/2006/relationships/image" Target="media/image45.png"/><Relationship Id="rId155" Type="http://schemas.openxmlformats.org/officeDocument/2006/relationships/oleObject" Target="embeddings/oleObject55.bin"/><Relationship Id="rId176" Type="http://schemas.openxmlformats.org/officeDocument/2006/relationships/image" Target="media/image98.png"/><Relationship Id="rId197" Type="http://schemas.openxmlformats.org/officeDocument/2006/relationships/oleObject" Target="embeddings/oleObject74.bin"/><Relationship Id="rId341" Type="http://schemas.openxmlformats.org/officeDocument/2006/relationships/image" Target="media/image186.png"/><Relationship Id="rId362" Type="http://schemas.openxmlformats.org/officeDocument/2006/relationships/oleObject" Target="embeddings/oleObject151.bin"/><Relationship Id="rId383" Type="http://schemas.openxmlformats.org/officeDocument/2006/relationships/image" Target="media/image208.wmf"/><Relationship Id="rId201" Type="http://schemas.openxmlformats.org/officeDocument/2006/relationships/oleObject" Target="embeddings/oleObject76.bin"/><Relationship Id="rId222" Type="http://schemas.openxmlformats.org/officeDocument/2006/relationships/oleObject" Target="embeddings/oleObject86.bin"/><Relationship Id="rId243" Type="http://schemas.openxmlformats.org/officeDocument/2006/relationships/image" Target="media/image135.wmf"/><Relationship Id="rId264" Type="http://schemas.openxmlformats.org/officeDocument/2006/relationships/oleObject" Target="embeddings/oleObject103.bin"/><Relationship Id="rId285" Type="http://schemas.openxmlformats.org/officeDocument/2006/relationships/oleObject" Target="embeddings/oleObject114.bin"/><Relationship Id="rId17" Type="http://schemas.openxmlformats.org/officeDocument/2006/relationships/image" Target="media/image10.png"/><Relationship Id="rId38" Type="http://schemas.openxmlformats.org/officeDocument/2006/relationships/image" Target="media/image23.png"/><Relationship Id="rId59" Type="http://schemas.openxmlformats.org/officeDocument/2006/relationships/image" Target="media/image34.wmf"/><Relationship Id="rId103" Type="http://schemas.openxmlformats.org/officeDocument/2006/relationships/oleObject" Target="embeddings/oleObject26.bin"/><Relationship Id="rId124" Type="http://schemas.openxmlformats.org/officeDocument/2006/relationships/image" Target="media/image75.wmf"/><Relationship Id="rId310" Type="http://schemas.openxmlformats.org/officeDocument/2006/relationships/oleObject" Target="embeddings/oleObject127.bin"/><Relationship Id="rId70" Type="http://schemas.openxmlformats.org/officeDocument/2006/relationships/oleObject" Target="embeddings/oleObject19.bin"/><Relationship Id="rId91" Type="http://schemas.openxmlformats.org/officeDocument/2006/relationships/oleObject" Target="embeddings/oleObject25.bin"/><Relationship Id="rId145" Type="http://schemas.openxmlformats.org/officeDocument/2006/relationships/oleObject" Target="embeddings/oleObject50.bin"/><Relationship Id="rId166" Type="http://schemas.openxmlformats.org/officeDocument/2006/relationships/image" Target="media/image93.wmf"/><Relationship Id="rId187" Type="http://schemas.openxmlformats.org/officeDocument/2006/relationships/oleObject" Target="embeddings/oleObject69.bin"/><Relationship Id="rId331" Type="http://schemas.openxmlformats.org/officeDocument/2006/relationships/oleObject" Target="embeddings/oleObject138.bin"/><Relationship Id="rId352" Type="http://schemas.openxmlformats.org/officeDocument/2006/relationships/oleObject" Target="embeddings/oleObject146.bin"/><Relationship Id="rId373" Type="http://schemas.openxmlformats.org/officeDocument/2006/relationships/image" Target="media/image203.wmf"/><Relationship Id="rId394" Type="http://schemas.openxmlformats.org/officeDocument/2006/relationships/oleObject" Target="embeddings/oleObject167.bin"/><Relationship Id="rId1" Type="http://schemas.openxmlformats.org/officeDocument/2006/relationships/customXml" Target="../customXml/item1.xml"/><Relationship Id="rId212" Type="http://schemas.openxmlformats.org/officeDocument/2006/relationships/image" Target="media/image117.wmf"/><Relationship Id="rId233" Type="http://schemas.openxmlformats.org/officeDocument/2006/relationships/oleObject" Target="embeddings/oleObject91.bin"/><Relationship Id="rId254" Type="http://schemas.openxmlformats.org/officeDocument/2006/relationships/oleObject" Target="embeddings/oleObject98.bin"/><Relationship Id="rId28" Type="http://schemas.openxmlformats.org/officeDocument/2006/relationships/image" Target="media/image16.wmf"/><Relationship Id="rId49" Type="http://schemas.openxmlformats.org/officeDocument/2006/relationships/image" Target="media/image29.wmf"/><Relationship Id="rId114" Type="http://schemas.openxmlformats.org/officeDocument/2006/relationships/image" Target="media/image70.wmf"/><Relationship Id="rId275" Type="http://schemas.openxmlformats.org/officeDocument/2006/relationships/oleObject" Target="embeddings/oleObject109.bin"/><Relationship Id="rId296" Type="http://schemas.openxmlformats.org/officeDocument/2006/relationships/image" Target="media/image163.wmf"/><Relationship Id="rId300" Type="http://schemas.openxmlformats.org/officeDocument/2006/relationships/image" Target="media/image165.wmf"/><Relationship Id="rId60" Type="http://schemas.openxmlformats.org/officeDocument/2006/relationships/oleObject" Target="embeddings/oleObject14.bin"/><Relationship Id="rId81" Type="http://schemas.openxmlformats.org/officeDocument/2006/relationships/image" Target="media/image46.wmf"/><Relationship Id="rId135" Type="http://schemas.openxmlformats.org/officeDocument/2006/relationships/oleObject" Target="embeddings/oleObject44.bin"/><Relationship Id="rId156" Type="http://schemas.openxmlformats.org/officeDocument/2006/relationships/image" Target="media/image88.wmf"/><Relationship Id="rId177" Type="http://schemas.openxmlformats.org/officeDocument/2006/relationships/image" Target="media/image99.png"/><Relationship Id="rId198" Type="http://schemas.openxmlformats.org/officeDocument/2006/relationships/image" Target="media/image110.wmf"/><Relationship Id="rId321" Type="http://schemas.openxmlformats.org/officeDocument/2006/relationships/oleObject" Target="embeddings/oleObject133.bin"/><Relationship Id="rId342" Type="http://schemas.openxmlformats.org/officeDocument/2006/relationships/image" Target="media/image187.png"/><Relationship Id="rId363" Type="http://schemas.openxmlformats.org/officeDocument/2006/relationships/oleObject" Target="embeddings/oleObject152.bin"/><Relationship Id="rId384" Type="http://schemas.openxmlformats.org/officeDocument/2006/relationships/oleObject" Target="embeddings/oleObject162.bin"/><Relationship Id="rId202" Type="http://schemas.openxmlformats.org/officeDocument/2006/relationships/image" Target="media/image112.wmf"/><Relationship Id="rId223" Type="http://schemas.openxmlformats.org/officeDocument/2006/relationships/image" Target="media/image123.wmf"/><Relationship Id="rId244" Type="http://schemas.openxmlformats.org/officeDocument/2006/relationships/oleObject" Target="embeddings/oleObject95.bin"/><Relationship Id="rId18" Type="http://schemas.openxmlformats.org/officeDocument/2006/relationships/image" Target="media/image11.png"/><Relationship Id="rId39" Type="http://schemas.openxmlformats.org/officeDocument/2006/relationships/image" Target="media/image24.wmf"/><Relationship Id="rId265" Type="http://schemas.openxmlformats.org/officeDocument/2006/relationships/oleObject" Target="embeddings/oleObject104.bin"/><Relationship Id="rId286" Type="http://schemas.openxmlformats.org/officeDocument/2006/relationships/image" Target="media/image158.wmf"/><Relationship Id="rId50" Type="http://schemas.openxmlformats.org/officeDocument/2006/relationships/oleObject" Target="embeddings/oleObject9.bin"/><Relationship Id="rId104" Type="http://schemas.openxmlformats.org/officeDocument/2006/relationships/image" Target="media/image65.wmf"/><Relationship Id="rId125" Type="http://schemas.openxmlformats.org/officeDocument/2006/relationships/oleObject" Target="embeddings/oleObject37.bin"/><Relationship Id="rId146" Type="http://schemas.openxmlformats.org/officeDocument/2006/relationships/image" Target="media/image83.wmf"/><Relationship Id="rId167" Type="http://schemas.openxmlformats.org/officeDocument/2006/relationships/oleObject" Target="embeddings/oleObject61.bin"/><Relationship Id="rId188" Type="http://schemas.openxmlformats.org/officeDocument/2006/relationships/image" Target="media/image106.wmf"/><Relationship Id="rId311" Type="http://schemas.openxmlformats.org/officeDocument/2006/relationships/image" Target="media/image170.wmf"/><Relationship Id="rId332" Type="http://schemas.openxmlformats.org/officeDocument/2006/relationships/image" Target="media/image180.wmf"/><Relationship Id="rId353" Type="http://schemas.openxmlformats.org/officeDocument/2006/relationships/image" Target="media/image193.wmf"/><Relationship Id="rId374" Type="http://schemas.openxmlformats.org/officeDocument/2006/relationships/oleObject" Target="embeddings/oleObject157.bin"/><Relationship Id="rId395" Type="http://schemas.openxmlformats.org/officeDocument/2006/relationships/image" Target="media/image214.png"/><Relationship Id="rId71" Type="http://schemas.openxmlformats.org/officeDocument/2006/relationships/image" Target="media/image40.wmf"/><Relationship Id="rId92" Type="http://schemas.openxmlformats.org/officeDocument/2006/relationships/image" Target="media/image55.wmf"/><Relationship Id="rId213" Type="http://schemas.openxmlformats.org/officeDocument/2006/relationships/oleObject" Target="embeddings/oleObject82.bin"/><Relationship Id="rId234" Type="http://schemas.openxmlformats.org/officeDocument/2006/relationships/image" Target="media/image129.png"/><Relationship Id="rId2" Type="http://schemas.openxmlformats.org/officeDocument/2006/relationships/numbering" Target="numbering.xml"/><Relationship Id="rId29" Type="http://schemas.openxmlformats.org/officeDocument/2006/relationships/oleObject" Target="embeddings/oleObject2.bin"/><Relationship Id="rId255" Type="http://schemas.openxmlformats.org/officeDocument/2006/relationships/image" Target="media/image143.wmf"/><Relationship Id="rId276" Type="http://schemas.openxmlformats.org/officeDocument/2006/relationships/image" Target="media/image153.wmf"/><Relationship Id="rId297" Type="http://schemas.openxmlformats.org/officeDocument/2006/relationships/oleObject" Target="embeddings/oleObject120.bin"/><Relationship Id="rId40" Type="http://schemas.openxmlformats.org/officeDocument/2006/relationships/oleObject" Target="embeddings/oleObject4.bin"/><Relationship Id="rId115" Type="http://schemas.openxmlformats.org/officeDocument/2006/relationships/oleObject" Target="embeddings/oleObject32.bin"/><Relationship Id="rId136" Type="http://schemas.openxmlformats.org/officeDocument/2006/relationships/oleObject" Target="embeddings/oleObject45.bin"/><Relationship Id="rId157" Type="http://schemas.openxmlformats.org/officeDocument/2006/relationships/oleObject" Target="embeddings/oleObject56.bin"/><Relationship Id="rId178" Type="http://schemas.openxmlformats.org/officeDocument/2006/relationships/image" Target="media/image100.png"/><Relationship Id="rId301" Type="http://schemas.openxmlformats.org/officeDocument/2006/relationships/oleObject" Target="embeddings/oleObject122.bin"/><Relationship Id="rId322" Type="http://schemas.openxmlformats.org/officeDocument/2006/relationships/image" Target="media/image175.wmf"/><Relationship Id="rId343" Type="http://schemas.openxmlformats.org/officeDocument/2006/relationships/image" Target="media/image188.png"/><Relationship Id="rId364" Type="http://schemas.openxmlformats.org/officeDocument/2006/relationships/image" Target="media/image198.wmf"/><Relationship Id="rId61" Type="http://schemas.openxmlformats.org/officeDocument/2006/relationships/image" Target="media/image35.wmf"/><Relationship Id="rId82" Type="http://schemas.openxmlformats.org/officeDocument/2006/relationships/image" Target="media/image47.wmf"/><Relationship Id="rId199" Type="http://schemas.openxmlformats.org/officeDocument/2006/relationships/oleObject" Target="embeddings/oleObject75.bin"/><Relationship Id="rId203" Type="http://schemas.openxmlformats.org/officeDocument/2006/relationships/oleObject" Target="embeddings/oleObject77.bin"/><Relationship Id="rId385" Type="http://schemas.openxmlformats.org/officeDocument/2006/relationships/image" Target="media/image209.wmf"/><Relationship Id="rId19" Type="http://schemas.openxmlformats.org/officeDocument/2006/relationships/image" Target="media/image12.png"/><Relationship Id="rId224" Type="http://schemas.openxmlformats.org/officeDocument/2006/relationships/oleObject" Target="embeddings/oleObject87.bin"/><Relationship Id="rId245" Type="http://schemas.openxmlformats.org/officeDocument/2006/relationships/image" Target="media/image136.png"/><Relationship Id="rId266" Type="http://schemas.openxmlformats.org/officeDocument/2006/relationships/image" Target="media/image148.wmf"/><Relationship Id="rId287" Type="http://schemas.openxmlformats.org/officeDocument/2006/relationships/oleObject" Target="embeddings/oleObject115.bin"/><Relationship Id="rId30" Type="http://schemas.openxmlformats.org/officeDocument/2006/relationships/image" Target="media/image17.wmf"/><Relationship Id="rId105" Type="http://schemas.openxmlformats.org/officeDocument/2006/relationships/oleObject" Target="embeddings/oleObject27.bin"/><Relationship Id="rId126" Type="http://schemas.openxmlformats.org/officeDocument/2006/relationships/image" Target="media/image76.wmf"/><Relationship Id="rId147" Type="http://schemas.openxmlformats.org/officeDocument/2006/relationships/oleObject" Target="embeddings/oleObject51.bin"/><Relationship Id="rId168" Type="http://schemas.openxmlformats.org/officeDocument/2006/relationships/image" Target="media/image94.wmf"/><Relationship Id="rId312" Type="http://schemas.openxmlformats.org/officeDocument/2006/relationships/oleObject" Target="embeddings/oleObject128.bin"/><Relationship Id="rId333" Type="http://schemas.openxmlformats.org/officeDocument/2006/relationships/oleObject" Target="embeddings/oleObject139.bin"/><Relationship Id="rId354" Type="http://schemas.openxmlformats.org/officeDocument/2006/relationships/oleObject" Target="embeddings/oleObject147.bin"/><Relationship Id="rId51" Type="http://schemas.openxmlformats.org/officeDocument/2006/relationships/image" Target="media/image30.wmf"/><Relationship Id="rId72" Type="http://schemas.openxmlformats.org/officeDocument/2006/relationships/oleObject" Target="embeddings/oleObject20.bin"/><Relationship Id="rId93" Type="http://schemas.openxmlformats.org/officeDocument/2006/relationships/image" Target="media/image56.wmf"/><Relationship Id="rId189" Type="http://schemas.openxmlformats.org/officeDocument/2006/relationships/oleObject" Target="embeddings/oleObject70.bin"/><Relationship Id="rId375" Type="http://schemas.openxmlformats.org/officeDocument/2006/relationships/image" Target="media/image204.wmf"/><Relationship Id="rId396" Type="http://schemas.openxmlformats.org/officeDocument/2006/relationships/image" Target="media/image215.png"/><Relationship Id="rId3" Type="http://schemas.openxmlformats.org/officeDocument/2006/relationships/styles" Target="styles.xml"/><Relationship Id="rId214" Type="http://schemas.openxmlformats.org/officeDocument/2006/relationships/image" Target="media/image118.wmf"/><Relationship Id="rId235" Type="http://schemas.openxmlformats.org/officeDocument/2006/relationships/image" Target="media/image130.png"/><Relationship Id="rId256" Type="http://schemas.openxmlformats.org/officeDocument/2006/relationships/oleObject" Target="embeddings/oleObject99.bin"/><Relationship Id="rId277" Type="http://schemas.openxmlformats.org/officeDocument/2006/relationships/oleObject" Target="embeddings/oleObject110.bin"/><Relationship Id="rId298" Type="http://schemas.openxmlformats.org/officeDocument/2006/relationships/image" Target="media/image164.wmf"/><Relationship Id="rId400" Type="http://schemas.openxmlformats.org/officeDocument/2006/relationships/image" Target="media/image219.png"/><Relationship Id="rId116" Type="http://schemas.openxmlformats.org/officeDocument/2006/relationships/image" Target="media/image71.wmf"/><Relationship Id="rId137" Type="http://schemas.openxmlformats.org/officeDocument/2006/relationships/image" Target="media/image79.wmf"/><Relationship Id="rId158" Type="http://schemas.openxmlformats.org/officeDocument/2006/relationships/image" Target="media/image89.wmf"/><Relationship Id="rId302" Type="http://schemas.openxmlformats.org/officeDocument/2006/relationships/image" Target="media/image166.wmf"/><Relationship Id="rId323" Type="http://schemas.openxmlformats.org/officeDocument/2006/relationships/oleObject" Target="embeddings/oleObject134.bin"/><Relationship Id="rId344" Type="http://schemas.openxmlformats.org/officeDocument/2006/relationships/image" Target="media/image189.wmf"/><Relationship Id="rId20" Type="http://schemas.openxmlformats.org/officeDocument/2006/relationships/image" Target="media/image13.png"/><Relationship Id="rId41" Type="http://schemas.openxmlformats.org/officeDocument/2006/relationships/image" Target="media/image25.wmf"/><Relationship Id="rId62" Type="http://schemas.openxmlformats.org/officeDocument/2006/relationships/oleObject" Target="embeddings/oleObject15.bin"/><Relationship Id="rId83" Type="http://schemas.openxmlformats.org/officeDocument/2006/relationships/image" Target="media/image48.wmf"/><Relationship Id="rId179" Type="http://schemas.openxmlformats.org/officeDocument/2006/relationships/image" Target="media/image101.png"/><Relationship Id="rId365" Type="http://schemas.openxmlformats.org/officeDocument/2006/relationships/oleObject" Target="embeddings/oleObject153.bin"/><Relationship Id="rId386" Type="http://schemas.openxmlformats.org/officeDocument/2006/relationships/oleObject" Target="embeddings/oleObject163.bin"/><Relationship Id="rId190" Type="http://schemas.openxmlformats.org/officeDocument/2006/relationships/image" Target="media/image107.wmf"/><Relationship Id="rId204" Type="http://schemas.openxmlformats.org/officeDocument/2006/relationships/image" Target="media/image113.wmf"/><Relationship Id="rId225" Type="http://schemas.openxmlformats.org/officeDocument/2006/relationships/image" Target="media/image124.wmf"/><Relationship Id="rId246" Type="http://schemas.openxmlformats.org/officeDocument/2006/relationships/image" Target="media/image137.png"/><Relationship Id="rId267" Type="http://schemas.openxmlformats.org/officeDocument/2006/relationships/oleObject" Target="embeddings/oleObject105.bin"/><Relationship Id="rId288" Type="http://schemas.openxmlformats.org/officeDocument/2006/relationships/image" Target="media/image159.wmf"/><Relationship Id="rId106" Type="http://schemas.openxmlformats.org/officeDocument/2006/relationships/image" Target="media/image66.wmf"/><Relationship Id="rId127" Type="http://schemas.openxmlformats.org/officeDocument/2006/relationships/oleObject" Target="embeddings/oleObject38.bin"/><Relationship Id="rId313" Type="http://schemas.openxmlformats.org/officeDocument/2006/relationships/image" Target="media/image171.wmf"/><Relationship Id="rId10" Type="http://schemas.openxmlformats.org/officeDocument/2006/relationships/image" Target="media/image3.png"/><Relationship Id="rId31" Type="http://schemas.openxmlformats.org/officeDocument/2006/relationships/oleObject" Target="embeddings/oleObject3.bin"/><Relationship Id="rId52" Type="http://schemas.openxmlformats.org/officeDocument/2006/relationships/oleObject" Target="embeddings/oleObject10.bin"/><Relationship Id="rId73" Type="http://schemas.openxmlformats.org/officeDocument/2006/relationships/image" Target="media/image41.wmf"/><Relationship Id="rId94" Type="http://schemas.openxmlformats.org/officeDocument/2006/relationships/image" Target="media/image57.wmf"/><Relationship Id="rId148" Type="http://schemas.openxmlformats.org/officeDocument/2006/relationships/image" Target="media/image84.wmf"/><Relationship Id="rId169" Type="http://schemas.openxmlformats.org/officeDocument/2006/relationships/oleObject" Target="embeddings/oleObject62.bin"/><Relationship Id="rId334" Type="http://schemas.openxmlformats.org/officeDocument/2006/relationships/image" Target="media/image181.wmf"/><Relationship Id="rId355" Type="http://schemas.openxmlformats.org/officeDocument/2006/relationships/image" Target="media/image194.wmf"/><Relationship Id="rId376" Type="http://schemas.openxmlformats.org/officeDocument/2006/relationships/oleObject" Target="embeddings/oleObject158.bin"/><Relationship Id="rId397" Type="http://schemas.openxmlformats.org/officeDocument/2006/relationships/image" Target="media/image216.png"/><Relationship Id="rId4" Type="http://schemas.openxmlformats.org/officeDocument/2006/relationships/settings" Target="settings.xml"/><Relationship Id="rId180" Type="http://schemas.openxmlformats.org/officeDocument/2006/relationships/image" Target="media/image102.wmf"/><Relationship Id="rId215" Type="http://schemas.openxmlformats.org/officeDocument/2006/relationships/oleObject" Target="embeddings/oleObject83.bin"/><Relationship Id="rId236" Type="http://schemas.openxmlformats.org/officeDocument/2006/relationships/image" Target="media/image131.wmf"/><Relationship Id="rId257" Type="http://schemas.openxmlformats.org/officeDocument/2006/relationships/image" Target="media/image144.wmf"/><Relationship Id="rId278" Type="http://schemas.openxmlformats.org/officeDocument/2006/relationships/image" Target="media/image154.wmf"/><Relationship Id="rId401" Type="http://schemas.openxmlformats.org/officeDocument/2006/relationships/image" Target="media/image220.png"/><Relationship Id="rId303" Type="http://schemas.openxmlformats.org/officeDocument/2006/relationships/oleObject" Target="embeddings/oleObject123.bin"/><Relationship Id="rId42" Type="http://schemas.openxmlformats.org/officeDocument/2006/relationships/oleObject" Target="embeddings/oleObject5.bin"/><Relationship Id="rId84" Type="http://schemas.openxmlformats.org/officeDocument/2006/relationships/image" Target="media/image49.wmf"/><Relationship Id="rId138" Type="http://schemas.openxmlformats.org/officeDocument/2006/relationships/oleObject" Target="embeddings/oleObject46.bin"/><Relationship Id="rId345" Type="http://schemas.openxmlformats.org/officeDocument/2006/relationships/oleObject" Target="embeddings/oleObject142.bin"/><Relationship Id="rId387" Type="http://schemas.openxmlformats.org/officeDocument/2006/relationships/image" Target="media/image210.wmf"/><Relationship Id="rId191" Type="http://schemas.openxmlformats.org/officeDocument/2006/relationships/oleObject" Target="embeddings/oleObject71.bin"/><Relationship Id="rId205" Type="http://schemas.openxmlformats.org/officeDocument/2006/relationships/oleObject" Target="embeddings/oleObject78.bin"/><Relationship Id="rId247" Type="http://schemas.openxmlformats.org/officeDocument/2006/relationships/image" Target="media/image138.png"/><Relationship Id="rId107" Type="http://schemas.openxmlformats.org/officeDocument/2006/relationships/oleObject" Target="embeddings/oleObject28.bin"/><Relationship Id="rId289" Type="http://schemas.openxmlformats.org/officeDocument/2006/relationships/oleObject" Target="embeddings/oleObject11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39F1FD-64CE-44C9-8C7E-D59B14521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70</Pages>
  <Words>11088</Words>
  <Characters>63203</Characters>
  <Application>Microsoft Office Word</Application>
  <DocSecurity>0</DocSecurity>
  <Lines>526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Инженерный калькулятор Экстра-калк</vt:lpstr>
    </vt:vector>
  </TitlesOfParts>
  <Company>1</Company>
  <LinksUpToDate>false</LinksUpToDate>
  <CharactersWithSpaces>74143</CharactersWithSpaces>
  <SharedDoc>false</SharedDoc>
  <HLinks>
    <vt:vector size="252" baseType="variant">
      <vt:variant>
        <vt:i4>327737</vt:i4>
      </vt:variant>
      <vt:variant>
        <vt:i4>333</vt:i4>
      </vt:variant>
      <vt:variant>
        <vt:i4>0</vt:i4>
      </vt:variant>
      <vt:variant>
        <vt:i4>5</vt:i4>
      </vt:variant>
      <vt:variant>
        <vt:lpwstr>mailto:atf@monicor.ru</vt:lpwstr>
      </vt:variant>
      <vt:variant>
        <vt:lpwstr/>
      </vt:variant>
      <vt:variant>
        <vt:i4>1048639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_Toc348345059</vt:lpwstr>
      </vt:variant>
      <vt:variant>
        <vt:i4>1048639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_Toc348345058</vt:lpwstr>
      </vt:variant>
      <vt:variant>
        <vt:i4>1048639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_Toc348345057</vt:lpwstr>
      </vt:variant>
      <vt:variant>
        <vt:i4>1048639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_Toc348345056</vt:lpwstr>
      </vt:variant>
      <vt:variant>
        <vt:i4>1048639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_Toc348345055</vt:lpwstr>
      </vt:variant>
      <vt:variant>
        <vt:i4>1048639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_Toc348345054</vt:lpwstr>
      </vt:variant>
      <vt:variant>
        <vt:i4>1048639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_Toc348345053</vt:lpwstr>
      </vt:variant>
      <vt:variant>
        <vt:i4>1048639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_Toc348345052</vt:lpwstr>
      </vt:variant>
      <vt:variant>
        <vt:i4>1048639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_Toc348345051</vt:lpwstr>
      </vt:variant>
      <vt:variant>
        <vt:i4>1048639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_Toc348345050</vt:lpwstr>
      </vt:variant>
      <vt:variant>
        <vt:i4>1114175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_Toc348345049</vt:lpwstr>
      </vt:variant>
      <vt:variant>
        <vt:i4>1114175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_Toc348345048</vt:lpwstr>
      </vt:variant>
      <vt:variant>
        <vt:i4>1114175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_Toc348345047</vt:lpwstr>
      </vt:variant>
      <vt:variant>
        <vt:i4>1114175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_Toc348345046</vt:lpwstr>
      </vt:variant>
      <vt:variant>
        <vt:i4>1114175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_Toc348345045</vt:lpwstr>
      </vt:variant>
      <vt:variant>
        <vt:i4>1114175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_Toc348345044</vt:lpwstr>
      </vt:variant>
      <vt:variant>
        <vt:i4>1114175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_Toc348345043</vt:lpwstr>
      </vt:variant>
      <vt:variant>
        <vt:i4>1114175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_Toc348345042</vt:lpwstr>
      </vt:variant>
      <vt:variant>
        <vt:i4>1114175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_Toc348345041</vt:lpwstr>
      </vt:variant>
      <vt:variant>
        <vt:i4>1114175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_Toc348345040</vt:lpwstr>
      </vt:variant>
      <vt:variant>
        <vt:i4>1441855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_Toc348345039</vt:lpwstr>
      </vt:variant>
      <vt:variant>
        <vt:i4>1441855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_Toc348345038</vt:lpwstr>
      </vt:variant>
      <vt:variant>
        <vt:i4>1441855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_Toc348345037</vt:lpwstr>
      </vt:variant>
      <vt:variant>
        <vt:i4>1441855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_Toc348345036</vt:lpwstr>
      </vt:variant>
      <vt:variant>
        <vt:i4>1441855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_Toc348345035</vt:lpwstr>
      </vt:variant>
      <vt:variant>
        <vt:i4>1441855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_Toc348345034</vt:lpwstr>
      </vt:variant>
      <vt:variant>
        <vt:i4>1441855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_Toc348345033</vt:lpwstr>
      </vt:variant>
      <vt:variant>
        <vt:i4>1441855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_Toc348345032</vt:lpwstr>
      </vt:variant>
      <vt:variant>
        <vt:i4>1441855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_Toc348345031</vt:lpwstr>
      </vt:variant>
      <vt:variant>
        <vt:i4>1441855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_Toc348345030</vt:lpwstr>
      </vt:variant>
      <vt:variant>
        <vt:i4>1507391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_Toc348345029</vt:lpwstr>
      </vt:variant>
      <vt:variant>
        <vt:i4>1507391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_Toc348345028</vt:lpwstr>
      </vt:variant>
      <vt:variant>
        <vt:i4>1507391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_Toc348345027</vt:lpwstr>
      </vt:variant>
      <vt:variant>
        <vt:i4>1507391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_Toc348345026</vt:lpwstr>
      </vt:variant>
      <vt:variant>
        <vt:i4>1507391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_Toc348345025</vt:lpwstr>
      </vt:variant>
      <vt:variant>
        <vt:i4>1507391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_Toc348345024</vt:lpwstr>
      </vt:variant>
      <vt:variant>
        <vt:i4>1507391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_Toc348345023</vt:lpwstr>
      </vt:variant>
      <vt:variant>
        <vt:i4>1507391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_Toc348345022</vt:lpwstr>
      </vt:variant>
      <vt:variant>
        <vt:i4>1507391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_Toc348345021</vt:lpwstr>
      </vt:variant>
      <vt:variant>
        <vt:i4>1507391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_Toc348345020</vt:lpwstr>
      </vt:variant>
      <vt:variant>
        <vt:i4>1310783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_Toc348345019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Инженерный калькулятор Экстра-калк</dc:title>
  <dc:creator>1</dc:creator>
  <cp:lastModifiedBy>Артем Глазков</cp:lastModifiedBy>
  <cp:revision>4</cp:revision>
  <cp:lastPrinted>2023-08-31T15:46:00Z</cp:lastPrinted>
  <dcterms:created xsi:type="dcterms:W3CDTF">2024-08-30T07:21:00Z</dcterms:created>
  <dcterms:modified xsi:type="dcterms:W3CDTF">2024-08-30T12:22:00Z</dcterms:modified>
</cp:coreProperties>
</file>